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0702" w14:textId="78A31EC8" w:rsidR="004B4313" w:rsidRDefault="0022469D">
      <w:r>
        <w:rPr>
          <w:rFonts w:hint="eastAsia"/>
        </w:rPr>
        <w:t>发生的洛克菲勒手动阀1</w:t>
      </w:r>
    </w:p>
    <w:sectPr w:rsidR="004B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4A"/>
    <w:rsid w:val="0022469D"/>
    <w:rsid w:val="004B4313"/>
    <w:rsid w:val="00B47F4A"/>
    <w:rsid w:val="00D806F9"/>
    <w:rsid w:val="00F055A6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0C4B"/>
  <w15:chartTrackingRefBased/>
  <w15:docId w15:val="{218FCFB4-0620-46FB-9A24-1396CAB9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a1572676601@163.com</dc:creator>
  <cp:keywords/>
  <dc:description/>
  <cp:lastModifiedBy>a1572676601@163.com</cp:lastModifiedBy>
  <cp:revision>2</cp:revision>
  <dcterms:created xsi:type="dcterms:W3CDTF">2022-06-28T08:52:00Z</dcterms:created>
  <dcterms:modified xsi:type="dcterms:W3CDTF">2022-06-28T08:52:00Z</dcterms:modified>
</cp:coreProperties>
</file>