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仿宋" w:hAnsi="华文仿宋" w:eastAsia="华文仿宋" w:cs="华文仿宋"/>
          <w:b/>
          <w:bCs/>
          <w:sz w:val="28"/>
          <w:szCs w:val="28"/>
          <w:lang w:val="en-US" w:eastAsia="zh-Hans"/>
        </w:rPr>
      </w:pPr>
      <w:r>
        <w:rPr>
          <w:rFonts w:hint="eastAsia" w:ascii="华文仿宋" w:hAnsi="华文仿宋" w:eastAsia="华文仿宋" w:cs="华文仿宋"/>
          <w:b/>
          <w:bCs/>
          <w:sz w:val="28"/>
          <w:szCs w:val="28"/>
          <w:lang w:val="en-US" w:eastAsia="zh-Hans"/>
        </w:rPr>
        <w:t>数据结构（第一章）</w:t>
      </w:r>
    </w:p>
    <w:p>
      <w:pPr>
        <w:numPr>
          <w:ilvl w:val="0"/>
          <w:numId w:val="1"/>
        </w:numPr>
        <w:jc w:val="both"/>
        <w:rPr>
          <w:rFonts w:hint="eastAsia" w:ascii="华文仿宋" w:hAnsi="华文仿宋" w:eastAsia="华文仿宋" w:cs="华文仿宋"/>
          <w:b/>
          <w:bCs/>
          <w:color w:val="0000FF"/>
          <w:sz w:val="24"/>
          <w:szCs w:val="24"/>
          <w:lang w:val="en-US" w:eastAsia="zh-Hans"/>
        </w:rPr>
      </w:pPr>
      <w:r>
        <w:rPr>
          <w:rFonts w:hint="eastAsia" w:ascii="华文仿宋" w:hAnsi="华文仿宋" w:eastAsia="华文仿宋" w:cs="华文仿宋"/>
          <w:b/>
          <w:bCs/>
          <w:color w:val="0000FF"/>
          <w:sz w:val="24"/>
          <w:szCs w:val="24"/>
          <w:lang w:val="en-US" w:eastAsia="zh-Hans"/>
        </w:rPr>
        <w:t>计算机的发展历程</w:t>
      </w:r>
    </w:p>
    <w:p>
      <w:pPr>
        <w:numPr>
          <w:ilvl w:val="0"/>
          <w:numId w:val="0"/>
        </w:numPr>
        <w:jc w:val="both"/>
        <w:rPr>
          <w:rFonts w:hint="eastAsia" w:ascii="华文仿宋" w:hAnsi="华文仿宋" w:eastAsia="华文仿宋" w:cs="华文仿宋"/>
          <w:b/>
          <w:bCs/>
          <w:color w:val="0000FF"/>
          <w:sz w:val="24"/>
          <w:szCs w:val="24"/>
          <w:lang w:eastAsia="zh-Hans"/>
        </w:rPr>
      </w:pPr>
      <w:r>
        <w:rPr>
          <w:rFonts w:hint="eastAsia" w:ascii="华文仿宋" w:hAnsi="华文仿宋" w:eastAsia="华文仿宋" w:cs="华文仿宋"/>
          <w:b/>
          <w:bCs/>
          <w:color w:val="0000FF"/>
          <w:sz w:val="24"/>
          <w:szCs w:val="24"/>
          <w:lang w:eastAsia="zh-Hans"/>
        </w:rPr>
        <w:drawing>
          <wp:inline distT="0" distB="0" distL="114300" distR="114300">
            <wp:extent cx="5262880" cy="2729865"/>
            <wp:effectExtent l="0" t="0" r="20320" b="13335"/>
            <wp:docPr id="2" name="图片 2" descr="QQ20210911-160414@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20210911-160414@2x"/>
                    <pic:cNvPicPr>
                      <a:picLocks noChangeAspect="1"/>
                    </pic:cNvPicPr>
                  </pic:nvPicPr>
                  <pic:blipFill>
                    <a:blip r:embed="rId4"/>
                    <a:stretch>
                      <a:fillRect/>
                    </a:stretch>
                  </pic:blipFill>
                  <pic:spPr>
                    <a:xfrm>
                      <a:off x="0" y="0"/>
                      <a:ext cx="5262880" cy="2729865"/>
                    </a:xfrm>
                    <a:prstGeom prst="rect">
                      <a:avLst/>
                    </a:prstGeom>
                  </pic:spPr>
                </pic:pic>
              </a:graphicData>
            </a:graphic>
          </wp:inline>
        </w:drawing>
      </w:r>
    </w:p>
    <w:p>
      <w:pPr>
        <w:numPr>
          <w:ilvl w:val="0"/>
          <w:numId w:val="1"/>
        </w:numPr>
        <w:jc w:val="both"/>
        <w:rPr>
          <w:rFonts w:hint="eastAsia" w:ascii="华文仿宋" w:hAnsi="华文仿宋" w:eastAsia="华文仿宋" w:cs="华文仿宋"/>
          <w:b/>
          <w:bCs/>
          <w:color w:val="0000FF"/>
          <w:sz w:val="24"/>
          <w:szCs w:val="24"/>
          <w:lang w:val="en-US" w:eastAsia="zh-Hans"/>
        </w:rPr>
      </w:pPr>
      <w:r>
        <w:rPr>
          <w:rFonts w:hint="eastAsia" w:ascii="华文仿宋" w:hAnsi="华文仿宋" w:eastAsia="华文仿宋" w:cs="华文仿宋"/>
          <w:b/>
          <w:bCs/>
          <w:color w:val="0000FF"/>
          <w:sz w:val="24"/>
          <w:szCs w:val="24"/>
          <w:lang w:val="en-US" w:eastAsia="zh-Hans"/>
        </w:rPr>
        <w:t>早期的电子计算机</w:t>
      </w:r>
    </w:p>
    <w:p>
      <w:pPr>
        <w:numPr>
          <w:ilvl w:val="0"/>
          <w:numId w:val="0"/>
        </w:numPr>
        <w:jc w:val="center"/>
        <w:rPr>
          <w:rFonts w:hint="eastAsia" w:ascii="华文仿宋" w:hAnsi="华文仿宋" w:eastAsia="华文仿宋" w:cs="华文仿宋"/>
          <w:b/>
          <w:bCs/>
          <w:sz w:val="24"/>
          <w:szCs w:val="24"/>
          <w:lang w:eastAsia="zh-Hans"/>
        </w:rPr>
      </w:pPr>
      <w:r>
        <w:rPr>
          <w:rFonts w:hint="eastAsia" w:ascii="华文仿宋" w:hAnsi="华文仿宋" w:eastAsia="华文仿宋" w:cs="华文仿宋"/>
          <w:b/>
          <w:bCs/>
          <w:sz w:val="24"/>
          <w:szCs w:val="24"/>
          <w:lang w:eastAsia="zh-Hans"/>
        </w:rPr>
        <w:drawing>
          <wp:inline distT="0" distB="0" distL="114300" distR="114300">
            <wp:extent cx="2975610" cy="2342515"/>
            <wp:effectExtent l="0" t="0" r="21590" b="19685"/>
            <wp:docPr id="1" name="图片 1" descr="4665cb397b0190008fa030ccfc06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665cb397b0190008fa030ccfc060004"/>
                    <pic:cNvPicPr>
                      <a:picLocks noChangeAspect="1"/>
                    </pic:cNvPicPr>
                  </pic:nvPicPr>
                  <pic:blipFill>
                    <a:blip r:embed="rId5"/>
                    <a:stretch>
                      <a:fillRect/>
                    </a:stretch>
                  </pic:blipFill>
                  <pic:spPr>
                    <a:xfrm>
                      <a:off x="0" y="0"/>
                      <a:ext cx="2975610" cy="2342515"/>
                    </a:xfrm>
                    <a:prstGeom prst="rect">
                      <a:avLst/>
                    </a:prstGeom>
                  </pic:spPr>
                </pic:pic>
              </a:graphicData>
            </a:graphic>
          </wp:inline>
        </w:drawing>
      </w:r>
    </w:p>
    <w:p>
      <w:pPr>
        <w:numPr>
          <w:ilvl w:val="0"/>
          <w:numId w:val="0"/>
        </w:numPr>
        <w:jc w:val="both"/>
        <w:rPr>
          <w:rFonts w:hint="eastAsia" w:ascii="华文仿宋" w:hAnsi="华文仿宋" w:eastAsia="华文仿宋" w:cs="华文仿宋"/>
          <w:b w:val="0"/>
          <w:bCs w:val="0"/>
          <w:sz w:val="24"/>
          <w:szCs w:val="24"/>
          <w:lang w:val="en-US" w:eastAsia="zh-Hans"/>
        </w:rPr>
      </w:pPr>
      <w:r>
        <w:rPr>
          <w:rFonts w:hint="eastAsia" w:ascii="华文仿宋" w:hAnsi="华文仿宋" w:eastAsia="华文仿宋" w:cs="华文仿宋"/>
          <w:b w:val="0"/>
          <w:bCs w:val="0"/>
          <w:sz w:val="24"/>
          <w:szCs w:val="24"/>
          <w:lang w:val="en-US" w:eastAsia="zh-Hans"/>
        </w:rPr>
        <w:t xml:space="preserve">世界上第一台通用计算机“ENIAC”于1946年2月14日在美国宾夕法尼亚大学诞生。发明人是美国人莫克利（JohnW.Mauchly）和艾克特（J.PresperEckert）。  </w:t>
      </w:r>
    </w:p>
    <w:p>
      <w:pPr>
        <w:numPr>
          <w:ilvl w:val="0"/>
          <w:numId w:val="0"/>
        </w:numPr>
        <w:jc w:val="both"/>
        <w:rPr>
          <w:rFonts w:hint="eastAsia" w:ascii="华文仿宋" w:hAnsi="华文仿宋" w:eastAsia="华文仿宋" w:cs="华文仿宋"/>
          <w:b w:val="0"/>
          <w:bCs w:val="0"/>
          <w:sz w:val="24"/>
          <w:szCs w:val="24"/>
          <w:lang w:val="en-US" w:eastAsia="zh-Hans"/>
        </w:rPr>
      </w:pPr>
      <w:r>
        <w:rPr>
          <w:rFonts w:hint="eastAsia" w:ascii="华文仿宋" w:hAnsi="华文仿宋" w:eastAsia="华文仿宋" w:cs="华文仿宋"/>
          <w:b w:val="0"/>
          <w:bCs w:val="0"/>
          <w:sz w:val="24"/>
          <w:szCs w:val="24"/>
          <w:lang w:val="en-US" w:eastAsia="zh-Hans"/>
        </w:rPr>
        <w:t>美国国防部用它来进行弹道计算。它是一个庞然大物，用了18000个电子管，占地170平方米，重达30吨，耗电功率约150千瓦，每秒钟可进行5000次运算，这在现在看来微不足道，但在当时却是破天荒的。</w:t>
      </w:r>
    </w:p>
    <w:p>
      <w:pPr>
        <w:numPr>
          <w:ilvl w:val="0"/>
          <w:numId w:val="0"/>
        </w:numPr>
        <w:jc w:val="both"/>
        <w:rPr>
          <w:rFonts w:hint="eastAsia" w:ascii="华文仿宋" w:hAnsi="华文仿宋" w:eastAsia="华文仿宋" w:cs="华文仿宋"/>
          <w:b/>
          <w:bCs/>
          <w:color w:val="C00000"/>
          <w:sz w:val="24"/>
          <w:szCs w:val="24"/>
          <w:lang w:val="en-US" w:eastAsia="zh-Hans"/>
        </w:rPr>
      </w:pPr>
      <w:r>
        <w:rPr>
          <w:rFonts w:hint="eastAsia" w:ascii="华文仿宋" w:hAnsi="华文仿宋" w:eastAsia="华文仿宋" w:cs="华文仿宋"/>
          <w:b/>
          <w:bCs/>
          <w:color w:val="C00000"/>
          <w:sz w:val="24"/>
          <w:szCs w:val="24"/>
          <w:lang w:val="en-US" w:eastAsia="zh-Hans"/>
        </w:rPr>
        <w:t>用途：数值计算</w:t>
      </w:r>
    </w:p>
    <w:p>
      <w:pPr>
        <w:numPr>
          <w:ilvl w:val="0"/>
          <w:numId w:val="0"/>
        </w:numPr>
        <w:jc w:val="both"/>
        <w:rPr>
          <w:rFonts w:hint="eastAsia" w:ascii="华文仿宋" w:hAnsi="华文仿宋" w:eastAsia="华文仿宋" w:cs="华文仿宋"/>
          <w:b w:val="0"/>
          <w:bCs w:val="0"/>
          <w:color w:val="auto"/>
          <w:sz w:val="24"/>
          <w:szCs w:val="24"/>
          <w:lang w:val="en-US" w:eastAsia="zh-Hans"/>
        </w:rPr>
      </w:pPr>
      <w:r>
        <w:rPr>
          <w:rFonts w:hint="eastAsia" w:ascii="华文仿宋" w:hAnsi="华文仿宋" w:eastAsia="华文仿宋" w:cs="华文仿宋"/>
          <w:b w:val="0"/>
          <w:bCs w:val="0"/>
          <w:color w:val="auto"/>
          <w:sz w:val="24"/>
          <w:szCs w:val="24"/>
          <w:lang w:val="en-US" w:eastAsia="zh-Hans"/>
        </w:rPr>
        <w:t xml:space="preserve">建立数学模型→选择计算机语言与算法→编写程序→测试（调试）→最终解答。 </w:t>
      </w:r>
    </w:p>
    <w:p>
      <w:pPr>
        <w:numPr>
          <w:ilvl w:val="0"/>
          <w:numId w:val="0"/>
        </w:numPr>
        <w:jc w:val="both"/>
        <w:rPr>
          <w:rFonts w:hint="eastAsia" w:ascii="华文仿宋" w:hAnsi="华文仿宋" w:eastAsia="华文仿宋" w:cs="华文仿宋"/>
          <w:b w:val="0"/>
          <w:bCs w:val="0"/>
          <w:color w:val="auto"/>
          <w:sz w:val="24"/>
          <w:szCs w:val="24"/>
          <w:lang w:val="en-US" w:eastAsia="zh-Hans"/>
        </w:rPr>
      </w:pPr>
      <w:r>
        <w:rPr>
          <w:rFonts w:hint="eastAsia" w:ascii="华文仿宋" w:hAnsi="华文仿宋" w:eastAsia="华文仿宋" w:cs="华文仿宋"/>
          <w:b/>
          <w:bCs/>
          <w:color w:val="C00000"/>
          <w:sz w:val="24"/>
          <w:szCs w:val="24"/>
          <w:lang w:val="en-US" w:eastAsia="zh-Hans"/>
        </w:rPr>
        <w:t>数值计算的关键是</w:t>
      </w:r>
      <w:r>
        <w:rPr>
          <w:rFonts w:hint="eastAsia" w:ascii="华文仿宋" w:hAnsi="华文仿宋" w:eastAsia="华文仿宋" w:cs="华文仿宋"/>
          <w:b w:val="0"/>
          <w:bCs w:val="0"/>
          <w:color w:val="auto"/>
          <w:sz w:val="24"/>
          <w:szCs w:val="24"/>
          <w:lang w:val="en-US" w:eastAsia="zh-Hans"/>
        </w:rPr>
        <w:t xml:space="preserve">：如何归纳出数学模型（方程）？ </w:t>
      </w:r>
    </w:p>
    <w:p>
      <w:pPr>
        <w:numPr>
          <w:ilvl w:val="0"/>
          <w:numId w:val="0"/>
        </w:numPr>
        <w:jc w:val="both"/>
        <w:rPr>
          <w:rFonts w:hint="eastAsia" w:ascii="华文仿宋" w:hAnsi="华文仿宋" w:eastAsia="华文仿宋" w:cs="华文仿宋"/>
          <w:b w:val="0"/>
          <w:bCs w:val="0"/>
          <w:color w:val="auto"/>
          <w:sz w:val="24"/>
          <w:szCs w:val="24"/>
          <w:lang w:val="en-US" w:eastAsia="zh-Hans"/>
        </w:rPr>
      </w:pPr>
      <w:r>
        <w:rPr>
          <w:rFonts w:hint="eastAsia" w:ascii="华文仿宋" w:hAnsi="华文仿宋" w:eastAsia="华文仿宋" w:cs="华文仿宋"/>
          <w:b w:val="0"/>
          <w:bCs w:val="0"/>
          <w:color w:val="auto"/>
          <w:sz w:val="24"/>
          <w:szCs w:val="24"/>
          <w:lang w:val="en-US" w:eastAsia="zh-Hans"/>
        </w:rPr>
        <w:t xml:space="preserve">程序设计人员关注的是模型的建立与算法的选择  </w:t>
      </w:r>
    </w:p>
    <w:p>
      <w:pPr>
        <w:numPr>
          <w:ilvl w:val="0"/>
          <w:numId w:val="0"/>
        </w:numPr>
        <w:jc w:val="both"/>
        <w:rPr>
          <w:rFonts w:hint="eastAsia" w:ascii="华文仿宋" w:hAnsi="华文仿宋" w:eastAsia="华文仿宋" w:cs="华文仿宋"/>
          <w:b w:val="0"/>
          <w:bCs w:val="0"/>
          <w:color w:val="auto"/>
          <w:sz w:val="24"/>
          <w:szCs w:val="24"/>
          <w:lang w:val="en-US" w:eastAsia="zh-Hans"/>
        </w:rPr>
      </w:pPr>
      <w:r>
        <w:rPr>
          <w:rFonts w:hint="eastAsia" w:ascii="华文仿宋" w:hAnsi="华文仿宋" w:eastAsia="华文仿宋" w:cs="华文仿宋"/>
          <w:b w:val="0"/>
          <w:bCs w:val="0"/>
          <w:color w:val="auto"/>
          <w:sz w:val="24"/>
          <w:szCs w:val="24"/>
          <w:lang w:val="en-US" w:eastAsia="zh-Hans"/>
        </w:rPr>
        <w:t xml:space="preserve">典型问题： </w:t>
      </w:r>
    </w:p>
    <w:p>
      <w:pPr>
        <w:numPr>
          <w:ilvl w:val="0"/>
          <w:numId w:val="0"/>
        </w:numPr>
        <w:jc w:val="both"/>
        <w:rPr>
          <w:rFonts w:hint="eastAsia" w:ascii="华文仿宋" w:hAnsi="华文仿宋" w:eastAsia="华文仿宋" w:cs="华文仿宋"/>
          <w:b w:val="0"/>
          <w:bCs w:val="0"/>
          <w:color w:val="auto"/>
          <w:sz w:val="24"/>
          <w:szCs w:val="24"/>
          <w:lang w:val="en-US" w:eastAsia="zh-Hans"/>
        </w:rPr>
      </w:pPr>
      <w:r>
        <w:rPr>
          <w:rFonts w:hint="eastAsia" w:ascii="华文仿宋" w:hAnsi="华文仿宋" w:eastAsia="华文仿宋" w:cs="华文仿宋"/>
          <w:b w:val="0"/>
          <w:bCs w:val="0"/>
          <w:color w:val="auto"/>
          <w:sz w:val="24"/>
          <w:szCs w:val="24"/>
          <w:lang w:val="en-US" w:eastAsia="zh-Hans"/>
        </w:rPr>
        <w:t>电路分析与模拟</w:t>
      </w:r>
    </w:p>
    <w:p>
      <w:pPr>
        <w:numPr>
          <w:ilvl w:val="0"/>
          <w:numId w:val="0"/>
        </w:numPr>
        <w:jc w:val="both"/>
        <w:rPr>
          <w:rFonts w:hint="eastAsia" w:ascii="华文仿宋" w:hAnsi="华文仿宋" w:eastAsia="华文仿宋" w:cs="华文仿宋"/>
          <w:b w:val="0"/>
          <w:bCs w:val="0"/>
          <w:color w:val="auto"/>
          <w:sz w:val="24"/>
          <w:szCs w:val="24"/>
          <w:lang w:val="en-US" w:eastAsia="zh-Hans"/>
        </w:rPr>
      </w:pPr>
      <w:r>
        <w:rPr>
          <w:rFonts w:hint="eastAsia" w:ascii="华文仿宋" w:hAnsi="华文仿宋" w:eastAsia="华文仿宋" w:cs="华文仿宋"/>
          <w:b w:val="0"/>
          <w:bCs w:val="0"/>
          <w:color w:val="auto"/>
          <w:sz w:val="24"/>
          <w:szCs w:val="24"/>
          <w:lang w:val="en-US" w:eastAsia="zh-Hans"/>
        </w:rPr>
        <w:t>大坝（应力与应变）结构分析</w:t>
      </w:r>
    </w:p>
    <w:p>
      <w:pPr>
        <w:numPr>
          <w:ilvl w:val="0"/>
          <w:numId w:val="0"/>
        </w:numPr>
        <w:jc w:val="both"/>
        <w:rPr>
          <w:rFonts w:hint="eastAsia" w:ascii="华文仿宋" w:hAnsi="华文仿宋" w:eastAsia="华文仿宋" w:cs="华文仿宋"/>
          <w:b w:val="0"/>
          <w:bCs w:val="0"/>
          <w:color w:val="auto"/>
          <w:sz w:val="24"/>
          <w:szCs w:val="24"/>
          <w:lang w:val="en-US" w:eastAsia="zh-Hans"/>
        </w:rPr>
      </w:pPr>
      <w:r>
        <w:rPr>
          <w:rFonts w:hint="eastAsia" w:ascii="华文仿宋" w:hAnsi="华文仿宋" w:eastAsia="华文仿宋" w:cs="华文仿宋"/>
          <w:b w:val="0"/>
          <w:bCs w:val="0"/>
          <w:color w:val="auto"/>
          <w:sz w:val="24"/>
          <w:szCs w:val="24"/>
          <w:lang w:val="en-US" w:eastAsia="zh-Hans"/>
        </w:rPr>
        <w:t>弹道仿真程序  天气预报等</w:t>
      </w:r>
    </w:p>
    <w:p>
      <w:pPr>
        <w:numPr>
          <w:ilvl w:val="0"/>
          <w:numId w:val="1"/>
        </w:numPr>
        <w:jc w:val="both"/>
        <w:rPr>
          <w:rFonts w:hint="eastAsia" w:ascii="华文仿宋" w:hAnsi="华文仿宋" w:eastAsia="华文仿宋" w:cs="华文仿宋"/>
          <w:b/>
          <w:bCs/>
          <w:color w:val="0000FF"/>
          <w:sz w:val="24"/>
          <w:szCs w:val="24"/>
          <w:lang w:val="en-US" w:eastAsia="zh-Hans"/>
        </w:rPr>
      </w:pPr>
      <w:r>
        <w:rPr>
          <w:rFonts w:hint="eastAsia" w:ascii="华文仿宋" w:hAnsi="华文仿宋" w:eastAsia="华文仿宋" w:cs="华文仿宋"/>
          <w:b/>
          <w:bCs/>
          <w:color w:val="0000FF"/>
          <w:sz w:val="24"/>
          <w:szCs w:val="24"/>
          <w:lang w:val="en-US" w:eastAsia="zh-Hans"/>
        </w:rPr>
        <w:t>现代电子计算机</w:t>
      </w:r>
    </w:p>
    <w:p>
      <w:pPr>
        <w:numPr>
          <w:ilvl w:val="0"/>
          <w:numId w:val="0"/>
        </w:numPr>
        <w:jc w:val="center"/>
        <w:rPr>
          <w:rFonts w:hint="eastAsia" w:ascii="华文仿宋" w:hAnsi="华文仿宋" w:eastAsia="华文仿宋" w:cs="华文仿宋"/>
          <w:b/>
          <w:bCs/>
          <w:color w:val="0000FF"/>
          <w:sz w:val="24"/>
          <w:szCs w:val="24"/>
          <w:lang w:eastAsia="zh-Hans"/>
        </w:rPr>
      </w:pPr>
      <w:r>
        <w:rPr>
          <w:rFonts w:hint="eastAsia" w:ascii="华文仿宋" w:hAnsi="华文仿宋" w:eastAsia="华文仿宋" w:cs="华文仿宋"/>
          <w:b/>
          <w:bCs/>
          <w:color w:val="0000FF"/>
          <w:sz w:val="24"/>
          <w:szCs w:val="24"/>
          <w:lang w:eastAsia="zh-Hans"/>
        </w:rPr>
        <w:drawing>
          <wp:inline distT="0" distB="0" distL="114300" distR="114300">
            <wp:extent cx="2739390" cy="1402715"/>
            <wp:effectExtent l="0" t="0" r="3810" b="19685"/>
            <wp:docPr id="3" name="图片 3" descr="4890204356bc8dbd4066d5175b66ef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890204356bc8dbd4066d5175b66eff4"/>
                    <pic:cNvPicPr>
                      <a:picLocks noChangeAspect="1"/>
                    </pic:cNvPicPr>
                  </pic:nvPicPr>
                  <pic:blipFill>
                    <a:blip r:embed="rId6"/>
                    <a:srcRect b="4877"/>
                    <a:stretch>
                      <a:fillRect/>
                    </a:stretch>
                  </pic:blipFill>
                  <pic:spPr>
                    <a:xfrm>
                      <a:off x="0" y="0"/>
                      <a:ext cx="2739390" cy="1402715"/>
                    </a:xfrm>
                    <a:prstGeom prst="rect">
                      <a:avLst/>
                    </a:prstGeom>
                  </pic:spPr>
                </pic:pic>
              </a:graphicData>
            </a:graphic>
          </wp:inline>
        </w:drawing>
      </w:r>
    </w:p>
    <w:p>
      <w:pPr>
        <w:numPr>
          <w:ilvl w:val="0"/>
          <w:numId w:val="0"/>
        </w:numPr>
        <w:ind w:firstLine="480" w:firstLineChars="200"/>
        <w:jc w:val="both"/>
        <w:rPr>
          <w:rFonts w:hint="eastAsia" w:ascii="华文仿宋" w:hAnsi="华文仿宋" w:eastAsia="华文仿宋" w:cs="华文仿宋"/>
          <w:b w:val="0"/>
          <w:bCs w:val="0"/>
          <w:color w:val="auto"/>
          <w:sz w:val="24"/>
          <w:szCs w:val="24"/>
          <w:lang w:val="en-US" w:eastAsia="zh-Hans"/>
        </w:rPr>
      </w:pPr>
      <w:r>
        <w:rPr>
          <w:rFonts w:hint="eastAsia" w:ascii="华文仿宋" w:hAnsi="华文仿宋" w:eastAsia="华文仿宋" w:cs="华文仿宋"/>
          <w:b w:val="0"/>
          <w:bCs w:val="0"/>
          <w:color w:val="auto"/>
          <w:sz w:val="24"/>
          <w:szCs w:val="24"/>
          <w:lang w:val="en-US" w:eastAsia="zh-Hans"/>
        </w:rPr>
        <w:t>第四代电子计算机已经不仅仅局限于处理科学计算，而更多的用于控制、管理及数据处理等这些非数值计算的工作。在大多数情况下，这些数据并不是无组织的，数据之间往往具有重要的结构关系，这就是数据结构的重要内容。</w:t>
      </w:r>
    </w:p>
    <w:p>
      <w:pPr>
        <w:numPr>
          <w:ilvl w:val="0"/>
          <w:numId w:val="0"/>
        </w:numPr>
        <w:ind w:firstLine="480" w:firstLineChars="200"/>
        <w:jc w:val="both"/>
        <w:rPr>
          <w:rFonts w:hint="eastAsia" w:ascii="华文仿宋" w:hAnsi="华文仿宋" w:eastAsia="华文仿宋" w:cs="华文仿宋"/>
          <w:b w:val="0"/>
          <w:bCs w:val="0"/>
          <w:color w:val="auto"/>
          <w:sz w:val="24"/>
          <w:szCs w:val="24"/>
          <w:lang w:val="en-US" w:eastAsia="zh-Hans"/>
        </w:rPr>
      </w:pPr>
      <w:r>
        <w:rPr>
          <w:rFonts w:hint="eastAsia" w:ascii="华文仿宋" w:hAnsi="华文仿宋" w:eastAsia="华文仿宋" w:cs="华文仿宋"/>
          <w:b w:val="0"/>
          <w:bCs w:val="0"/>
          <w:color w:val="auto"/>
          <w:sz w:val="24"/>
          <w:szCs w:val="24"/>
          <w:lang w:val="en-US" w:eastAsia="zh-Hans"/>
        </w:rPr>
        <w:t>对于非数值数据而言，数据元素之间的相互关系有时无法或很难用数学方程加以描述。</w:t>
      </w:r>
    </w:p>
    <w:p>
      <w:pPr>
        <w:numPr>
          <w:ilvl w:val="0"/>
          <w:numId w:val="0"/>
        </w:numPr>
        <w:jc w:val="both"/>
        <w:rPr>
          <w:rFonts w:hint="eastAsia" w:ascii="华文仿宋" w:hAnsi="华文仿宋" w:eastAsia="华文仿宋" w:cs="华文仿宋"/>
          <w:b w:val="0"/>
          <w:bCs w:val="0"/>
          <w:color w:val="auto"/>
          <w:sz w:val="24"/>
          <w:szCs w:val="24"/>
          <w:lang w:val="en-US" w:eastAsia="zh-Hans"/>
        </w:rPr>
      </w:pPr>
      <w:r>
        <w:rPr>
          <w:rFonts w:hint="eastAsia" w:ascii="华文仿宋" w:hAnsi="华文仿宋" w:eastAsia="华文仿宋" w:cs="华文仿宋"/>
          <w:b w:val="0"/>
          <w:bCs w:val="0"/>
          <w:color w:val="auto"/>
          <w:sz w:val="24"/>
          <w:szCs w:val="24"/>
          <w:lang w:val="en-US" w:eastAsia="zh-Hans"/>
        </w:rPr>
        <w:t>例如，电话号码查询问题</w:t>
      </w:r>
    </w:p>
    <w:p>
      <w:pPr>
        <w:numPr>
          <w:ilvl w:val="0"/>
          <w:numId w:val="0"/>
        </w:numPr>
        <w:jc w:val="both"/>
        <w:rPr>
          <w:rFonts w:hint="eastAsia" w:ascii="华文仿宋" w:hAnsi="华文仿宋" w:eastAsia="华文仿宋" w:cs="华文仿宋"/>
          <w:b w:val="0"/>
          <w:bCs w:val="0"/>
          <w:color w:val="auto"/>
          <w:sz w:val="24"/>
          <w:szCs w:val="24"/>
          <w:lang w:val="en-US" w:eastAsia="zh-Hans"/>
        </w:rPr>
      </w:pPr>
      <w:r>
        <w:rPr>
          <w:rFonts w:hint="eastAsia" w:ascii="华文仿宋" w:hAnsi="华文仿宋" w:eastAsia="华文仿宋" w:cs="华文仿宋"/>
          <w:b w:val="0"/>
          <w:bCs w:val="0"/>
          <w:color w:val="auto"/>
          <w:sz w:val="24"/>
          <w:szCs w:val="24"/>
          <w:lang w:val="en-US" w:eastAsia="zh-Hans"/>
        </w:rPr>
        <w:t>按顺序存储方式：遍历表</w:t>
      </w:r>
    </w:p>
    <w:p>
      <w:pPr>
        <w:numPr>
          <w:ilvl w:val="0"/>
          <w:numId w:val="0"/>
        </w:numPr>
        <w:jc w:val="both"/>
        <w:rPr>
          <w:rFonts w:hint="eastAsia" w:ascii="华文仿宋" w:hAnsi="华文仿宋" w:eastAsia="华文仿宋" w:cs="华文仿宋"/>
          <w:b w:val="0"/>
          <w:bCs w:val="0"/>
          <w:color w:val="auto"/>
          <w:sz w:val="24"/>
          <w:szCs w:val="24"/>
          <w:lang w:val="en-US" w:eastAsia="zh-Hans"/>
        </w:rPr>
      </w:pPr>
      <w:r>
        <w:rPr>
          <w:rFonts w:hint="eastAsia" w:ascii="华文仿宋" w:hAnsi="华文仿宋" w:eastAsia="华文仿宋" w:cs="华文仿宋"/>
          <w:b w:val="0"/>
          <w:bCs w:val="0"/>
          <w:color w:val="auto"/>
          <w:sz w:val="24"/>
          <w:szCs w:val="24"/>
          <w:lang w:val="en-US" w:eastAsia="zh-Hans"/>
        </w:rPr>
        <w:t>按姓氏索引方式：索引表</w:t>
      </w:r>
    </w:p>
    <w:p>
      <w:pPr>
        <w:numPr>
          <w:ilvl w:val="0"/>
          <w:numId w:val="0"/>
        </w:numPr>
        <w:jc w:val="both"/>
        <w:rPr>
          <w:rFonts w:hint="eastAsia" w:ascii="华文仿宋" w:hAnsi="华文仿宋" w:eastAsia="华文仿宋" w:cs="华文仿宋"/>
          <w:b w:val="0"/>
          <w:bCs w:val="0"/>
          <w:color w:val="auto"/>
          <w:sz w:val="24"/>
          <w:szCs w:val="24"/>
          <w:lang w:val="en-US" w:eastAsia="zh-Hans"/>
        </w:rPr>
      </w:pPr>
      <w:r>
        <w:rPr>
          <w:rFonts w:hint="eastAsia" w:ascii="华文仿宋" w:hAnsi="华文仿宋" w:eastAsia="华文仿宋" w:cs="华文仿宋"/>
          <w:b w:val="0"/>
          <w:bCs w:val="0"/>
          <w:color w:val="auto"/>
          <w:sz w:val="24"/>
          <w:szCs w:val="24"/>
          <w:lang w:val="en-US" w:eastAsia="zh-Hans"/>
        </w:rPr>
        <w:t>是否可以利用性能更优的查找算法，取决于这张表的组织结构及存储方式。</w:t>
      </w:r>
    </w:p>
    <w:p>
      <w:pPr>
        <w:numPr>
          <w:ilvl w:val="0"/>
          <w:numId w:val="0"/>
        </w:numPr>
        <w:jc w:val="both"/>
        <w:rPr>
          <w:rFonts w:hint="eastAsia" w:ascii="华文仿宋" w:hAnsi="华文仿宋" w:eastAsia="华文仿宋" w:cs="华文仿宋"/>
          <w:b w:val="0"/>
          <w:bCs w:val="0"/>
          <w:color w:val="auto"/>
          <w:sz w:val="24"/>
          <w:szCs w:val="24"/>
          <w:lang w:val="en-US" w:eastAsia="zh-Hans"/>
        </w:rPr>
      </w:pPr>
      <w:r>
        <w:rPr>
          <w:rFonts w:hint="eastAsia" w:ascii="华文仿宋" w:hAnsi="华文仿宋" w:eastAsia="华文仿宋" w:cs="华文仿宋"/>
          <w:b w:val="0"/>
          <w:bCs w:val="0"/>
          <w:color w:val="auto"/>
          <w:sz w:val="24"/>
          <w:szCs w:val="24"/>
          <w:lang w:val="en-US" w:eastAsia="zh-Hans"/>
        </w:rPr>
        <w:t>数据元素的结构和存储方式决定了查找与维护（算法）的效率。</w:t>
      </w:r>
    </w:p>
    <w:p>
      <w:pPr>
        <w:numPr>
          <w:ilvl w:val="0"/>
          <w:numId w:val="0"/>
        </w:numPr>
        <w:ind w:firstLine="480" w:firstLineChars="200"/>
        <w:jc w:val="both"/>
        <w:rPr>
          <w:rFonts w:hint="eastAsia" w:ascii="华文仿宋" w:hAnsi="华文仿宋" w:eastAsia="华文仿宋" w:cs="华文仿宋"/>
          <w:b w:val="0"/>
          <w:bCs w:val="0"/>
          <w:color w:val="auto"/>
          <w:sz w:val="24"/>
          <w:szCs w:val="24"/>
          <w:lang w:val="en-US" w:eastAsia="zh-Hans"/>
        </w:rPr>
      </w:pPr>
      <w:r>
        <w:rPr>
          <w:rFonts w:hint="eastAsia" w:ascii="华文仿宋" w:hAnsi="华文仿宋" w:eastAsia="华文仿宋" w:cs="华文仿宋"/>
          <w:b w:val="0"/>
          <w:bCs w:val="0"/>
          <w:color w:val="auto"/>
          <w:sz w:val="24"/>
          <w:szCs w:val="24"/>
          <w:lang w:val="en-US" w:eastAsia="zh-Hans"/>
        </w:rPr>
        <w:t>N. Wirth早在20世纪70年代就曾形象描述</w:t>
      </w:r>
    </w:p>
    <w:p>
      <w:pPr>
        <w:numPr>
          <w:ilvl w:val="0"/>
          <w:numId w:val="0"/>
        </w:numPr>
        <w:ind w:firstLine="480" w:firstLineChars="200"/>
        <w:jc w:val="both"/>
        <w:rPr>
          <w:rFonts w:hint="eastAsia" w:ascii="华文仿宋" w:hAnsi="华文仿宋" w:eastAsia="华文仿宋" w:cs="华文仿宋"/>
          <w:b w:val="0"/>
          <w:bCs w:val="0"/>
          <w:color w:val="auto"/>
          <w:sz w:val="24"/>
          <w:szCs w:val="24"/>
          <w:lang w:val="en-US" w:eastAsia="zh-Hans"/>
        </w:rPr>
      </w:pPr>
      <w:r>
        <w:rPr>
          <w:rFonts w:hint="eastAsia" w:ascii="华文仿宋" w:hAnsi="华文仿宋" w:eastAsia="华文仿宋" w:cs="华文仿宋"/>
          <w:b w:val="0"/>
          <w:bCs w:val="0"/>
          <w:color w:val="auto"/>
          <w:sz w:val="24"/>
          <w:szCs w:val="24"/>
          <w:lang w:val="en-US" w:eastAsia="zh-Hans"/>
        </w:rPr>
        <w:t>Algorith</w:t>
      </w:r>
      <w:bookmarkStart w:id="0" w:name="_GoBack"/>
      <w:bookmarkEnd w:id="0"/>
      <w:r>
        <w:rPr>
          <w:rFonts w:hint="eastAsia" w:ascii="华文仿宋" w:hAnsi="华文仿宋" w:eastAsia="华文仿宋" w:cs="华文仿宋"/>
          <w:b w:val="0"/>
          <w:bCs w:val="0"/>
          <w:color w:val="auto"/>
          <w:sz w:val="24"/>
          <w:szCs w:val="24"/>
          <w:lang w:val="en-US" w:eastAsia="zh-Hans"/>
        </w:rPr>
        <w:t xml:space="preserve">m + Data Structure = Program </w:t>
      </w:r>
    </w:p>
    <w:p>
      <w:pPr>
        <w:numPr>
          <w:ilvl w:val="0"/>
          <w:numId w:val="0"/>
        </w:numPr>
        <w:ind w:firstLine="480" w:firstLineChars="200"/>
        <w:jc w:val="both"/>
        <w:rPr>
          <w:rFonts w:hint="eastAsia" w:ascii="华文仿宋" w:hAnsi="华文仿宋" w:eastAsia="华文仿宋" w:cs="华文仿宋"/>
          <w:b w:val="0"/>
          <w:bCs w:val="0"/>
          <w:color w:val="auto"/>
          <w:sz w:val="24"/>
          <w:szCs w:val="24"/>
          <w:lang w:val="en-US" w:eastAsia="zh-Hans"/>
        </w:rPr>
      </w:pPr>
      <w:r>
        <w:rPr>
          <w:rFonts w:hint="eastAsia" w:ascii="华文仿宋" w:hAnsi="华文仿宋" w:eastAsia="华文仿宋" w:cs="华文仿宋"/>
          <w:b/>
          <w:bCs/>
          <w:color w:val="C00000"/>
          <w:sz w:val="24"/>
          <w:szCs w:val="24"/>
          <w:lang w:val="en-US" w:eastAsia="zh-Hans"/>
        </w:rPr>
        <w:t>数据结构是一门侧重研究非数值计算的程序设计问题中计算机的操作对象及其之间关系与操作的学科</w:t>
      </w:r>
      <w:r>
        <w:rPr>
          <w:rFonts w:hint="eastAsia" w:ascii="华文仿宋" w:hAnsi="华文仿宋" w:eastAsia="华文仿宋" w:cs="华文仿宋"/>
          <w:b w:val="0"/>
          <w:bCs w:val="0"/>
          <w:color w:val="auto"/>
          <w:sz w:val="24"/>
          <w:szCs w:val="24"/>
          <w:lang w:val="en-US" w:eastAsia="zh-Hans"/>
        </w:rPr>
        <w:t>。数据结构就是解决如何分析数据元素之间的关系、如何确立合适的逻辑结构、如何存储这些数据，并对为完成数据操作所设计的算法做出时间和空间的分析。</w:t>
      </w:r>
    </w:p>
    <w:p>
      <w:pPr>
        <w:numPr>
          <w:ilvl w:val="0"/>
          <w:numId w:val="0"/>
        </w:numPr>
        <w:jc w:val="center"/>
        <w:rPr>
          <w:rFonts w:hint="eastAsia" w:ascii="华文仿宋" w:hAnsi="华文仿宋" w:eastAsia="华文仿宋" w:cs="华文仿宋"/>
          <w:b/>
          <w:bCs/>
          <w:color w:val="C00000"/>
          <w:sz w:val="24"/>
          <w:szCs w:val="24"/>
          <w:lang w:eastAsia="zh-Hans"/>
        </w:rPr>
      </w:pPr>
      <w:r>
        <w:rPr>
          <w:rFonts w:hint="eastAsia" w:ascii="华文仿宋" w:hAnsi="华文仿宋" w:eastAsia="华文仿宋" w:cs="华文仿宋"/>
          <w:b/>
          <w:bCs/>
          <w:color w:val="C00000"/>
          <w:sz w:val="24"/>
          <w:szCs w:val="24"/>
          <w:lang w:eastAsia="zh-Hans"/>
        </w:rPr>
        <w:drawing>
          <wp:inline distT="0" distB="0" distL="114300" distR="114300">
            <wp:extent cx="4134485" cy="1713865"/>
            <wp:effectExtent l="0" t="0" r="5715" b="13335"/>
            <wp:docPr id="5" name="图片 5" descr="QQ20210912-155620@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20210912-155620@2x"/>
                    <pic:cNvPicPr>
                      <a:picLocks noChangeAspect="1"/>
                    </pic:cNvPicPr>
                  </pic:nvPicPr>
                  <pic:blipFill>
                    <a:blip r:embed="rId7"/>
                    <a:stretch>
                      <a:fillRect/>
                    </a:stretch>
                  </pic:blipFill>
                  <pic:spPr>
                    <a:xfrm>
                      <a:off x="0" y="0"/>
                      <a:ext cx="4134485" cy="1713865"/>
                    </a:xfrm>
                    <a:prstGeom prst="rect">
                      <a:avLst/>
                    </a:prstGeom>
                  </pic:spPr>
                </pic:pic>
              </a:graphicData>
            </a:graphic>
          </wp:inline>
        </w:drawing>
      </w:r>
    </w:p>
    <w:p>
      <w:pPr>
        <w:numPr>
          <w:ilvl w:val="0"/>
          <w:numId w:val="1"/>
        </w:numPr>
        <w:jc w:val="both"/>
        <w:rPr>
          <w:rFonts w:hint="eastAsia" w:ascii="华文仿宋" w:hAnsi="华文仿宋" w:eastAsia="华文仿宋" w:cs="华文仿宋"/>
          <w:b/>
          <w:bCs/>
          <w:color w:val="0000FF"/>
          <w:sz w:val="24"/>
          <w:szCs w:val="24"/>
          <w:lang w:val="en-US" w:eastAsia="zh-Hans"/>
        </w:rPr>
      </w:pPr>
      <w:r>
        <w:rPr>
          <w:rFonts w:hint="eastAsia" w:ascii="华文仿宋" w:hAnsi="华文仿宋" w:eastAsia="华文仿宋" w:cs="华文仿宋"/>
          <w:b/>
          <w:bCs/>
          <w:color w:val="0000FF"/>
          <w:sz w:val="24"/>
          <w:szCs w:val="24"/>
          <w:lang w:val="en-US" w:eastAsia="zh-Hans"/>
        </w:rPr>
        <w:t>数据结构与其他课程的关系</w:t>
      </w:r>
    </w:p>
    <w:p>
      <w:pPr>
        <w:numPr>
          <w:ilvl w:val="0"/>
          <w:numId w:val="0"/>
        </w:numPr>
        <w:jc w:val="both"/>
        <w:rPr>
          <w:rFonts w:hint="eastAsia" w:ascii="华文仿宋" w:hAnsi="华文仿宋" w:eastAsia="华文仿宋" w:cs="华文仿宋"/>
          <w:b w:val="0"/>
          <w:bCs w:val="0"/>
          <w:color w:val="auto"/>
          <w:sz w:val="24"/>
          <w:szCs w:val="24"/>
          <w:lang w:val="en-US" w:eastAsia="zh-Hans"/>
        </w:rPr>
      </w:pPr>
      <w:r>
        <w:rPr>
          <w:rFonts w:hint="eastAsia" w:ascii="华文仿宋" w:hAnsi="华文仿宋" w:eastAsia="华文仿宋" w:cs="华文仿宋"/>
          <w:b w:val="0"/>
          <w:bCs w:val="0"/>
          <w:color w:val="auto"/>
          <w:sz w:val="24"/>
          <w:szCs w:val="24"/>
          <w:lang w:val="en-US" w:eastAsia="zh-Hans"/>
        </w:rPr>
        <w:t>数据结构是程序设计语言、编译原理、操作系统、数据库系统、人工智能及其大型应用程序的基础。</w:t>
      </w:r>
    </w:p>
    <w:p>
      <w:pPr>
        <w:numPr>
          <w:ilvl w:val="0"/>
          <w:numId w:val="0"/>
        </w:numPr>
        <w:jc w:val="center"/>
        <w:rPr>
          <w:rFonts w:hint="eastAsia" w:ascii="华文仿宋" w:hAnsi="华文仿宋" w:eastAsia="华文仿宋" w:cs="华文仿宋"/>
          <w:b/>
          <w:bCs/>
          <w:color w:val="0000FF"/>
          <w:sz w:val="24"/>
          <w:szCs w:val="24"/>
          <w:lang w:eastAsia="zh-Hans"/>
        </w:rPr>
      </w:pPr>
      <w:r>
        <w:rPr>
          <w:rFonts w:hint="eastAsia" w:ascii="华文仿宋" w:hAnsi="华文仿宋" w:eastAsia="华文仿宋" w:cs="华文仿宋"/>
          <w:b/>
          <w:bCs/>
          <w:color w:val="0000FF"/>
          <w:sz w:val="24"/>
          <w:szCs w:val="24"/>
          <w:lang w:eastAsia="zh-Hans"/>
        </w:rPr>
        <w:drawing>
          <wp:inline distT="0" distB="0" distL="114300" distR="114300">
            <wp:extent cx="4154805" cy="2433955"/>
            <wp:effectExtent l="0" t="0" r="10795" b="4445"/>
            <wp:docPr id="4" name="图片 4" descr="QQ20210912-224932@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20210912-224932@2x"/>
                    <pic:cNvPicPr>
                      <a:picLocks noChangeAspect="1"/>
                    </pic:cNvPicPr>
                  </pic:nvPicPr>
                  <pic:blipFill>
                    <a:blip r:embed="rId8"/>
                    <a:stretch>
                      <a:fillRect/>
                    </a:stretch>
                  </pic:blipFill>
                  <pic:spPr>
                    <a:xfrm>
                      <a:off x="0" y="0"/>
                      <a:ext cx="4154805" cy="2433955"/>
                    </a:xfrm>
                    <a:prstGeom prst="rect">
                      <a:avLst/>
                    </a:prstGeom>
                  </pic:spPr>
                </pic:pic>
              </a:graphicData>
            </a:graphic>
          </wp:inline>
        </w:drawing>
      </w:r>
    </w:p>
    <w:p>
      <w:pPr>
        <w:numPr>
          <w:ilvl w:val="0"/>
          <w:numId w:val="0"/>
        </w:numPr>
        <w:jc w:val="center"/>
        <w:rPr>
          <w:rFonts w:hint="eastAsia" w:ascii="华文仿宋" w:hAnsi="华文仿宋" w:eastAsia="华文仿宋" w:cs="华文仿宋"/>
          <w:b/>
          <w:bCs/>
          <w:color w:val="0000FF"/>
          <w:sz w:val="24"/>
          <w:szCs w:val="24"/>
          <w:lang w:eastAsia="zh-Hans"/>
        </w:rPr>
      </w:pPr>
      <w:r>
        <w:rPr>
          <w:rFonts w:hint="eastAsia" w:ascii="华文仿宋" w:hAnsi="华文仿宋" w:eastAsia="华文仿宋" w:cs="华文仿宋"/>
          <w:b/>
          <w:bCs/>
          <w:color w:val="0000FF"/>
          <w:sz w:val="24"/>
          <w:szCs w:val="24"/>
          <w:lang w:eastAsia="zh-Hans"/>
        </w:rPr>
        <w:drawing>
          <wp:inline distT="0" distB="0" distL="114300" distR="114300">
            <wp:extent cx="4338320" cy="2281555"/>
            <wp:effectExtent l="0" t="0" r="5080" b="4445"/>
            <wp:docPr id="6" name="图片 6" descr="QQ20210912-225056@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20210912-225056@2x"/>
                    <pic:cNvPicPr>
                      <a:picLocks noChangeAspect="1"/>
                    </pic:cNvPicPr>
                  </pic:nvPicPr>
                  <pic:blipFill>
                    <a:blip r:embed="rId9"/>
                    <a:stretch>
                      <a:fillRect/>
                    </a:stretch>
                  </pic:blipFill>
                  <pic:spPr>
                    <a:xfrm>
                      <a:off x="0" y="0"/>
                      <a:ext cx="4338320" cy="2281555"/>
                    </a:xfrm>
                    <a:prstGeom prst="rect">
                      <a:avLst/>
                    </a:prstGeom>
                  </pic:spPr>
                </pic:pic>
              </a:graphicData>
            </a:graphic>
          </wp:inline>
        </w:drawing>
      </w:r>
    </w:p>
    <w:p>
      <w:pPr>
        <w:numPr>
          <w:ilvl w:val="0"/>
          <w:numId w:val="0"/>
        </w:numPr>
        <w:jc w:val="both"/>
        <w:rPr>
          <w:rFonts w:hint="eastAsia" w:ascii="华文仿宋" w:hAnsi="华文仿宋" w:eastAsia="华文仿宋" w:cs="华文仿宋"/>
          <w:b/>
          <w:bCs/>
          <w:color w:val="C00000"/>
          <w:sz w:val="24"/>
          <w:szCs w:val="24"/>
          <w:lang w:eastAsia="zh-Hans"/>
        </w:rPr>
      </w:pPr>
    </w:p>
    <w:p>
      <w:pPr>
        <w:numPr>
          <w:ilvl w:val="0"/>
          <w:numId w:val="0"/>
        </w:numPr>
        <w:jc w:val="both"/>
        <w:rPr>
          <w:rFonts w:hint="eastAsia" w:ascii="华文仿宋" w:hAnsi="华文仿宋" w:eastAsia="华文仿宋" w:cs="华文仿宋"/>
          <w:b/>
          <w:bCs/>
          <w:color w:val="C00000"/>
          <w:sz w:val="24"/>
          <w:szCs w:val="24"/>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华文仿宋">
    <w:panose1 w:val="02010600040101010101"/>
    <w:charset w:val="86"/>
    <w:family w:val="auto"/>
    <w:pitch w:val="default"/>
    <w:sig w:usb0="00000287" w:usb1="080F0000" w:usb2="00000000" w:usb3="00000000" w:csb0="0004009F" w:csb1="DFD7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3C5C93"/>
    <w:multiLevelType w:val="singleLevel"/>
    <w:tmpl w:val="613C5C93"/>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33CE953"/>
    <w:rsid w:val="33FBA253"/>
    <w:rsid w:val="4BAED58D"/>
    <w:rsid w:val="5EED4DBF"/>
    <w:rsid w:val="5F7BB866"/>
    <w:rsid w:val="73FDA6CE"/>
    <w:rsid w:val="7BFFC0FA"/>
    <w:rsid w:val="7DC79633"/>
    <w:rsid w:val="7E37728B"/>
    <w:rsid w:val="B1EFCFAE"/>
    <w:rsid w:val="BBFF5A22"/>
    <w:rsid w:val="C33AAB5A"/>
    <w:rsid w:val="EDDC0189"/>
    <w:rsid w:val="F33CE953"/>
    <w:rsid w:val="FA8FC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Office_3.8.1.6116_F1E327BC-269C-435d-A152-05C5408002CA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2021-09-12T07:31:00Z</dcterms:created>
  <dc:creator>wuxiansheng</dc:creator>
  <cp:lastModifiedBy>wuxiansheng</cp:lastModifiedBy>
  <dcterms:modified xsi:type="dcterms:W3CDTF">2021-09-12T23:36:03Z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ies>
</file>