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52"/>
        </w:rPr>
      </w:pPr>
      <w:bookmarkStart w:name="" w:id="1001"/>
      <w:r>
        <w:rPr>
          <w:rFonts w:ascii="宋体" w:hAnsi="宋体" w:cs="宋体" w:eastAsia="宋体"/>
          <w:sz w:val="52"/>
          <w:spacing w:val="0"/>
          <w:b w:val="on"/>
          <w:i w:val="off"/>
        </w:rPr>
        <w:t>个人贡献分析与经验总结报告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02"/>
      <w:r>
        <w:rPr>
          <w:rFonts w:ascii="宋体" w:hAnsi="宋体" w:cs="宋体" w:eastAsia="宋体"/>
          <w:sz w:val="44"/>
          <w:spacing w:val="0"/>
          <w:b w:val="on"/>
          <w:i w:val="off"/>
        </w:rPr>
        <w:t>项目背景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在本次关于"基于Transformer的半导体制造关键技术研究热点与发展趋势"的文献计量分析项目中，我担任数据与图谱主负责人。我的核心定位是为项目奠定坚实的数据基础，负责从前端的数据获取、清洗到后端CiteSpace图谱的生成与优化，确保项目计量分析部分的科学性与可靠性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04"/>
      <w:r>
        <w:rPr>
          <w:rFonts w:ascii="宋体" w:hAnsi="宋体" w:cs="宋体" w:eastAsia="宋体"/>
          <w:sz w:val="44"/>
          <w:spacing w:val="0"/>
          <w:b w:val="on"/>
          <w:i w:val="off"/>
        </w:rPr>
        <w:t>具体工作内容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数据获取与处理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我的具体工作贯穿项目始终。初期，我主导了选题的可行性调研，并独立搭建与迭代了Web of Science (WoS) 的检索式。针对"Transformer"一词在电力电子与深度学习领域存在的严重歧义，我通过多轮调整，引入精确的排除词，最终将检索结果从早期的4780条宽口径数据收敛至643篇全量集，并进一步筛选出147篇深度学习纯净集，有效剔除了噪声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在数据导出阶段，我克服了WoS的导出数量限制，分批次完整导出了所有文献的纯文本数据，并与团队成员共同完成了人工审核与筛选复核。这一过程确保了数据的完整性与准确性，为后续分析提供了可靠的基础。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>图谱制作与优化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图谱制作方面，我使用CiteSpace 6.4.1生成了关键词共现、文献共被引、突现检测等六类核心图谱。通过调整g-index、Pathfinder剪枝等参数，优化了图谱的聚类效果与可读性。我为最终的论文、答辩PPT和线上展示页提供了核心可视化素材，确保了研究成果的有效展示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10"/>
      <w:r>
        <w:rPr>
          <w:rFonts w:ascii="宋体" w:hAnsi="宋体" w:cs="宋体" w:eastAsia="宋体"/>
          <w:sz w:val="44"/>
          <w:spacing w:val="0"/>
          <w:b w:val="on"/>
          <w:i w:val="off"/>
        </w:rPr>
        <w:t>遇到的问题与解决方式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>语义歧义问题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项目过程中，我遇到了几个关键挑战。首要难题是"Transformer"的语义歧义，若不处理将导致分析结论完全偏离。我通过前期探索性检索识别出噪声来源，并在正式检索式中加入了"power transformer"、"voltage"等排除词，成功解决了这一问题。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>图谱参数优化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其次，CiteSpace的图谱参数设置直接影响结果的可解释性。初始生成的图谱节点过于密集，聚类不清晰。为此，我通过反复试验，将参数固化为g-index k=25并启用Pathfinder剪枝，结合Modularity Q和Mean Silhouette指标评估，最终获得了结构清晰、具有分析价值的网络图谱。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15"/>
      <w:r>
        <w:rPr>
          <w:rFonts w:ascii="宋体" w:hAnsi="宋体" w:cs="宋体" w:eastAsia="宋体"/>
          <w:sz w:val="44"/>
          <w:spacing w:val="0"/>
          <w:b w:val="on"/>
          <w:i w:val="off"/>
        </w:rPr>
        <w:t>个人收获与反思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>专业技能提升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通过本次项目，我收获颇丰。我深刻认识到，文献计量分析并非简单的工具操作，检索式的设计是整个研究的基石，其质量直接决定了后续所有结论的有效性。同时，我也体会到前期探索性工作的价值，它如同"试错"，能帮助团队提前发现潜在问题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>方法论思考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在工具使用上，我学会了不能机械套用默认参数，而应根据数据特点和研究问题进行针对性调优。这次经历不仅锻炼了我的数据处理与分析能力，更让我对科研工作的严谨性与系统性有了更深层次的理解。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团队协作体验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通过担任核心负责人的角色，我提升了项目管理和团队协作能力。在与团队成员共同审核数据的过程中，我学会了如何有效沟通技术细节，确保团队目标的一致性。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center"/>
        <w:textAlignment w:val="auto"/>
        <w:rPr>
          <w:sz w:val="44"/>
        </w:rPr>
      </w:pPr>
      <w:bookmarkStart w:name="" w:id="1022"/>
      <w:r>
        <w:rPr>
          <w:rFonts w:ascii="宋体" w:hAnsi="宋体" w:cs="宋体" w:eastAsia="宋体"/>
          <w:sz w:val="44"/>
          <w:spacing w:val="0"/>
          <w:b w:val="on"/>
          <w:i w:val="off"/>
        </w:rPr>
        <w:t>总结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本次项目经历让我在专业技能、方法论思维和团队协作等多个维度都获得了显著提升。我将继续秉持严谨的科研态度，在未来的学习和工作中不断追求卓越，为相关领域的研究贡献自己的力量。</w:t>
      </w:r>
      <w:bookmarkEnd w:id="1023"/>
    </w:p>
    <w:sectPr>
      <w:footerReference r:id="rId3"/>
      <w:headerReference r:id="rId4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2026-06-28T10:11:02Z</dcterms:created>
  <dc:creator>Apache POI</dc:creator>
</cp:coreProperties>
</file>