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b/>
          <w:bCs/>
          <w:sz w:val="21"/>
          <w:szCs w:val="21"/>
        </w:rPr>
        <w:t>关于BeanFactory和FactoryBean的区别</w:t>
      </w:r>
    </w:p>
    <w:p>
      <w:pPr>
        <w:ind w:firstLine="360" w:firstLineChars="20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BeanFactory是个Factory，也就是IOC容器或对象⼯⼚，FactoryBean是个Bean。在Spring中，所有的 Bean都是由BeanFactory(也就是IOC容器)来进⾏管理的。但对FactoryBean⽽⾔，这个Bean不是简单 的Bean，⽽是⼀个能⽣产或者修饰对象⽣成的⼯⼚Bean,它的实现与设计模式中的⼯⼚模式和修饰器模式类似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7种事务的传播机制（可通过spring配置或注解来设置）</w:t>
      </w:r>
    </w:p>
    <w:p>
      <w:pPr>
        <w:numPr>
          <w:ilvl w:val="0"/>
          <w:numId w:val="1"/>
        </w:numPr>
        <w:bidi w:val="0"/>
        <w:rPr>
          <w:sz w:val="18"/>
          <w:szCs w:val="18"/>
        </w:rPr>
      </w:pPr>
      <w:r>
        <w:rPr>
          <w:sz w:val="18"/>
          <w:szCs w:val="18"/>
        </w:rPr>
        <w:t>REQUIRED</w:t>
      </w:r>
      <w:r>
        <w:rPr>
          <w:rFonts w:hint="default"/>
          <w:sz w:val="18"/>
          <w:szCs w:val="18"/>
        </w:rPr>
        <w:t>（默认）：支持使用当前事务，如果当前事务不存在，创建一个新事务。</w:t>
      </w:r>
    </w:p>
    <w:p>
      <w:pPr>
        <w:numPr>
          <w:ilvl w:val="0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</w:rPr>
        <w:t>SUPPORTS：支持使用当前事务，如果当前事务不存在，则不使用事务。</w:t>
      </w:r>
    </w:p>
    <w:p>
      <w:pPr>
        <w:numPr>
          <w:ilvl w:val="0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</w:rPr>
        <w:t>MANDATORY：中文翻译为强制，支持使用当前事务，如果当前事务不存在，则抛出Exception。</w:t>
      </w:r>
    </w:p>
    <w:p>
      <w:pPr>
        <w:numPr>
          <w:ilvl w:val="0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</w:rPr>
        <w:t>REQUIRES_NEW：创建一个新事务，如果当前事务存在，把当前事务挂起。</w:t>
      </w:r>
    </w:p>
    <w:p>
      <w:pPr>
        <w:numPr>
          <w:ilvl w:val="0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</w:rPr>
        <w:t>NOT_SUPPORTED：无事务执行，如果当前事务存在，把当前事务挂起。</w:t>
      </w:r>
    </w:p>
    <w:p>
      <w:pPr>
        <w:numPr>
          <w:ilvl w:val="0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</w:rPr>
        <w:t>NEVER：无事务执行，如果当前有事务则抛出Exception。</w:t>
      </w:r>
    </w:p>
    <w:p>
      <w:pPr>
        <w:numPr>
          <w:ilvl w:val="0"/>
          <w:numId w:val="1"/>
        </w:numPr>
        <w:bidi w:val="0"/>
        <w:rPr>
          <w:sz w:val="18"/>
          <w:szCs w:val="18"/>
        </w:rPr>
      </w:pPr>
      <w:r>
        <w:rPr>
          <w:rFonts w:hint="default"/>
          <w:sz w:val="18"/>
          <w:szCs w:val="18"/>
        </w:rPr>
        <w:t>NESTED：嵌套事务，如果当前事务存在，那么在嵌套的事务中执行。如果当前事务不存在，则表现跟REQUIRED一样。</w:t>
      </w:r>
    </w:p>
    <w:p>
      <w:pPr>
        <w:numPr>
          <w:ilvl w:val="0"/>
          <w:numId w:val="0"/>
        </w:numPr>
        <w:bidi w:val="0"/>
        <w:ind w:firstLine="360" w:firstLineChars="2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注解配置时如：@Transactional(propagation=Propagation.REQUIRED)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Spring事务</w:t>
      </w:r>
      <w:r>
        <w:rPr>
          <w:rFonts w:hint="default"/>
          <w:b/>
          <w:bCs/>
          <w:sz w:val="21"/>
          <w:szCs w:val="21"/>
          <w:lang w:val="en-US" w:eastAsia="zh-CN"/>
        </w:rPr>
        <w:t>四种隔离级别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注解配置时如：@Transactional(isolation = Isolation.READ_UNCOMMITTED)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1"/>
        <w:gridCol w:w="1124"/>
        <w:gridCol w:w="1292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事务隔离级别</w:t>
            </w:r>
          </w:p>
        </w:tc>
        <w:tc>
          <w:tcPr>
            <w:tcW w:w="1124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脏读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不可重复读</w:t>
            </w:r>
          </w:p>
        </w:tc>
        <w:tc>
          <w:tcPr>
            <w:tcW w:w="1169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读未提交（read uncommited）</w:t>
            </w:r>
          </w:p>
        </w:tc>
        <w:tc>
          <w:tcPr>
            <w:tcW w:w="11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读已提交（read commited）</w:t>
            </w:r>
          </w:p>
        </w:tc>
        <w:tc>
          <w:tcPr>
            <w:tcW w:w="11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可重复读（repeatable read）</w:t>
            </w:r>
          </w:p>
        </w:tc>
        <w:tc>
          <w:tcPr>
            <w:tcW w:w="11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6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串行化（serializable）</w:t>
            </w:r>
          </w:p>
        </w:tc>
        <w:tc>
          <w:tcPr>
            <w:tcW w:w="112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6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MySQL默认：可重复读    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Oracle默认：</w:t>
      </w:r>
      <w:r>
        <w:rPr>
          <w:rFonts w:hint="eastAsia"/>
          <w:vertAlign w:val="baseline"/>
          <w:lang w:val="en-US" w:eastAsia="zh-CN"/>
        </w:rPr>
        <w:t>读已提交</w:t>
      </w:r>
    </w:p>
    <w:p>
      <w:pPr>
        <w:numPr>
          <w:ilvl w:val="0"/>
          <w:numId w:val="0"/>
        </w:numPr>
        <w:bidi w:val="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其中：可重复读(repeatable-read)表示：在开始读取数据（事务开启）时，不再允许修改操作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rPr>
          <w:rStyle w:val="13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</w:pPr>
      <w:r>
        <w:rPr>
          <w:rStyle w:val="13"/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</w:rPr>
        <w:t>mysql默认的事务隔离级别为repeatable-read</w:t>
      </w:r>
    </w:p>
    <w:p>
      <w:pPr>
        <w:rPr>
          <w:rStyle w:val="13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Style w:val="13"/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事务的并发问题：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67" w:beforeAutospacing="0" w:after="67" w:afterAutospacing="0" w:line="10" w:lineRule="atLeast"/>
        <w:ind w:left="0" w:right="0" w:firstLine="360" w:firstLineChars="20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1、脏读：事务A读取了事务B更新的数据，然后B回滚操作，那么A读取到的数据是脏数据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67" w:beforeAutospacing="0" w:after="67" w:afterAutospacing="0" w:line="1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　　2、不可重复读：事务 A 多次读取同一数据，事务 B 在事务A多次读取的过程中，对数据作了更新并提交，导致事务A多次读取同一数据时，结果 不一致。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67" w:beforeAutospacing="0" w:after="67" w:afterAutospacing="0" w:line="1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-US" w:eastAsia="zh-CN" w:bidi="ar-SA"/>
        </w:rPr>
        <w:t>　　3、幻读：系统管理员A将数据库中所有学生的成绩从具体分数改为ABCDE等级，但是系统管理员B就在这个时候插入了一条具体分数的记录，当系统管理员A改结束后发现还有一条记录没有改过来，就好像发生了幻觉一样，这就叫幻读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67" w:beforeAutospacing="0" w:after="67" w:afterAutospacing="0" w:line="10" w:lineRule="atLeast"/>
        <w:ind w:left="0" w:right="0" w:firstLine="42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小结：不可重复读的和幻读很容易混淆，不可重复读侧重于修改，幻读侧重于新增或删除。解决不可重复读的问题只需锁住满足条件的行，解决幻读需要锁表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67" w:beforeAutospacing="0" w:after="67" w:afterAutospacing="0" w:line="10" w:lineRule="atLeast"/>
        <w:ind w:left="0" w:right="0" w:firstLine="42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21"/>
          <w:szCs w:val="21"/>
          <w:lang w:val="en-US" w:eastAsia="zh-CN"/>
        </w:rPr>
        <w:t>Spring中bean的作用域与生命周期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6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shd w:val="clear" w:color="auto" w:fill="7F7F7F" w:themeFill="text1" w:themeFillTint="7F"/>
          </w:tcPr>
          <w:p>
            <w:pPr>
              <w:rPr>
                <w:rFonts w:hint="eastAsia" w:eastAsiaTheme="minorEastAsia"/>
                <w:color w:val="AFABAB" w:themeColor="background2" w:themeShade="B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FABAB" w:themeColor="background2" w:themeShade="BF"/>
                <w:highlight w:val="none"/>
                <w:vertAlign w:val="baseline"/>
                <w:lang w:val="en-US" w:eastAsia="zh-CN"/>
              </w:rPr>
              <w:t>类别</w:t>
            </w:r>
          </w:p>
        </w:tc>
        <w:tc>
          <w:tcPr>
            <w:tcW w:w="6890" w:type="dxa"/>
            <w:shd w:val="clear" w:color="auto" w:fill="7F7F7F" w:themeFill="text1" w:themeFillTint="7F"/>
          </w:tcPr>
          <w:p>
            <w:pPr>
              <w:rPr>
                <w:rFonts w:hint="eastAsia" w:eastAsiaTheme="minorEastAsia"/>
                <w:color w:val="AFABAB" w:themeColor="background2" w:themeShade="B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FABAB" w:themeColor="background2" w:themeShade="BF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1"/>
                <w:szCs w:val="21"/>
              </w:rPr>
              <w:t>singleton</w:t>
            </w:r>
          </w:p>
        </w:tc>
        <w:tc>
          <w:tcPr>
            <w:tcW w:w="68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在Spring IOC容器中仅存在一个Bean实例，Bean以单例方式存在，默认值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1"/>
                <w:szCs w:val="21"/>
              </w:rPr>
              <w:t>prototype</w:t>
            </w:r>
          </w:p>
        </w:tc>
        <w:tc>
          <w:tcPr>
            <w:tcW w:w="68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每次从容器中调用Bean时，都返回一个新的实例，即每次调用getBean()时，相当于执行 new XxxBean()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1"/>
                <w:szCs w:val="21"/>
              </w:rPr>
              <w:t>request</w:t>
            </w:r>
          </w:p>
        </w:tc>
        <w:tc>
          <w:tcPr>
            <w:tcW w:w="68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每次HTTP请求都会创建一个新的Bean，该作用域仅适用于WebApplicationContext环境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1"/>
                <w:szCs w:val="21"/>
              </w:rPr>
              <w:t>session</w:t>
            </w:r>
          </w:p>
        </w:tc>
        <w:tc>
          <w:tcPr>
            <w:tcW w:w="68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同一个HTTP Session共享一个Bean，不同Session使用不同Bean，仅适用于WebApplicationContext环境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1"/>
                <w:szCs w:val="21"/>
              </w:rPr>
              <w:t>global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b/>
                <w:bCs/>
                <w:sz w:val="21"/>
                <w:szCs w:val="21"/>
              </w:rPr>
              <w:t>ession</w:t>
            </w:r>
          </w:p>
        </w:tc>
        <w:tc>
          <w:tcPr>
            <w:tcW w:w="6890" w:type="dxa"/>
          </w:tcPr>
          <w:p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一般用于Portlet应用环境，该作用域适用于WebApplicationContext环境</w:t>
            </w:r>
          </w:p>
        </w:tc>
      </w:tr>
    </w:tbl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五种作用域中，request、session 和 global session 三种作用域仅在基于web的应用中使用（不必关 心你所采用的是什么web应用框架），只能用在基于 web 的 Spring ApplicationContext 环境。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singleton——唯一 bean 实例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当一个 bean 的作用域为 singleton，那么Spring IoC容器中只会存在一个共享的 bean 实例，并且所有对 bean 的请求，只要 id 与该 bean 定义相匹配，则只会返回bean的同一实例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prototype——每次请求都会创建一个新的 bean 实例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request——每一次HTTP请求都会产生一个新的bean，该bean 仅在当前HTTP request内有效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session——每一次HTTP请求都会产生一个新的 bean，该bean 仅在当前 HTTP session 内有效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18"/>
          <w:szCs w:val="18"/>
        </w:rPr>
        <w:t>globalsession 作用域中定义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的</w:t>
      </w:r>
      <w:r>
        <w:rPr>
          <w:rFonts w:ascii="宋体" w:hAnsi="宋体" w:eastAsia="宋体" w:cs="宋体"/>
          <w:sz w:val="18"/>
          <w:szCs w:val="18"/>
        </w:rPr>
        <w:t>bean被限定于全局portletSession的生命周期范围内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sz w:val="21"/>
          <w:szCs w:val="21"/>
          <w:lang w:val="en-US" w:eastAsia="zh-CN"/>
        </w:rPr>
        <w:t>Spring中使用了哪些设计模式?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工厂模式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：Spring使用工厂模式通过 BeanFactory、ApplicationContext 创建 bean 对象。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</w:p>
    <w:p>
      <w:pPr>
        <w:numPr>
          <w:ilvl w:val="0"/>
          <w:numId w:val="3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单例模式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：</w:t>
      </w:r>
      <w:r>
        <w:rPr>
          <w:rFonts w:ascii="宋体" w:hAnsi="宋体" w:eastAsia="宋体" w:cs="宋体"/>
          <w:sz w:val="18"/>
          <w:szCs w:val="18"/>
        </w:rPr>
        <w:t>在 spring 配置文件中定义的 bean 默认为单例模式。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适配器模式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：Spring AOP 的增强或通知(Advice)使用到了适配器模式、spring MVC 中也是用到了适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配器模式适配Controller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包装器模式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代理模式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:</w:t>
      </w:r>
      <w:r>
        <w:rPr>
          <w:rFonts w:ascii="宋体" w:hAnsi="宋体" w:eastAsia="宋体" w:cs="宋体"/>
          <w:sz w:val="18"/>
          <w:szCs w:val="18"/>
        </w:rPr>
        <w:t>在 AOP 和 remoting 中被用的比较多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观察者模式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：Spring 事件驱动模型就是观察者模式很经典的一个应用。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策略模式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模板方法模式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：</w:t>
      </w:r>
      <w:r>
        <w:rPr>
          <w:rFonts w:ascii="宋体" w:hAnsi="宋体" w:eastAsia="宋体" w:cs="宋体"/>
          <w:sz w:val="18"/>
          <w:szCs w:val="18"/>
        </w:rPr>
        <w:t>用来解决代码重复的问题。比如. RestTemplate, JmsTemplate, JpaTemplate。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ascii="宋体" w:hAnsi="宋体" w:eastAsia="宋体" w:cs="宋体"/>
          <w:b/>
          <w:bCs/>
          <w:sz w:val="21"/>
          <w:szCs w:val="21"/>
        </w:rPr>
        <w:t>JDK动态代理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和</w:t>
      </w:r>
      <w:r>
        <w:rPr>
          <w:rFonts w:ascii="宋体" w:hAnsi="宋体" w:eastAsia="宋体" w:cs="宋体"/>
          <w:b/>
          <w:bCs/>
          <w:sz w:val="21"/>
          <w:szCs w:val="21"/>
        </w:rPr>
        <w:t>CGLib动态代理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区别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Cglib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JDK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是否提供子类代理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是否提供接口代理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是（可强制）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区别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利用ASM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必须依赖于CGLib的类库，但是它需要类来实现任何接口代理的是指定的类生成一个子类，覆盖其中的方法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实现InvocationHandler 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在调用具体方法前调用InvocationHandler的invoke方法来处理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被代理的对象必须要实现接口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>1、如果目标对象实现了接口，默认情况下会采用JDK的动态代理实现AOP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>2、如果目标对象实现了接口，可以强制使用CGLIB实现AOP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>3、如果目标对象没有实现了接口，必须采用CGLIB库，spring会自动在JDK动态代理和CGLIB之间转换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5"/>
          <w:szCs w:val="15"/>
          <w:shd w:val="clear" w:fill="FFFFFF"/>
        </w:rPr>
        <w:t>注：JDK动态代理要比cglib代理执行速度快，但性能不如cglib好。一般单例模式用cglib比较好。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>如何强制使用CGLIB实现AOP？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> （1）添加CGLIB库，SPRING_HOME/cglib/*.jar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> （2）在spring配置文件中加入&lt;aop:aspectj-autoproxy proxy-target-class="true"/&gt;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0"/>
        <w:jc w:val="left"/>
        <w:rPr>
          <w:rFonts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bean的生命周期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①. 通过构造器或工厂方法创建 Bean 实例 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②. 为 Bean 的属性设置值和对其他 Bean 的引用 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③ . 将 Bean 实 例 传 递 给 Bean 前 置 处 理 器 的 postProcessBeforeInitialization 方 法 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④. 调用 Bean 的初始化方法(init-method) 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⑤ . 将 Bean 实 例 传 递 给 Bean 后 置 处 理 器 的 postProcessAfterInitialization 方法 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⑦. Bean 可以使用了 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⑧. 当容器关闭时, 调用 Bean 的销毁方法(destroy-method) 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Spring循环依赖及解决方式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Spring中循环依赖场景有：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构造器的循环依赖（构造器注⼊）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Field 属性的循环依赖（set注⼊）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left="0" w:right="0" w:firstLine="420" w:firstLineChars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其中，构造器的循环依赖问题⽆法解决，只能拋出 BeanCurrentlyInCreationException 异常，在解决 属性循环依赖时，spring采⽤的是提前暴露对象的⽅法。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right="0"/>
        <w:jc w:val="left"/>
      </w:pPr>
      <w:r>
        <w:drawing>
          <wp:inline distT="0" distB="0" distL="114300" distR="114300">
            <wp:extent cx="4354830" cy="259143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singletonFactories ： 存的是Bean工厂对象，用来生成半成品的Bean并放入到二级缓存中。用以解决循环依赖。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earlySingletonObjects ：存放半成品的Bean，半成品的Bean是已创建对象，但是未注入属性和初始化。用以解决循环依赖。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singletonObjects：存放可用的成品Bean。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比如：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Spring 通过三级缓存解决了循环依赖，其中一级缓存为单例池（singletonObjects）,二级缓存为早期曝光对象 earlySingletonObjects，三级缓存为早期曝光对象工厂（singletonFactories）。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当 A、B 两个类发生循环引用时，在 A 完成实例化后，就使用实例化后的对象去创建一个对象工厂，并添加到三级缓存中，如果 A 被 AOP 代理，那么通过这个工厂获取到的就是 A 代理后的对象，如果 A 没有被 AOP 代理，那么这个工厂获取到的就是 A 实例化的对象。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当 A 进行属性注入时，会去创建 B，同时 B 又依赖了 A，所以创建 B 的同时又会去调用 getBean(a)来获取需要的依赖，此时的 getBean(a)会从缓存中获取：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第一步，先获取到三级缓存中的工厂；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第二步，调用对象工工厂的 getObject 方法来获取到对应的对象，得到这个对象后将其注入到 B 中。紧接着 B 会走完它的生命周期流程，包括初始化、后置处理器等。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default" w:ascii="宋体" w:hAnsi="宋体" w:eastAsia="宋体" w:cs="宋体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当 B 创建完后，会将 B 再注入到 A 中，此时 A 再完成它的整个生命周期。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0"/>
          <w:szCs w:val="10"/>
          <w:shd w:val="clear" w:fill="FFFFFF"/>
          <w:lang w:val="en-US" w:eastAsia="zh-CN" w:bidi="ar-SA"/>
        </w:rPr>
        <w:t>▶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为什么要使用三级缓存呢：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如果要使用二级缓存解决循环依赖，意味着需要代理的Bean在实例化后不确定是否产生循环依赖，所以需要提前完成 AOP 代理，这样违背了 Spring 设计的原则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  <w:t>Spring 在设计之初就是通过 AnnotationAwareAspectJAutoProxyCreator 这个后置处理器来在 Bean 生命周期的最后一步来完成 AOP 代理，而不是在实例化后就立马进行 AOP 代理。</w:t>
      </w:r>
    </w:p>
    <w:p>
      <w:pPr>
        <w:keepNext w:val="0"/>
        <w:keepLines w:val="0"/>
        <w:widowControl/>
        <w:suppressLineNumbers w:val="0"/>
        <w:spacing w:line="12" w:lineRule="atLeast"/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" w:beforeAutospacing="0" w:after="67" w:afterAutospacing="0"/>
        <w:ind w:right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0"/>
          <w:szCs w:val="10"/>
          <w:shd w:val="clear" w:fill="FFFFFF"/>
          <w:lang w:val="en-US" w:eastAsia="zh-CN" w:bidi="ar-SA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谈谈对Spring AOP的理解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Aspect（切面）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： Aspect 声明类似于 Java 中的类声明，在 Aspect 中会包含着一些 Pointcut 以及相应的 Advice。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Joint point（连接点）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：表示在程序中明确定义的点，典型的包括方法调用，对类成员的访问以及异常处理程序块的执行等等，它自身还可以嵌套其它 joint point。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Pointcut（切点）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：表示一组 joint point，这些 joint point 或是通过逻辑关系组合起来，或是通过通配、正则表达式等方式集中起来，它定义了相应的 Advice 将要发生的地方。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Advice（增强）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：Advice 定义了在 Pointcut 里面定义的程序点具体要做的操作，它通过 before、after 和 around 来区别是在每个 joint point 之前、之后还是代替执行的代码。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Target（目标对象）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：织入 Advice 的目标对象.。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Weaving（织入）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：将 Aspect 和其他对象连接起来, 并创建 Adviced object 的过程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0"/>
        <w:ind w:left="-146" w:leftChars="0" w:right="0" w:rightChars="0" w:firstLine="180" w:firstLineChars="100"/>
      </w:pPr>
      <w:r>
        <w:rPr>
          <w:rStyle w:val="13"/>
          <w:rFonts w:ascii="Arial" w:hAnsi="Arial" w:eastAsia="Arial" w:cs="Arial"/>
          <w:b/>
          <w:i w:val="0"/>
          <w:caps w:val="0"/>
          <w:color w:val="4D4D4D"/>
          <w:spacing w:val="0"/>
          <w:sz w:val="18"/>
          <w:szCs w:val="18"/>
          <w:shd w:val="clear" w:fill="FFFFFF"/>
        </w:rPr>
        <w:t>Advice 的类型</w:t>
      </w:r>
    </w:p>
    <w:p>
      <w:pPr>
        <w:keepNext w:val="0"/>
        <w:keepLines w:val="0"/>
        <w:widowControl/>
        <w:suppressLineNumbers w:val="0"/>
        <w:spacing w:line="12" w:lineRule="atLeast"/>
        <w:ind w:firstLine="196" w:firstLineChars="100"/>
        <w:jc w:val="left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●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 xml:space="preserve">before：前置通知，在一个方法执行前被调用。  </w:t>
      </w:r>
    </w:p>
    <w:p>
      <w:pPr>
        <w:keepNext w:val="0"/>
        <w:keepLines w:val="0"/>
        <w:widowControl/>
        <w:suppressLineNumbers w:val="0"/>
        <w:spacing w:line="12" w:lineRule="atLeast"/>
        <w:ind w:firstLine="196" w:firstLineChars="100"/>
        <w:jc w:val="left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●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 xml:space="preserve">after:在方法执行之后调用的通知，无论方法执行是否成功。  </w:t>
      </w:r>
    </w:p>
    <w:p>
      <w:pPr>
        <w:keepNext w:val="0"/>
        <w:keepLines w:val="0"/>
        <w:widowControl/>
        <w:suppressLineNumbers w:val="0"/>
        <w:spacing w:line="12" w:lineRule="atLeast"/>
        <w:ind w:firstLine="196" w:firstLineChars="100"/>
        <w:jc w:val="left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●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 xml:space="preserve">after-returning:仅当方法成功完成后执行的通知。  </w:t>
      </w:r>
    </w:p>
    <w:p>
      <w:pPr>
        <w:keepNext w:val="0"/>
        <w:keepLines w:val="0"/>
        <w:widowControl/>
        <w:suppressLineNumbers w:val="0"/>
        <w:spacing w:line="12" w:lineRule="atLeast"/>
        <w:ind w:firstLine="196" w:firstLineChars="100"/>
        <w:jc w:val="left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●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 xml:space="preserve">after-throwing:在方法抛出异常退出时执行的通知。  </w:t>
      </w:r>
    </w:p>
    <w:p>
      <w:pPr>
        <w:keepNext w:val="0"/>
        <w:keepLines w:val="0"/>
        <w:widowControl/>
        <w:suppressLineNumbers w:val="0"/>
        <w:spacing w:line="12" w:lineRule="atLeast"/>
        <w:ind w:firstLine="196" w:firstLineChars="100"/>
        <w:jc w:val="left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●</w:t>
      </w: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around:在方法执行之前和之后调用的通知。</w:t>
      </w:r>
    </w:p>
    <w:p>
      <w:pPr>
        <w:keepNext w:val="0"/>
        <w:keepLines w:val="0"/>
        <w:widowControl/>
        <w:suppressLineNumbers w:val="0"/>
        <w:spacing w:line="12" w:lineRule="atLeast"/>
        <w:ind w:firstLine="180" w:firstLineChars="100"/>
        <w:jc w:val="left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bidi w:val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0"/>
          <w:szCs w:val="10"/>
          <w:shd w:val="clear" w:fill="FFFFFF"/>
          <w:lang w:val="en-US" w:eastAsia="zh-CN" w:bidi="ar-SA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@Component 和 @Bean 的区别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●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作用对象不同，@Component 注解作用于类，而@Bean注解作用于方法。</w:t>
      </w:r>
    </w:p>
    <w:p>
      <w:pPr>
        <w:keepNext w:val="0"/>
        <w:keepLines w:val="0"/>
        <w:widowControl/>
        <w:suppressLineNumbers w:val="0"/>
        <w:spacing w:line="12" w:lineRule="atLeast"/>
        <w:ind w:left="196" w:hanging="196" w:hangingChars="10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●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@Component通常是通过类路径扫描来自动侦测以及自动装配到Spring容器中（ @ComponentScan注解）。@Bean 注解通常是指有该注解的方法中定义产生这个 bean，通常和@Configuration注解使用。</w:t>
      </w:r>
    </w:p>
    <w:p>
      <w:pPr>
        <w:keepNext w:val="0"/>
        <w:keepLines w:val="0"/>
        <w:widowControl/>
        <w:suppressLineNumbers w:val="0"/>
        <w:spacing w:line="12" w:lineRule="atLeast"/>
        <w:ind w:left="196" w:hanging="180" w:hangingChars="10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bidi w:val="0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2"/>
          <w:sz w:val="10"/>
          <w:szCs w:val="10"/>
          <w:shd w:val="clear" w:fill="FFFFFF"/>
          <w:lang w:val="en-US" w:eastAsia="zh-CN" w:bidi="ar-SA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mvc执行流程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t>客户端发出一个http请求给web服务器，web服务器对http请求进行解析，如果匹配DispatcherServlet的请求映射路径（在web.xml中指定），web容器将请求转交给DispatcherServlet.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t>2、DipatcherServlet接收到这个请求之后将根据请求的信息（包括URL、Http方法、请求报文头和请求参数Cookie等）以及HandlerMapping的配置找到处理请求的处理器（Handler）。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t>3-4、DispatcherServlet根据HandlerMapping找到对应的Handler,将处理权交给Handler（Handler将具体的处理进行封装），再由具体的HandlerAdapter对Handler进行具体的调用。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t>5、Handler对数据处理完成以后将返回一个ModelAndView()对象给DispatcherServlet。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t>6、Handler返回的ModelAndView()只是一个逻辑视图并不是一个正式的视图，DispatcherSevlet通过ViewResolver将逻辑视图转化为真正的视图View。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18"/>
          <w:szCs w:val="18"/>
        </w:rPr>
        <w:t>7、Dispatcher通过model解析出ModelAndView()中的参数进行解析最终展现出完整的view并返回给客户端。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160" w:beforeAutospacing="0" w:after="107" w:afterAutospacing="0" w:line="8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bean 大多数是单例，</w:t>
      </w:r>
      <w:r>
        <w:rPr>
          <w:rFonts w:hint="eastAsia" w:cs="宋体"/>
          <w:b/>
          <w:bCs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多线程下安全的原因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07" w:afterAutospacing="0"/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  <w:t>在Spring中，绝大部分Bean都可以声明为singleton作用域。就是因为Spring对一些Bean（如RequestContextHolder、TransactionSynchronizationManager、LocaleContextHolder等）中非线程安全状态采用ThreadLocal进行处理，让有状态的Bean就可以在多线程中共享了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07" w:afterAutospacing="0"/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  <w:t>最浅显的解决办法就是将多态 bean 的作用域由“singleton”变更为“prototype”。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07" w:afterAutospacing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18"/>
          <w:szCs w:val="18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107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在 Java 中依赖注入有以下三种实现方式：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07" w:afterAutospacing="0"/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  <w:t xml:space="preserve">构造器注入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07" w:afterAutospacing="0"/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  <w:t xml:space="preserve">2. Setter 方法注入 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07" w:afterAutospacing="0"/>
        <w:ind w:lef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  <w:t>3. 接口注入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107" w:afterAutospacing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有几种配置方式？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  <w:t xml:space="preserve">基于 XML 的配置 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  <w:t xml:space="preserve">基于注解的配置 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  <w:t>基于 Java 的配置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kern w:val="2"/>
          <w:sz w:val="18"/>
          <w:szCs w:val="18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spring事务的传播属性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事务传播行为（propagation behavior）指的就是当一个事务方法被另一个事务方法调用时，这个事务方法应该如何进行。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例如：methodA事务方法调用methodB事务方法时，methodB是继续在调用者methodA的事务中运行呢，还是为自己开启一个新事务运行，这就是由methodB的事务传播行为决定的。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7F7F7F" w:themeFill="text1" w:themeFillTint="7F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事务传播行为类型</w:t>
            </w:r>
          </w:p>
        </w:tc>
        <w:tc>
          <w:tcPr>
            <w:tcW w:w="6730" w:type="dxa"/>
            <w:shd w:val="clear" w:color="auto" w:fill="7F7F7F" w:themeFill="text1" w:themeFillTint="7F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0"/>
                <w:szCs w:val="10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PROPAGATION_REQUIRED</w:t>
            </w:r>
          </w:p>
        </w:tc>
        <w:tc>
          <w:tcPr>
            <w:tcW w:w="6730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如果当前没有事务，就新建一个事务，如果已经存在一个事务中，加入到这个事务中。这是最常见的选择。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PROPAGATION_SUPPORTS</w:t>
            </w:r>
          </w:p>
        </w:tc>
        <w:tc>
          <w:tcPr>
            <w:tcW w:w="6730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支持当前事务，如果当前没有事务，就以非事务方式执行。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PROPAGATION_MANDATORY</w:t>
            </w:r>
          </w:p>
        </w:tc>
        <w:tc>
          <w:tcPr>
            <w:tcW w:w="6730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使用当前的事务，如果当前没有事务，就抛出异常。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PROPAGATION_REQUIRES_NEW</w:t>
            </w:r>
          </w:p>
        </w:tc>
        <w:tc>
          <w:tcPr>
            <w:tcW w:w="6730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新建事务，如果当前存在事务，把当前事务挂起。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PROPAGATION_NOT_SUPPORTED</w:t>
            </w:r>
          </w:p>
        </w:tc>
        <w:tc>
          <w:tcPr>
            <w:tcW w:w="6730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以非事务方式执行操作，如果当前存在事务，就把当前事务挂起。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PROPAGATION_NEVER</w:t>
            </w:r>
          </w:p>
        </w:tc>
        <w:tc>
          <w:tcPr>
            <w:tcW w:w="6730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以非事务方式执行，如果当前存在事务，则抛出异常。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>
            <w:pP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PROPAGATION_NESTED</w:t>
            </w:r>
          </w:p>
        </w:tc>
        <w:tc>
          <w:tcPr>
            <w:tcW w:w="6730" w:type="dxa"/>
          </w:tcPr>
          <w:p>
            <w:pP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AFAFA"/>
              </w:rPr>
              <w:t>如果当前存在事务，则在嵌套事务内执行。如果当前没有事务，则执行与PROPAGATION_REQUIRED类似的操作。</w:t>
            </w:r>
          </w:p>
        </w:tc>
      </w:tr>
    </w:tbl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Spring事务三要素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数据源：表示具体的事务性资源，是事务的真正处理者，如MySQL等。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事务管理器：像一个大管家，从整体上管理事务的处理过程，如打开、提交、回滚等。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事务应用和属性配置：像一个标识符，表明哪些方法要参与事务，如何参与事务，以及一些相关属性如隔离级别、超时时间等。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Spring事务的注解配置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把一个DataSource（如DruidDataSource）作为一个@Bean注册到Spring容器中，配置好事务性资源。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把一个@EnableTransactionManagement注解放到一个@Configuration类上，配置好事务管理器，并启用事务管理。</w:t>
      </w:r>
    </w:p>
    <w:p>
      <w:pPr>
        <w:rPr>
          <w:sz w:val="9"/>
          <w:szCs w:val="9"/>
        </w:rPr>
      </w:pPr>
      <w:r>
        <w:rPr>
          <w:rFonts w:hint="eastAsia"/>
          <w:sz w:val="18"/>
          <w:szCs w:val="18"/>
          <w:lang w:val="en-US" w:eastAsia="zh-CN"/>
        </w:rPr>
        <w:t>把一个@Transactional注解放到类上或方法上，可以设置注解的属性，表明该方法按配置好的属性参与到事务中。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Spring声明式事务实现原理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配置DataSource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配置事务管理器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事务的传播特性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那些类那些方法使用事务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Spring配置文件中关于事务配置总是由三个组成部分，分别是DataSource、TransactionManager和代理机制这三部分，无论哪种配置方式，一般变化的只是代理机制这部分。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    DataSource、TransactionManager这两部分只是会根据数据访问方式有所变化，比如使用Hibernate进行数据访问时，DataSource实际为SessionFactory，TransactionManager的实现为 HibernateTransactionManager。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1990" cy="2594610"/>
            <wp:effectExtent l="0" t="0" r="6985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根据代理机制的不同，Spring事务的配置又有几种不同的方式：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第一种方式：每个Bean都有一个代理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第二种方式：所有Bean共享一个代理基类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第三种方式：使用拦截器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第四种方式：使用tx标签配置的拦截器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第五种方式：全注解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事务注解在类/方法上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@Transactional注解既可以标注在类上，也可以标注在方法上。当在类上时，默认应用到类里的所有方法。如果此时方法上也标注了，则方法上的优先级高。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事务注解在类上的继承性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sz w:val="9"/>
          <w:szCs w:val="9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@Transactional注解的作用可以传播到子类，即如果父类标了子类就不用标了。但倒过来就不行了。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子类标了，并不会传到父类，所以父类方法不会有事务。父类方法需要在子类中重新声明而参与到子类上的注解，这样才会有事务。</w:t>
      </w:r>
    </w:p>
    <w:p>
      <w:pPr>
        <w:keepNext w:val="0"/>
        <w:keepLines w:val="0"/>
        <w:widowControl/>
        <w:suppressLineNumbers w:val="0"/>
        <w:spacing w:line="10" w:lineRule="atLeast"/>
        <w:jc w:val="left"/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事务注解在接口/类上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@Transactional注解可以用在接口上，也可以在类上。在接口上时，必须使用基于接口的代理才行，即JDK动态代理。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事实是Java的注解不能从接口继承，如果你使用基于类的代理，即CGLIB，或基于织入方面，即AspectJ，事务设置不会被代理和织入基础设施认出来，目标对象不会被包装到一个事务代理中。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Spring团队建议注解标注在类上而非接口上。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只在public方法上生效？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当采用代理来实现事务时，（注意是代理），@Transactional注解只能应用在public方法上。当标记在protected、private、package-visible方法上时，不会产生错误，但也不会表现出为它指定的事务配置。可以认为它作为一个普通的方法参与到一个public方法的事务中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如果想在非public方法上生效，考虑使用AspectJ（织入方式）。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目标类里的自我调用没有事务？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在代理模式中（这是默认的），只有从外部的方法调用进入通过代理会被拦截，这意味着自我调用（实际就是，目标对象中的一个方法调用目标对象的另一个方法）在运行时不会导致一个实际的事务，即使被调用的方法标有注解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如果你希望自我调用也使用事务来包装，考虑使用AspectJ的方式。在这种情况下，首先是没有代理。相反，目标类被织入（即它的字节码被修改）来把@Transactional加入到运行时行为，在任何种类的方法上都可以。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事务与线程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和JavaEE事务上下文一样，Spring事务和一个线程的执行相关联，底层是一个ThreadLocal&lt;Map&lt;Object, Object&gt;&gt;，就是每个线程一个map，key是DataSource，value是Connection。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sz w:val="9"/>
          <w:szCs w:val="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逻辑事务与物理事务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事务性资源实际打开的事务就是物理事务，如数据库的Connection打开的事务。Spring会为每个@Transactional方法创建一个事务范围，可以理解为是逻辑事务。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在逻辑事务中，大范围的事务称为外围事务，小范围的事务称为内部事务，外围事务可以包含内部事务，但在逻辑上是互相独立的。每一个这样的逻辑事务范围，都能够单独地决定rollback-only状态。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那么如何处理逻辑事务和物理事务之间的关联关系呢，这就是传播特性解决的问题。</w:t>
      </w:r>
    </w:p>
    <w:p>
      <w:pPr>
        <w:pStyle w:val="5"/>
        <w:keepNext w:val="0"/>
        <w:keepLines w:val="0"/>
        <w:widowControl/>
        <w:suppressLineNumbers w:val="0"/>
        <w:spacing w:before="160" w:beforeAutospacing="0" w:after="107" w:afterAutospacing="0" w:line="8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BeanFactory 和 ApplicationContext 有什么区别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BeanFactory是Spring里面最低层的接口，提供了最简单的容器的功能，只提供了实例化对象和拿对象的功能。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ApplicationContext应用上下文，继承BeanFactory接口，它是Spring的一各更高级的容器，提供了更多的有用的功能。如国际化，访问资源，载入多个（有继承关系）上下文 ，使得每一个上下文都专注于一个特定的层次，消息发送、响应机制，AOP等。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BeanFactory在启动的时候不会去实例化Bean，中有从容器中拿Bean的时候才会去实例化。ApplicationContext在启动的时候就把所有的Bean全部实例化了。它还可以为Bean配置lazy-init=true来让Bean延迟实例化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是三种较常见的 ApplicationContext 实现方式：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1.ClassPathXmlApplicationContext：从 classpath 的 XML 配置文件中读取上下文，并生成上 下文定义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2.FileSystemXmlApplicationContext ：由文件系统中的 XML 配置文件读取上下文。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3.XmlWebApplicationContext：由 Web 应用的 XML 文件读取上下文。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4.AnnotationConfigApplicationContext(基于 Java 配置启动容器)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请解释下 Spring 框架中的 IOC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Spring 中的 org.springframework.beans 包和 org.springframework.context 包 构成了 Spring 框架 IoC 容器的基础。 BeanFactory 接口提供了一个先进的配置机制，使得任何类型的对象的配置成为可能。 ApplicationContex 接口对 BeanFactory（是一个子接口）进行了扩展，在 BeanFactory 的基础上添加了其他功能，比如与 Spring 的 AOP 更容易集成，也提供了处理 message resource 的机制（用于国际化）、事件传播以及应用层的特别配置，比如针对 Web 应用的 WebApplicationContext。 org.springframework.beans.factory.BeanFactory 是 Spring IoC 容器的具体实现， 用来包装和管理前面提到的各种 bean。BeanFactory 接口是 Spring IoC 容器的核心接口。 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IOC:把对象的创建、初始化、销毁交给 spring 来管理，而不是由开发者控制，实现控制反转。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IOC容器的加载过程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预刷新容器：比如设定容器开启时间，标记容器已启动状态等等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配置解析BeanDefinition，注册到BeanFactory（DefaultListableBeanFactory-&gt;beanDefinitionMap）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设置BeanFactory的类加载器，添加几个 BeanPostProcessor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调用BeanFactoryPostProcessor各个实现类的 postProcessBeanFactory方法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注册BeanPostProcessor的实现类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初始化当前ApplicationContext的MessageSource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初始化当前ApplicationContext的事件广播器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初始化一些特殊的 Bean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注册事件监听器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初始化所有的singleton beans（lazy-init 的除外）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广播事件，ApplicationContext 初始化完成</w:t>
      </w: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2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请举例说明如何在 Spring 中注入一个 Java Collection？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Spring 提供了以下四种集合类的配置元素：  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&lt;list&gt;</w:t>
      </w:r>
      <w:r>
        <w:rPr>
          <w:rFonts w:ascii="宋体" w:hAnsi="宋体" w:eastAsia="宋体" w:cs="宋体"/>
          <w:sz w:val="18"/>
          <w:szCs w:val="18"/>
        </w:rPr>
        <w:t xml:space="preserve">该标签用来装配可重复的 list 值。 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&lt;set&gt;</w:t>
      </w:r>
      <w:r>
        <w:rPr>
          <w:rFonts w:ascii="宋体" w:hAnsi="宋体" w:eastAsia="宋体" w:cs="宋体"/>
          <w:sz w:val="18"/>
          <w:szCs w:val="18"/>
        </w:rPr>
        <w:t>该标签用来装配没有重复的 set 值。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&lt;Map&gt;</w:t>
      </w:r>
      <w:r>
        <w:rPr>
          <w:rFonts w:ascii="宋体" w:hAnsi="宋体" w:eastAsia="宋体" w:cs="宋体"/>
          <w:sz w:val="18"/>
          <w:szCs w:val="18"/>
        </w:rPr>
        <w:t>: 该标签可用来注入键和值可以为任何类型的键值对。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&lt;props&gt;</w:t>
      </w:r>
      <w:r>
        <w:rPr>
          <w:rFonts w:ascii="宋体" w:hAnsi="宋体" w:eastAsia="宋体" w:cs="宋体"/>
          <w:sz w:val="18"/>
          <w:szCs w:val="18"/>
        </w:rPr>
        <w:t>: 该标签支持注入键和值都是字符串类型的键值对。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示例：</w:t>
      </w:r>
    </w:p>
    <w:p>
      <w:r>
        <w:drawing>
          <wp:inline distT="0" distB="0" distL="114300" distR="114300">
            <wp:extent cx="2759710" cy="1244600"/>
            <wp:effectExtent l="0" t="0" r="571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bean自动装配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&lt;bean&gt;元素的autowire属性负责自动装配&lt;bean&gt;标签定义Javabean的属性。这样做可以省去很多配置Javabean属性的标签代码，使代码整洁、美观。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示例：</w:t>
      </w:r>
    </w:p>
    <w:p>
      <w:r>
        <w:drawing>
          <wp:inline distT="0" distB="0" distL="114300" distR="114300">
            <wp:extent cx="4424045" cy="249555"/>
            <wp:effectExtent l="0" t="0" r="63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在 Spring 框架中共有 5 种自动装配</w:t>
      </w:r>
    </w:p>
    <w:p>
      <w:pPr>
        <w:numPr>
          <w:ilvl w:val="0"/>
          <w:numId w:val="8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no：这是 Spring 框架的默认设置，在该设置下自动装配是关闭的，开发者需要自行在 bean 定义中 用标签明确的设置依赖关系。 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byName：该选项可以根据 bean 名称设置依赖关系。当向一个 bean 中自动装配一个属性时，容器 将根据 bean 的名称自动在在配置文件中查询一个匹配的 bean。如果找到的话，就装配这个属性， 如果没找到的话就报错。 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byType：该选项可以根据 bean 类型设置依赖关系。当向一个 bean 中自动装配一个属性时，容器 将根据 bean 的类型自动在在配置文件中查询一个匹配的 bean。如果找到的话，就装配这个属性， 如果没找到的话就报错。 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 xml:space="preserve">constructor：造器的自动装配和 byType 模式类似，但是仅仅适用于与有构造器相同参数的 bean， 如果在容器中没有找到与构造器参数类型一致的 bean，那么将会抛出异常。 </w:t>
      </w:r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autodetect：该模式自动探测使用构造器自动装配或者 byType 自动装配。首先，首先会尝试找合 适的带参数的构造器，如果找到的话就是用构造器自动装配，如果在 bean 内部没有找到相应的构造 器或者是无参构造器，容器就会自动选择 byTpe 的自动装配方式。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Spring 框架中有哪些不同类型的事件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Spring 提供了以下 5 中标准的事件：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1.</w:t>
      </w:r>
      <w:r>
        <w:rPr>
          <w:rFonts w:ascii="宋体" w:hAnsi="宋体" w:eastAsia="宋体" w:cs="宋体"/>
          <w:sz w:val="18"/>
          <w:szCs w:val="18"/>
        </w:rPr>
        <w:t xml:space="preserve">上下文更新事件（ContextRefreshedEvent）：该事件会在 ApplicationContext 被初始化或者更 新时发布。也可以在调用 ConfigurableApplicationContext 接口中的 refresh()方法时被触发。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</w:t>
      </w:r>
      <w:r>
        <w:rPr>
          <w:rFonts w:ascii="宋体" w:hAnsi="宋体" w:eastAsia="宋体" w:cs="宋体"/>
          <w:sz w:val="18"/>
          <w:szCs w:val="18"/>
        </w:rPr>
        <w:t xml:space="preserve">上下文开始事件（ContextStartedEvent）：当容器调用 ConfigurableApplicationContext 的 Start()方法开始/重新开始容器时触发该事件。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3.</w:t>
      </w:r>
      <w:r>
        <w:rPr>
          <w:rFonts w:ascii="宋体" w:hAnsi="宋体" w:eastAsia="宋体" w:cs="宋体"/>
          <w:sz w:val="18"/>
          <w:szCs w:val="18"/>
        </w:rPr>
        <w:t xml:space="preserve">上下文停止事件（ContextStoppedEvent）：当容器调用 ConfigurableApplicationContext 的 Stop()方法停止容器时触发该事件。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4.</w:t>
      </w:r>
      <w:r>
        <w:rPr>
          <w:rFonts w:ascii="宋体" w:hAnsi="宋体" w:eastAsia="宋体" w:cs="宋体"/>
          <w:sz w:val="18"/>
          <w:szCs w:val="18"/>
        </w:rPr>
        <w:t>上下文关闭事件（ContextClosedEvent）：当 ApplicationContext 被关闭时触发该事件。容器被 关闭时，其管理的所有单例 Bean 都被销毁。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5.</w:t>
      </w:r>
      <w:r>
        <w:rPr>
          <w:rFonts w:ascii="宋体" w:hAnsi="宋体" w:eastAsia="宋体" w:cs="宋体"/>
          <w:sz w:val="18"/>
          <w:szCs w:val="18"/>
        </w:rPr>
        <w:t>请求处理事件（RequestHandledEvent）：在 Web 应用中，当一个 http 请求（request）结束触 发该事件。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CE1D0"/>
    <w:multiLevelType w:val="singleLevel"/>
    <w:tmpl w:val="907CE1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C3C901"/>
    <w:multiLevelType w:val="singleLevel"/>
    <w:tmpl w:val="97C3C9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0E67265"/>
    <w:multiLevelType w:val="singleLevel"/>
    <w:tmpl w:val="B0E6726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CAA7C4"/>
    <w:multiLevelType w:val="singleLevel"/>
    <w:tmpl w:val="DFCAA7C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DEC5C83"/>
    <w:multiLevelType w:val="singleLevel"/>
    <w:tmpl w:val="EDEC5C8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AF5A697"/>
    <w:multiLevelType w:val="multilevel"/>
    <w:tmpl w:val="1AF5A6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861897"/>
    <w:multiLevelType w:val="singleLevel"/>
    <w:tmpl w:val="5986189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0D556B5"/>
    <w:multiLevelType w:val="singleLevel"/>
    <w:tmpl w:val="70D556B5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0064B"/>
    <w:rsid w:val="096B5F65"/>
    <w:rsid w:val="0B4E4097"/>
    <w:rsid w:val="10AA09F9"/>
    <w:rsid w:val="139130E2"/>
    <w:rsid w:val="14EC2733"/>
    <w:rsid w:val="1832426F"/>
    <w:rsid w:val="1C844E34"/>
    <w:rsid w:val="2A575719"/>
    <w:rsid w:val="31F65031"/>
    <w:rsid w:val="32382450"/>
    <w:rsid w:val="3A2D38D7"/>
    <w:rsid w:val="41135EEC"/>
    <w:rsid w:val="4279528D"/>
    <w:rsid w:val="42DD7643"/>
    <w:rsid w:val="4A8D670D"/>
    <w:rsid w:val="52CB149F"/>
    <w:rsid w:val="582440CE"/>
    <w:rsid w:val="5A7C464E"/>
    <w:rsid w:val="5AF060A1"/>
    <w:rsid w:val="5CCA3F52"/>
    <w:rsid w:val="5E010BFC"/>
    <w:rsid w:val="5E517AE6"/>
    <w:rsid w:val="619E6E57"/>
    <w:rsid w:val="6CCB0B6F"/>
    <w:rsid w:val="6DD46FFE"/>
    <w:rsid w:val="6E74720E"/>
    <w:rsid w:val="713C5BC5"/>
    <w:rsid w:val="75C85192"/>
    <w:rsid w:val="7FC8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1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标题 5 Char"/>
    <w:link w:val="6"/>
    <w:qFormat/>
    <w:uiPriority w:val="0"/>
    <w:rPr>
      <w:b/>
      <w:sz w:val="28"/>
    </w:rPr>
  </w:style>
  <w:style w:type="character" w:customStyle="1" w:styleId="16">
    <w:name w:val="标题 4 Char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2021-04-26T01:20:00Z</dcterms:created>
  <dc:creator>50588</dc:creator>
  <cp:lastModifiedBy>诛.炎</cp:lastModifiedBy>
  <dcterms:modified xsi:type="dcterms:W3CDTF">2021-05-19T09:27:09Z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