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72"/>
      </w:tblGrid>
      <w:tr w:rsidR="007B1807" w14:paraId="7BC9B40B" w14:textId="77777777">
        <w:trPr>
          <w:trHeight w:hRule="exact" w:val="2232"/>
          <w:jc w:val="center"/>
        </w:trPr>
        <w:tc>
          <w:tcPr>
            <w:tcW w:w="10972" w:type="dxa"/>
            <w:shd w:val="clear" w:color="auto" w:fill="12304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7084"/>
              <w:gridCol w:w="1872"/>
            </w:tblGrid>
            <w:tr w:rsidR="007B1807" w14:paraId="773CC6AE" w14:textId="77777777">
              <w:tc>
                <w:tcPr>
                  <w:tcW w:w="1872" w:type="dxa"/>
                  <w:shd w:val="clear" w:color="auto" w:fill="12304A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vAlign w:val="center"/>
                </w:tcPr>
                <w:p w14:paraId="56D078F2" w14:textId="77777777" w:rsidR="007B1807" w:rsidRDefault="00A0223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2FC1D9A" wp14:editId="7D089AE5">
                        <wp:extent cx="1115568" cy="822291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ation-flyer-now-hiring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5568" cy="822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084" w:type="dxa"/>
                  <w:shd w:val="clear" w:color="auto" w:fill="12304A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vAlign w:val="center"/>
                </w:tcPr>
                <w:p w14:paraId="16BCC33E" w14:textId="77777777" w:rsidR="007B1807" w:rsidRDefault="00A0223E">
                  <w:pPr>
                    <w:spacing w:after="100"/>
                    <w:jc w:val="center"/>
                  </w:pPr>
                  <w:r>
                    <w:rPr>
                      <w:rFonts w:eastAsia="Arial"/>
                      <w:b/>
                      <w:color w:val="FFFFFF"/>
                      <w:sz w:val="38"/>
                    </w:rPr>
                    <w:t>ENCARGADOS DE LLAVES DE ESTACIONES</w:t>
                  </w:r>
                </w:p>
                <w:p w14:paraId="629AE781" w14:textId="61CA5601" w:rsidR="007B1807" w:rsidRPr="00AC3EDC" w:rsidRDefault="00AC3EDC">
                  <w:pPr>
                    <w:spacing w:before="20" w:after="40"/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eastAsia="Arial"/>
                      <w:color w:val="FFFFFF"/>
                      <w:sz w:val="32"/>
                      <w:szCs w:val="32"/>
                    </w:rPr>
                    <w:t>(</w:t>
                  </w:r>
                  <w:r w:rsidR="00A0223E" w:rsidRPr="00AC3EDC">
                    <w:rPr>
                      <w:rFonts w:eastAsia="Arial"/>
                      <w:color w:val="FFFFFF"/>
                      <w:sz w:val="32"/>
                      <w:szCs w:val="32"/>
                    </w:rPr>
                    <w:t>¡Ideal para jubilados!</w:t>
                  </w:r>
                  <w:r>
                    <w:rPr>
                      <w:rFonts w:eastAsia="Arial"/>
                      <w:color w:val="FFFFFF"/>
                      <w:sz w:val="32"/>
                      <w:szCs w:val="32"/>
                    </w:rPr>
                    <w:t>)</w:t>
                  </w:r>
                </w:p>
                <w:p w14:paraId="6BB032BA" w14:textId="77777777" w:rsidR="007B1807" w:rsidRPr="00AC3EDC" w:rsidRDefault="00A0223E">
                  <w:pPr>
                    <w:jc w:val="center"/>
                    <w:rPr>
                      <w:sz w:val="22"/>
                    </w:rPr>
                  </w:pPr>
                  <w:bookmarkStart w:id="0" w:name="_GoBack"/>
                  <w:bookmarkEnd w:id="0"/>
                  <w:r w:rsidRPr="00AC3EDC">
                    <w:rPr>
                      <w:rFonts w:eastAsia="Arial"/>
                      <w:b/>
                      <w:color w:val="F39C3D"/>
                      <w:sz w:val="22"/>
                    </w:rPr>
                    <w:t>CAPACITACIÓN INCLUIDA</w:t>
                  </w:r>
                </w:p>
              </w:tc>
              <w:tc>
                <w:tcPr>
                  <w:tcW w:w="1872" w:type="dxa"/>
                  <w:shd w:val="clear" w:color="auto" w:fill="12304A"/>
                  <w:tcMar>
                    <w:top w:w="20" w:type="dxa"/>
                    <w:left w:w="10" w:type="dxa"/>
                    <w:bottom w:w="20" w:type="dxa"/>
                    <w:right w:w="10" w:type="dxa"/>
                  </w:tcMar>
                  <w:vAlign w:val="center"/>
                </w:tcPr>
                <w:p w14:paraId="6196F4DE" w14:textId="77777777" w:rsidR="007B1807" w:rsidRDefault="00A0223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E2B505B" wp14:editId="6EB694FD">
                        <wp:extent cx="1078992" cy="813904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tation-flyer-third-shift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8992" cy="813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9EFFD6" w14:textId="77777777" w:rsidR="007B1807" w:rsidRDefault="007B1807"/>
        </w:tc>
      </w:tr>
    </w:tbl>
    <w:p w14:paraId="040CFB37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8"/>
      </w:tblGrid>
      <w:tr w:rsidR="007B1807" w14:paraId="539C4A4D" w14:textId="77777777">
        <w:trPr>
          <w:cantSplit/>
          <w:trHeight w:hRule="exact" w:val="1008"/>
          <w:jc w:val="center"/>
        </w:trPr>
        <w:tc>
          <w:tcPr>
            <w:tcW w:w="3628" w:type="dxa"/>
            <w:shd w:val="clear" w:color="auto" w:fill="F39C3D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10E3225" w14:textId="77777777" w:rsidR="007B1807" w:rsidRDefault="00A0223E">
            <w:pPr>
              <w:spacing w:after="40"/>
              <w:jc w:val="center"/>
            </w:pPr>
            <w:r>
              <w:rPr>
                <w:rFonts w:eastAsia="Arial"/>
                <w:b/>
                <w:color w:val="12304A"/>
                <w:sz w:val="25"/>
              </w:rPr>
              <w:t>$23.50 / HORA</w:t>
            </w:r>
          </w:p>
          <w:p w14:paraId="18A65BA8" w14:textId="77777777" w:rsidR="007B1807" w:rsidRDefault="00A0223E">
            <w:pPr>
              <w:jc w:val="center"/>
            </w:pPr>
            <w:r>
              <w:rPr>
                <w:rFonts w:eastAsia="Arial"/>
                <w:sz w:val="15"/>
              </w:rPr>
              <w:t>incluye reembolso por uso del vehículo</w:t>
            </w:r>
          </w:p>
        </w:tc>
        <w:tc>
          <w:tcPr>
            <w:tcW w:w="3628" w:type="dxa"/>
            <w:shd w:val="clear" w:color="auto" w:fill="1F5A7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411707EF" w14:textId="77777777" w:rsidR="007B1807" w:rsidRDefault="00A0223E">
            <w:pPr>
              <w:spacing w:after="40"/>
              <w:jc w:val="center"/>
            </w:pPr>
            <w:r>
              <w:rPr>
                <w:rFonts w:eastAsia="Arial"/>
                <w:b/>
                <w:color w:val="FFFFFF"/>
                <w:sz w:val="25"/>
              </w:rPr>
              <w:t>11 P. M. – 7 A. M.</w:t>
            </w:r>
          </w:p>
          <w:p w14:paraId="2B98413E" w14:textId="77777777" w:rsidR="007B1807" w:rsidRDefault="00A0223E">
            <w:pPr>
              <w:jc w:val="center"/>
            </w:pPr>
            <w:r>
              <w:rPr>
                <w:rFonts w:eastAsia="Arial"/>
                <w:color w:val="FFFFFF"/>
                <w:sz w:val="15"/>
              </w:rPr>
              <w:t>turno nocturno predecible</w:t>
            </w:r>
          </w:p>
        </w:tc>
        <w:tc>
          <w:tcPr>
            <w:tcW w:w="3628" w:type="dxa"/>
            <w:shd w:val="clear" w:color="auto" w:fill="F39C3D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B0BA86A" w14:textId="77777777" w:rsidR="007B1807" w:rsidRDefault="00A0223E">
            <w:pPr>
              <w:spacing w:after="40"/>
              <w:jc w:val="center"/>
            </w:pPr>
            <w:r>
              <w:rPr>
                <w:rFonts w:eastAsia="Arial"/>
                <w:b/>
                <w:color w:val="12304A"/>
                <w:sz w:val="25"/>
              </w:rPr>
              <w:t>VEHÍCULO PROPIO</w:t>
            </w:r>
          </w:p>
          <w:p w14:paraId="5948A985" w14:textId="77777777" w:rsidR="007B1807" w:rsidRDefault="00A0223E">
            <w:pPr>
              <w:jc w:val="center"/>
            </w:pPr>
            <w:r>
              <w:rPr>
                <w:rFonts w:eastAsia="Arial"/>
                <w:sz w:val="15"/>
              </w:rPr>
              <w:t>debe estar asegurado</w:t>
            </w:r>
          </w:p>
        </w:tc>
      </w:tr>
    </w:tbl>
    <w:p w14:paraId="2DDB56E6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32"/>
        <w:gridCol w:w="8640"/>
      </w:tblGrid>
      <w:tr w:rsidR="007B1807" w14:paraId="446786E5" w14:textId="77777777">
        <w:trPr>
          <w:cantSplit/>
          <w:trHeight w:hRule="exact" w:val="1224"/>
          <w:jc w:val="center"/>
        </w:trPr>
        <w:tc>
          <w:tcPr>
            <w:tcW w:w="2332" w:type="dxa"/>
            <w:shd w:val="clear" w:color="auto" w:fill="12304A"/>
            <w:tcMar>
              <w:top w:w="100" w:type="dxa"/>
              <w:left w:w="95" w:type="dxa"/>
              <w:bottom w:w="100" w:type="dxa"/>
              <w:right w:w="95" w:type="dxa"/>
            </w:tcMar>
          </w:tcPr>
          <w:p w14:paraId="52A170BF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23"/>
              </w:rPr>
              <w:t>EL PUESTO</w:t>
            </w:r>
          </w:p>
        </w:tc>
        <w:tc>
          <w:tcPr>
            <w:tcW w:w="8640" w:type="dxa"/>
            <w:shd w:val="clear" w:color="auto" w:fill="EAF3F7"/>
            <w:tcMar>
              <w:top w:w="100" w:type="dxa"/>
              <w:left w:w="170" w:type="dxa"/>
              <w:bottom w:w="100" w:type="dxa"/>
              <w:right w:w="170" w:type="dxa"/>
            </w:tcMar>
          </w:tcPr>
          <w:p w14:paraId="166F3C43" w14:textId="77777777" w:rsidR="007B1807" w:rsidRDefault="00A0223E">
            <w:pPr>
              <w:spacing w:line="252" w:lineRule="auto"/>
            </w:pPr>
            <w:r>
              <w:rPr>
                <w:rFonts w:eastAsia="Arial"/>
              </w:rPr>
              <w:t xml:space="preserve">Cierre y abra las estaciones asignadas del metro y tren elevado (El) de SEPTA </w:t>
            </w:r>
            <w:r>
              <w:rPr>
                <w:rFonts w:eastAsia="Arial"/>
              </w:rPr>
              <w:t>mientras trabaja con un compañero durante la noche.</w:t>
            </w:r>
          </w:p>
        </w:tc>
      </w:tr>
    </w:tbl>
    <w:p w14:paraId="52AECDA4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43"/>
        <w:gridCol w:w="5443"/>
      </w:tblGrid>
      <w:tr w:rsidR="007B1807" w14:paraId="7BCA45B9" w14:textId="77777777">
        <w:trPr>
          <w:cantSplit/>
          <w:trHeight w:hRule="exact" w:val="4032"/>
          <w:jc w:val="center"/>
        </w:trPr>
        <w:tc>
          <w:tcPr>
            <w:tcW w:w="5443" w:type="dxa"/>
            <w:tcBorders>
              <w:left w:val="single" w:sz="16" w:space="0" w:color="1F5A7A"/>
            </w:tcBorders>
            <w:shd w:val="clear" w:color="auto" w:fill="F3F5F6"/>
            <w:tcMar>
              <w:top w:w="120" w:type="dxa"/>
              <w:left w:w="170" w:type="dxa"/>
              <w:bottom w:w="105" w:type="dxa"/>
              <w:right w:w="170" w:type="dxa"/>
            </w:tcMar>
          </w:tcPr>
          <w:p w14:paraId="1713ED3D" w14:textId="77777777" w:rsidR="007B1807" w:rsidRDefault="00A0223E">
            <w:pPr>
              <w:spacing w:after="100"/>
            </w:pPr>
            <w:r>
              <w:rPr>
                <w:rFonts w:eastAsia="Arial"/>
                <w:b/>
                <w:color w:val="1F5A7A"/>
                <w:sz w:val="21"/>
              </w:rPr>
              <w:t>RESPONSABILIDADES</w:t>
            </w:r>
          </w:p>
          <w:p w14:paraId="7280FCC6" w14:textId="005F6DBE" w:rsidR="007B1807" w:rsidRDefault="00C91C80">
            <w:pPr>
              <w:pStyle w:val="ListBullet"/>
              <w:spacing w:after="120"/>
              <w:ind w:left="259" w:hanging="187"/>
            </w:pPr>
            <w:r>
              <w:rPr>
                <w:rFonts w:eastAsia="Arial"/>
                <w:sz w:val="20"/>
              </w:rPr>
              <w:t>Cerrar cada estación asignada después</w:t>
            </w:r>
            <w:r w:rsidR="00F043F8">
              <w:rPr>
                <w:rFonts w:eastAsia="Arial"/>
                <w:sz w:val="20"/>
              </w:rPr>
              <w:t xml:space="preserve"> del último tren y</w:t>
            </w:r>
            <w:r>
              <w:rPr>
                <w:rFonts w:eastAsia="Arial"/>
                <w:sz w:val="20"/>
              </w:rPr>
              <w:t xml:space="preserve"> confirmar que esté vacía.</w:t>
            </w:r>
          </w:p>
          <w:p w14:paraId="596E19EF" w14:textId="67376368" w:rsidR="007B1807" w:rsidRDefault="00F043F8">
            <w:pPr>
              <w:pStyle w:val="ListBullet"/>
              <w:spacing w:after="120"/>
              <w:ind w:left="259" w:hanging="187"/>
            </w:pPr>
            <w:r>
              <w:rPr>
                <w:rFonts w:eastAsia="Arial"/>
                <w:sz w:val="20"/>
              </w:rPr>
              <w:t>A</w:t>
            </w:r>
            <w:r w:rsidR="00A0223E">
              <w:rPr>
                <w:rFonts w:eastAsia="Arial"/>
                <w:sz w:val="20"/>
              </w:rPr>
              <w:t>brir las estaciones asignadas antes del primer tren.</w:t>
            </w:r>
          </w:p>
          <w:p w14:paraId="6FE5D624" w14:textId="77777777" w:rsidR="007B1807" w:rsidRDefault="00A0223E">
            <w:pPr>
              <w:pStyle w:val="ListBullet"/>
              <w:ind w:left="259" w:hanging="187"/>
            </w:pPr>
            <w:r>
              <w:rPr>
                <w:rFonts w:eastAsia="Arial"/>
                <w:sz w:val="20"/>
              </w:rPr>
              <w:t>Documentar el resultado de cada parada.</w:t>
            </w:r>
          </w:p>
        </w:tc>
        <w:tc>
          <w:tcPr>
            <w:tcW w:w="5443" w:type="dxa"/>
            <w:tcBorders>
              <w:left w:val="single" w:sz="16" w:space="0" w:color="F39C3D"/>
            </w:tcBorders>
            <w:shd w:val="clear" w:color="auto" w:fill="FFF5E6"/>
            <w:tcMar>
              <w:top w:w="120" w:type="dxa"/>
              <w:left w:w="170" w:type="dxa"/>
              <w:bottom w:w="105" w:type="dxa"/>
              <w:right w:w="170" w:type="dxa"/>
            </w:tcMar>
          </w:tcPr>
          <w:p w14:paraId="5F5507A1" w14:textId="204C5571" w:rsidR="007B1807" w:rsidRDefault="00F043F8">
            <w:pPr>
              <w:spacing w:after="100"/>
            </w:pPr>
            <w:r>
              <w:rPr>
                <w:rFonts w:eastAsia="Arial"/>
                <w:b/>
                <w:color w:val="12304A"/>
                <w:sz w:val="21"/>
              </w:rPr>
              <w:t>REQUISITOS</w:t>
            </w:r>
          </w:p>
          <w:p w14:paraId="5C12A2B3" w14:textId="77777777" w:rsidR="007B1807" w:rsidRDefault="00A0223E">
            <w:pPr>
              <w:pStyle w:val="ListBullet"/>
              <w:spacing w:after="160"/>
              <w:ind w:left="259" w:hanging="187"/>
            </w:pPr>
            <w:r>
              <w:rPr>
                <w:rFonts w:eastAsia="Arial"/>
                <w:sz w:val="20"/>
              </w:rPr>
              <w:t xml:space="preserve">Vehículo propio con seguro </w:t>
            </w:r>
            <w:r>
              <w:rPr>
                <w:rFonts w:eastAsia="Arial"/>
                <w:sz w:val="20"/>
              </w:rPr>
              <w:t>vigente.</w:t>
            </w:r>
          </w:p>
          <w:p w14:paraId="51F8867E" w14:textId="77777777" w:rsidR="007B1807" w:rsidRDefault="00A0223E">
            <w:pPr>
              <w:pStyle w:val="ListBullet"/>
              <w:spacing w:after="160"/>
              <w:ind w:left="259" w:hanging="187"/>
            </w:pPr>
            <w:r>
              <w:rPr>
                <w:rFonts w:eastAsia="Arial"/>
                <w:sz w:val="20"/>
              </w:rPr>
              <w:t>Capacidad para entrar y salir del vehículo con frecuencia durante el turno.</w:t>
            </w:r>
          </w:p>
          <w:p w14:paraId="464C64F8" w14:textId="77777777" w:rsidR="007B1807" w:rsidRDefault="00A0223E">
            <w:pPr>
              <w:pStyle w:val="ListBullet"/>
              <w:ind w:left="259" w:hanging="187"/>
            </w:pPr>
            <w:r>
              <w:rPr>
                <w:rFonts w:eastAsia="Arial"/>
                <w:sz w:val="20"/>
              </w:rPr>
              <w:t>Capacidad para subir y bajar las escaleras de las estaciones en cada parada.</w:t>
            </w:r>
          </w:p>
        </w:tc>
      </w:tr>
    </w:tbl>
    <w:p w14:paraId="19E1BCED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32"/>
        <w:gridCol w:w="8640"/>
      </w:tblGrid>
      <w:tr w:rsidR="007B1807" w14:paraId="4DEFAF34" w14:textId="77777777">
        <w:trPr>
          <w:cantSplit/>
          <w:trHeight w:hRule="exact" w:val="1152"/>
          <w:jc w:val="center"/>
        </w:trPr>
        <w:tc>
          <w:tcPr>
            <w:tcW w:w="2332" w:type="dxa"/>
            <w:shd w:val="clear" w:color="auto" w:fill="1F5A7A"/>
            <w:tcMar>
              <w:top w:w="95" w:type="dxa"/>
              <w:left w:w="80" w:type="dxa"/>
              <w:bottom w:w="95" w:type="dxa"/>
              <w:right w:w="80" w:type="dxa"/>
            </w:tcMar>
          </w:tcPr>
          <w:p w14:paraId="0419872D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23"/>
              </w:rPr>
              <w:t>HORARIO</w:t>
            </w:r>
          </w:p>
        </w:tc>
        <w:tc>
          <w:tcPr>
            <w:tcW w:w="8640" w:type="dxa"/>
            <w:shd w:val="clear" w:color="auto" w:fill="EAF3F7"/>
            <w:tcMar>
              <w:top w:w="90" w:type="dxa"/>
              <w:left w:w="170" w:type="dxa"/>
              <w:bottom w:w="90" w:type="dxa"/>
              <w:right w:w="170" w:type="dxa"/>
            </w:tcMar>
          </w:tcPr>
          <w:p w14:paraId="626369DD" w14:textId="77777777" w:rsidR="007B1807" w:rsidRDefault="00A0223E">
            <w:pPr>
              <w:spacing w:after="20"/>
            </w:pPr>
            <w:r>
              <w:rPr>
                <w:rFonts w:eastAsia="Arial"/>
                <w:b/>
                <w:sz w:val="18"/>
              </w:rPr>
              <w:t xml:space="preserve">Semanas alternas: </w:t>
            </w:r>
            <w:r>
              <w:rPr>
                <w:rFonts w:eastAsia="Arial"/>
                <w:b/>
                <w:color w:val="1F5A7A"/>
                <w:sz w:val="18"/>
              </w:rPr>
              <w:t>DOM.–MAR. y MIÉ.–SÁB.</w:t>
            </w:r>
          </w:p>
          <w:p w14:paraId="1AE13D0C" w14:textId="77777777" w:rsidR="007B1807" w:rsidRDefault="00A0223E">
            <w:r>
              <w:rPr>
                <w:rFonts w:eastAsia="Arial"/>
                <w:color w:val="52616B"/>
                <w:sz w:val="17"/>
              </w:rPr>
              <w:t>Puede haber cierta flexibilidad de horario.</w:t>
            </w:r>
          </w:p>
        </w:tc>
      </w:tr>
    </w:tbl>
    <w:p w14:paraId="7F21406B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2721"/>
        <w:gridCol w:w="2721"/>
        <w:gridCol w:w="2721"/>
      </w:tblGrid>
      <w:tr w:rsidR="007B1807" w14:paraId="2512D2C1" w14:textId="77777777">
        <w:trPr>
          <w:cantSplit/>
          <w:trHeight w:hRule="exact" w:val="547"/>
          <w:jc w:val="center"/>
        </w:trPr>
        <w:tc>
          <w:tcPr>
            <w:tcW w:w="2721" w:type="dxa"/>
            <w:shd w:val="clear" w:color="auto" w:fill="12304A"/>
            <w:tcMar>
              <w:top w:w="65" w:type="dxa"/>
              <w:left w:w="30" w:type="dxa"/>
              <w:bottom w:w="60" w:type="dxa"/>
              <w:right w:w="30" w:type="dxa"/>
            </w:tcMar>
          </w:tcPr>
          <w:p w14:paraId="39B1439B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ESTABILIDAD</w:t>
            </w:r>
          </w:p>
        </w:tc>
        <w:tc>
          <w:tcPr>
            <w:tcW w:w="2721" w:type="dxa"/>
            <w:shd w:val="clear" w:color="auto" w:fill="1F5A7A"/>
            <w:tcMar>
              <w:top w:w="65" w:type="dxa"/>
              <w:left w:w="30" w:type="dxa"/>
              <w:bottom w:w="60" w:type="dxa"/>
              <w:right w:w="30" w:type="dxa"/>
            </w:tcMar>
          </w:tcPr>
          <w:p w14:paraId="607B592A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TRABAJO EN EQUIPO</w:t>
            </w:r>
          </w:p>
        </w:tc>
        <w:tc>
          <w:tcPr>
            <w:tcW w:w="2721" w:type="dxa"/>
            <w:shd w:val="clear" w:color="auto" w:fill="12304A"/>
            <w:tcMar>
              <w:top w:w="65" w:type="dxa"/>
              <w:left w:w="30" w:type="dxa"/>
              <w:bottom w:w="60" w:type="dxa"/>
              <w:right w:w="30" w:type="dxa"/>
            </w:tcMar>
          </w:tcPr>
          <w:p w14:paraId="77188183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HORARIO FIJO</w:t>
            </w:r>
          </w:p>
        </w:tc>
        <w:tc>
          <w:tcPr>
            <w:tcW w:w="2721" w:type="dxa"/>
            <w:shd w:val="clear" w:color="auto" w:fill="1F5A7A"/>
            <w:tcMar>
              <w:top w:w="65" w:type="dxa"/>
              <w:left w:w="30" w:type="dxa"/>
              <w:bottom w:w="60" w:type="dxa"/>
              <w:right w:w="30" w:type="dxa"/>
            </w:tcMar>
          </w:tcPr>
          <w:p w14:paraId="022D75F4" w14:textId="77777777" w:rsidR="007B1807" w:rsidRDefault="00A0223E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REEMBOLSO</w:t>
            </w:r>
          </w:p>
        </w:tc>
      </w:tr>
      <w:tr w:rsidR="007B1807" w14:paraId="7E1A38FF" w14:textId="77777777">
        <w:trPr>
          <w:cantSplit/>
          <w:trHeight w:hRule="exact" w:val="677"/>
          <w:jc w:val="center"/>
        </w:trPr>
        <w:tc>
          <w:tcPr>
            <w:tcW w:w="2721" w:type="dxa"/>
            <w:shd w:val="clear" w:color="auto" w:fill="F3F5F6"/>
            <w:tcMar>
              <w:top w:w="55" w:type="dxa"/>
              <w:left w:w="30" w:type="dxa"/>
              <w:bottom w:w="60" w:type="dxa"/>
              <w:right w:w="30" w:type="dxa"/>
            </w:tcMar>
          </w:tcPr>
          <w:p w14:paraId="5E2C0A09" w14:textId="77777777" w:rsidR="007B1807" w:rsidRDefault="00A0223E">
            <w:pPr>
              <w:jc w:val="center"/>
            </w:pPr>
            <w:r>
              <w:rPr>
                <w:rFonts w:eastAsia="Arial"/>
                <w:color w:val="52616B"/>
                <w:sz w:val="15"/>
              </w:rPr>
              <w:t>Trabajo estable</w:t>
            </w:r>
          </w:p>
        </w:tc>
        <w:tc>
          <w:tcPr>
            <w:tcW w:w="2721" w:type="dxa"/>
            <w:shd w:val="clear" w:color="auto" w:fill="F3F5F6"/>
            <w:tcMar>
              <w:top w:w="55" w:type="dxa"/>
              <w:left w:w="30" w:type="dxa"/>
              <w:bottom w:w="60" w:type="dxa"/>
              <w:right w:w="30" w:type="dxa"/>
            </w:tcMar>
          </w:tcPr>
          <w:p w14:paraId="5A89D688" w14:textId="77777777" w:rsidR="007B1807" w:rsidRDefault="00A0223E">
            <w:pPr>
              <w:jc w:val="center"/>
            </w:pPr>
            <w:r>
              <w:rPr>
                <w:rFonts w:eastAsia="Arial"/>
                <w:color w:val="52616B"/>
                <w:sz w:val="15"/>
              </w:rPr>
              <w:t>Ruta en pareja</w:t>
            </w:r>
          </w:p>
        </w:tc>
        <w:tc>
          <w:tcPr>
            <w:tcW w:w="2721" w:type="dxa"/>
            <w:shd w:val="clear" w:color="auto" w:fill="F3F5F6"/>
            <w:tcMar>
              <w:top w:w="55" w:type="dxa"/>
              <w:left w:w="30" w:type="dxa"/>
              <w:bottom w:w="60" w:type="dxa"/>
              <w:right w:w="30" w:type="dxa"/>
            </w:tcMar>
          </w:tcPr>
          <w:p w14:paraId="74F80262" w14:textId="77777777" w:rsidR="007B1807" w:rsidRDefault="00A0223E">
            <w:pPr>
              <w:jc w:val="center"/>
            </w:pPr>
            <w:r>
              <w:rPr>
                <w:rFonts w:eastAsia="Arial"/>
                <w:color w:val="52616B"/>
                <w:sz w:val="15"/>
              </w:rPr>
              <w:t>Turnos predecibles</w:t>
            </w:r>
          </w:p>
        </w:tc>
        <w:tc>
          <w:tcPr>
            <w:tcW w:w="2721" w:type="dxa"/>
            <w:shd w:val="clear" w:color="auto" w:fill="F3F5F6"/>
            <w:tcMar>
              <w:top w:w="55" w:type="dxa"/>
              <w:left w:w="30" w:type="dxa"/>
              <w:bottom w:w="60" w:type="dxa"/>
              <w:right w:w="30" w:type="dxa"/>
            </w:tcMar>
          </w:tcPr>
          <w:p w14:paraId="698067C7" w14:textId="77777777" w:rsidR="007B1807" w:rsidRDefault="00A0223E">
            <w:pPr>
              <w:jc w:val="center"/>
            </w:pPr>
            <w:r>
              <w:rPr>
                <w:rFonts w:eastAsia="Arial"/>
                <w:color w:val="52616B"/>
                <w:sz w:val="15"/>
              </w:rPr>
              <w:t>Uso del vehículo</w:t>
            </w:r>
          </w:p>
        </w:tc>
      </w:tr>
    </w:tbl>
    <w:p w14:paraId="4F098A91" w14:textId="77777777" w:rsidR="007B1807" w:rsidRDefault="007B1807">
      <w:pPr>
        <w:keepNext/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08"/>
        <w:gridCol w:w="4478"/>
      </w:tblGrid>
      <w:tr w:rsidR="007B1807" w14:paraId="29B9DF1F" w14:textId="77777777">
        <w:trPr>
          <w:cantSplit/>
          <w:trHeight w:hRule="exact" w:val="1440"/>
          <w:jc w:val="center"/>
        </w:trPr>
        <w:tc>
          <w:tcPr>
            <w:tcW w:w="6408" w:type="dxa"/>
            <w:shd w:val="clear" w:color="auto" w:fill="F39C3D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15C74D" w14:textId="77777777" w:rsidR="007B1807" w:rsidRDefault="00A0223E">
            <w:pPr>
              <w:spacing w:after="40"/>
              <w:jc w:val="center"/>
            </w:pPr>
            <w:r>
              <w:rPr>
                <w:rFonts w:eastAsia="Arial"/>
                <w:b/>
                <w:color w:val="12304A"/>
                <w:sz w:val="28"/>
              </w:rPr>
              <w:t>$1,316 CADA DOS SEMANAS</w:t>
            </w:r>
          </w:p>
          <w:p w14:paraId="2A8B9AA8" w14:textId="77777777" w:rsidR="007B1807" w:rsidRDefault="00A0223E">
            <w:pPr>
              <w:jc w:val="center"/>
            </w:pPr>
            <w:r>
              <w:rPr>
                <w:rFonts w:eastAsia="Arial"/>
                <w:sz w:val="15"/>
              </w:rPr>
              <w:t>$23.50/hora, incluidos $4.50/hora de reembolso por uso del vehículo</w:t>
            </w:r>
          </w:p>
        </w:tc>
        <w:tc>
          <w:tcPr>
            <w:tcW w:w="4478" w:type="dxa"/>
            <w:shd w:val="clear" w:color="auto" w:fill="12304A"/>
            <w:tcMar>
              <w:top w:w="105" w:type="dxa"/>
              <w:left w:w="110" w:type="dxa"/>
              <w:bottom w:w="105" w:type="dxa"/>
              <w:right w:w="110" w:type="dxa"/>
            </w:tcMar>
          </w:tcPr>
          <w:p w14:paraId="48B8F606" w14:textId="77777777" w:rsidR="007B1807" w:rsidRDefault="00A0223E">
            <w:pPr>
              <w:spacing w:after="60"/>
              <w:jc w:val="center"/>
            </w:pPr>
            <w:r>
              <w:rPr>
                <w:rFonts w:eastAsia="Arial"/>
                <w:b/>
                <w:color w:val="FFFFFF"/>
                <w:sz w:val="31"/>
              </w:rPr>
              <w:t>215-725-4300</w:t>
            </w:r>
          </w:p>
          <w:p w14:paraId="7AC31998" w14:textId="77777777" w:rsidR="007B1807" w:rsidRDefault="00A0223E">
            <w:pPr>
              <w:jc w:val="center"/>
            </w:pPr>
            <w:r>
              <w:rPr>
                <w:rFonts w:eastAsia="Arial"/>
                <w:color w:val="FFFFFF"/>
                <w:sz w:val="18"/>
              </w:rPr>
              <w:t>info@centrixstaffing.com</w:t>
            </w:r>
          </w:p>
        </w:tc>
      </w:tr>
    </w:tbl>
    <w:p w14:paraId="5AB16853" w14:textId="77777777" w:rsidR="00A0223E" w:rsidRDefault="00A0223E"/>
    <w:sectPr w:rsidR="00A0223E" w:rsidSect="00034616">
      <w:footerReference w:type="default" r:id="rId10"/>
      <w:pgSz w:w="12240" w:h="15840"/>
      <w:pgMar w:top="490" w:right="605" w:bottom="461" w:left="605" w:header="216" w:footer="230" w:gutter="0"/>
      <w:pgBorders w:offsetFrom="page">
        <w:top w:val="single" w:sz="14" w:space="16" w:color="12304A"/>
        <w:left w:val="single" w:sz="14" w:space="16" w:color="12304A"/>
        <w:bottom w:val="single" w:sz="14" w:space="16" w:color="12304A"/>
        <w:right w:val="single" w:sz="14" w:space="16" w:color="1230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3284C" w14:textId="77777777" w:rsidR="00A0223E" w:rsidRDefault="00A0223E">
      <w:r>
        <w:separator/>
      </w:r>
    </w:p>
  </w:endnote>
  <w:endnote w:type="continuationSeparator" w:id="0">
    <w:p w14:paraId="4B92DA92" w14:textId="77777777" w:rsidR="00A0223E" w:rsidRDefault="00A02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A0FC9" w14:textId="058B7D9A" w:rsidR="007B1807" w:rsidRDefault="007B180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5666A" w14:textId="77777777" w:rsidR="00A0223E" w:rsidRDefault="00A0223E">
      <w:r>
        <w:separator/>
      </w:r>
    </w:p>
  </w:footnote>
  <w:footnote w:type="continuationSeparator" w:id="0">
    <w:p w14:paraId="2078407E" w14:textId="77777777" w:rsidR="00A0223E" w:rsidRDefault="00A02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1807"/>
    <w:rsid w:val="00A0223E"/>
    <w:rsid w:val="00AA1D8D"/>
    <w:rsid w:val="00AC3EDC"/>
    <w:rsid w:val="00B47730"/>
    <w:rsid w:val="00C91C80"/>
    <w:rsid w:val="00CB0664"/>
    <w:rsid w:val="00CD5CA4"/>
    <w:rsid w:val="00F04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16FA3"/>
  <w14:defaultImageDpi w14:val="300"/>
  <w15:docId w15:val="{46F374B3-C544-1343-982A-98B3DF6C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es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4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58284B-1E26-CA48-A7F5-38C75729C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Revised Station Keyholders Job Fair Flyer</vt:lpstr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Revised Station Keyholders Job Fair Flyer</dc:title>
  <dc:subject>SEPTA overnight station keyholder opportunity</dc:subject>
  <dc:creator>Microsoft Office User</dc:creator>
  <cp:keywords>employment, station keyholder, overnight, job fair</cp:keywords>
  <dc:description>generated by python-docx</dc:description>
  <cp:lastModifiedBy>Microsoft Office User</cp:lastModifiedBy>
  <cp:revision>4</cp:revision>
  <cp:lastPrinted>2026-07-14T20:28:00Z</cp:lastPrinted>
  <dcterms:created xsi:type="dcterms:W3CDTF">2026-07-14T20:26:00Z</dcterms:created>
  <dcterms:modified xsi:type="dcterms:W3CDTF">2026-07-16T18:57:00Z</dcterms:modified>
  <cp:category/>
</cp:coreProperties>
</file>