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84B69">
      <w:pPr>
        <w:rPr>
          <w:rFonts w:hint="eastAsia"/>
        </w:rPr>
      </w:pPr>
      <w:r>
        <w:rPr>
          <w:rFonts w:hint="eastAsia"/>
        </w:rPr>
        <w:t>游戏行业市场分析报告</w:t>
      </w:r>
    </w:p>
    <w:p w14:paraId="1AAF6900">
      <w:pPr>
        <w:rPr>
          <w:rFonts w:hint="eastAsia"/>
        </w:rPr>
      </w:pPr>
      <w:r>
        <w:rPr>
          <w:rFonts w:hint="eastAsia"/>
        </w:rPr>
        <w:t>1. 市场概况与政策影响</w:t>
      </w:r>
    </w:p>
    <w:p w14:paraId="3AB9CC18">
      <w:pPr>
        <w:rPr>
          <w:rFonts w:hint="eastAsia"/>
        </w:rPr>
      </w:pPr>
      <w:r>
        <w:rPr>
          <w:rFonts w:hint="eastAsia"/>
        </w:rPr>
        <w:t>2024年，中国游戏行业在政府扶持政策频出、产业生态持续优化的背景下，国内市场规模稳中有增，移动新品与单机精品贡献突出。国内游戏市场实际销售收入达到3257.83亿元，同比增长7.53%，再创新高。游戏用户规模达到6.74亿人，同比增长0.94%，亦为历史新高点</w:t>
      </w:r>
    </w:p>
    <w:p w14:paraId="13AE599F">
      <w:pPr>
        <w:rPr>
          <w:rFonts w:hint="eastAsia"/>
        </w:rPr>
      </w:pPr>
      <w:r>
        <w:rPr>
          <w:rFonts w:hint="eastAsia"/>
        </w:rPr>
        <w:t>。政策的明朗化有助于企业更好地规划未来的发展战略，同时也为行业的创新和多元化发展提供了空间</w:t>
      </w:r>
    </w:p>
    <w:p w14:paraId="5D0A7664">
      <w:pPr>
        <w:rPr>
          <w:rFonts w:hint="eastAsia"/>
        </w:rPr>
      </w:pPr>
      <w:r>
        <w:rPr>
          <w:rFonts w:hint="eastAsia"/>
        </w:rPr>
        <w:t>。</w:t>
      </w:r>
    </w:p>
    <w:p w14:paraId="0D34962A">
      <w:pPr>
        <w:rPr>
          <w:rFonts w:hint="eastAsia"/>
        </w:rPr>
      </w:pPr>
    </w:p>
    <w:p w14:paraId="3C61F2E5">
      <w:pPr>
        <w:rPr>
          <w:rFonts w:hint="eastAsia"/>
        </w:rPr>
      </w:pPr>
      <w:r>
        <w:rPr>
          <w:rFonts w:hint="eastAsia"/>
        </w:rPr>
        <w:t>2. 自主研发游戏市场</w:t>
      </w:r>
    </w:p>
    <w:p w14:paraId="14043896">
      <w:pPr>
        <w:rPr>
          <w:rFonts w:hint="eastAsia"/>
        </w:rPr>
      </w:pPr>
      <w:r>
        <w:rPr>
          <w:rFonts w:hint="eastAsia"/>
        </w:rPr>
        <w:t>中国自主研发游戏国内市场实际销售收入为2607.36亿元，同比增长1.70%，增速有所放缓，主要受到市场竞争加剧和研发及获客成本持续攀升的影响。海外市场实销收入达到185.57亿美元，同比增长13.39%，连续五年超过千亿元人民币，再创新高</w:t>
      </w:r>
    </w:p>
    <w:p w14:paraId="7672A11F">
      <w:pPr>
        <w:rPr>
          <w:rFonts w:hint="eastAsia"/>
        </w:rPr>
      </w:pPr>
      <w:r>
        <w:rPr>
          <w:rFonts w:hint="eastAsia"/>
        </w:rPr>
        <w:t>。</w:t>
      </w:r>
    </w:p>
    <w:p w14:paraId="486EAFFC">
      <w:pPr>
        <w:rPr>
          <w:rFonts w:hint="eastAsia"/>
        </w:rPr>
      </w:pPr>
    </w:p>
    <w:p w14:paraId="33454FC6">
      <w:pPr>
        <w:rPr>
          <w:rFonts w:hint="eastAsia"/>
        </w:rPr>
      </w:pPr>
      <w:r>
        <w:rPr>
          <w:rFonts w:hint="eastAsia"/>
        </w:rPr>
        <w:t>3. 海外市场分布</w:t>
      </w:r>
    </w:p>
    <w:p w14:paraId="5B0E9B97">
      <w:pPr>
        <w:rPr>
          <w:rFonts w:hint="eastAsia"/>
        </w:rPr>
      </w:pPr>
      <w:r>
        <w:rPr>
          <w:rFonts w:hint="eastAsia"/>
        </w:rPr>
        <w:t>在自研移动游戏海外市场实销收入地区分布中，美国占比31.06%，日本占比17.32%，韩国占比8.89%，合计占比57.27%，同比略有下降</w:t>
      </w:r>
    </w:p>
    <w:p w14:paraId="5E5C972F">
      <w:pPr>
        <w:rPr>
          <w:rFonts w:hint="eastAsia"/>
        </w:rPr>
      </w:pPr>
      <w:r>
        <w:rPr>
          <w:rFonts w:hint="eastAsia"/>
        </w:rPr>
        <w:t>。</w:t>
      </w:r>
    </w:p>
    <w:p w14:paraId="1BDD8096">
      <w:pPr>
        <w:rPr>
          <w:rFonts w:hint="eastAsia"/>
        </w:rPr>
      </w:pPr>
    </w:p>
    <w:p w14:paraId="3826BACF">
      <w:pPr>
        <w:rPr>
          <w:rFonts w:hint="eastAsia"/>
        </w:rPr>
      </w:pPr>
      <w:r>
        <w:rPr>
          <w:rFonts w:hint="eastAsia"/>
        </w:rPr>
        <w:t>4. 细分市场亮点</w:t>
      </w:r>
    </w:p>
    <w:p w14:paraId="07584E4F">
      <w:pPr>
        <w:rPr>
          <w:rFonts w:hint="eastAsia"/>
        </w:rPr>
      </w:pPr>
      <w:r>
        <w:rPr>
          <w:rFonts w:hint="eastAsia"/>
        </w:rPr>
        <w:t>移动休闲游戏市场：2024年实际销售收入312.74亿元，同比下降1.78%，已连续三年下降。</w:t>
      </w:r>
    </w:p>
    <w:p w14:paraId="09E99567">
      <w:pPr>
        <w:rPr>
          <w:rFonts w:hint="eastAsia"/>
        </w:rPr>
      </w:pPr>
      <w:r>
        <w:rPr>
          <w:rFonts w:hint="eastAsia"/>
        </w:rPr>
        <w:t>小程序游戏市场：2024年市场收入398.36亿元，同比增长99.18%，仍处于快速成长期。</w:t>
      </w:r>
    </w:p>
    <w:p w14:paraId="42DF54F3">
      <w:pPr>
        <w:rPr>
          <w:rFonts w:hint="eastAsia"/>
        </w:rPr>
      </w:pPr>
      <w:r>
        <w:rPr>
          <w:rFonts w:hint="eastAsia"/>
        </w:rPr>
        <w:t>5. 游戏用户行为分析</w:t>
      </w:r>
    </w:p>
    <w:p w14:paraId="033C8B3A">
      <w:pPr>
        <w:rPr>
          <w:rFonts w:hint="eastAsia"/>
        </w:rPr>
      </w:pPr>
      <w:r>
        <w:rPr>
          <w:rFonts w:hint="eastAsia"/>
        </w:rPr>
        <w:t>年龄分布：18-25岁年龄段的年轻人占比最高，达到40%。</w:t>
      </w:r>
    </w:p>
    <w:p w14:paraId="1EE34001">
      <w:pPr>
        <w:rPr>
          <w:rFonts w:hint="eastAsia"/>
        </w:rPr>
      </w:pPr>
      <w:r>
        <w:rPr>
          <w:rFonts w:hint="eastAsia"/>
        </w:rPr>
        <w:t>性别比例：男性游戏玩家明显多于女性，男性占比达到70%。</w:t>
      </w:r>
    </w:p>
    <w:p w14:paraId="41FEDF73">
      <w:pPr>
        <w:rPr>
          <w:rFonts w:hint="eastAsia"/>
        </w:rPr>
      </w:pPr>
      <w:r>
        <w:rPr>
          <w:rFonts w:hint="eastAsia"/>
        </w:rPr>
        <w:t>地域分布：大城市的玩家数量最多，占总体的60%。</w:t>
      </w:r>
    </w:p>
    <w:p w14:paraId="57D51E23">
      <w:pPr>
        <w:rPr>
          <w:rFonts w:hint="eastAsia"/>
        </w:rPr>
      </w:pPr>
      <w:r>
        <w:rPr>
          <w:rFonts w:hint="eastAsia"/>
        </w:rPr>
        <w:t>游戏偏好：RPG类游戏最受欢迎，占据了46%的市场份额。</w:t>
      </w:r>
    </w:p>
    <w:p w14:paraId="41389D62">
      <w:pPr>
        <w:rPr>
          <w:rFonts w:hint="eastAsia"/>
        </w:rPr>
      </w:pPr>
      <w:r>
        <w:rPr>
          <w:rFonts w:hint="eastAsia"/>
        </w:rPr>
        <w:t>游戏时长：玩家每天平均游戏时长为3-5小时。</w:t>
      </w:r>
    </w:p>
    <w:p w14:paraId="6FCDB328">
      <w:pPr>
        <w:rPr>
          <w:rFonts w:hint="eastAsia"/>
        </w:rPr>
      </w:pPr>
      <w:r>
        <w:rPr>
          <w:rFonts w:hint="eastAsia"/>
        </w:rPr>
        <w:t>6. 市场发展趋势</w:t>
      </w:r>
    </w:p>
    <w:p w14:paraId="1751E831">
      <w:pPr>
        <w:rPr>
          <w:rFonts w:hint="eastAsia"/>
        </w:rPr>
      </w:pPr>
      <w:r>
        <w:rPr>
          <w:rFonts w:hint="eastAsia"/>
        </w:rPr>
        <w:t>政策扶持：政策扶持和舆论环境继续优化，产学研合作助力产业高质量发展</w:t>
      </w:r>
    </w:p>
    <w:p w14:paraId="668CB032">
      <w:pPr>
        <w:rPr>
          <w:rFonts w:hint="eastAsia"/>
        </w:rPr>
      </w:pPr>
      <w:r>
        <w:rPr>
          <w:rFonts w:hint="eastAsia"/>
        </w:rPr>
        <w:t>。</w:t>
      </w:r>
    </w:p>
    <w:p w14:paraId="59661011">
      <w:pPr>
        <w:rPr>
          <w:rFonts w:hint="eastAsia"/>
        </w:rPr>
      </w:pPr>
      <w:r>
        <w:rPr>
          <w:rFonts w:hint="eastAsia"/>
        </w:rPr>
        <w:t>精品化竞争：存量市场的精品化竞争加剧，企业或将长期面临成本攀升和人才供给挑战</w:t>
      </w:r>
    </w:p>
    <w:p w14:paraId="09A97BF0">
      <w:pPr>
        <w:rPr>
          <w:rFonts w:hint="eastAsia"/>
        </w:rPr>
      </w:pPr>
      <w:r>
        <w:rPr>
          <w:rFonts w:hint="eastAsia"/>
        </w:rPr>
        <w:t>。</w:t>
      </w:r>
    </w:p>
    <w:p w14:paraId="3DF0A088">
      <w:pPr>
        <w:rPr>
          <w:rFonts w:hint="eastAsia"/>
        </w:rPr>
      </w:pPr>
      <w:r>
        <w:rPr>
          <w:rFonts w:hint="eastAsia"/>
        </w:rPr>
        <w:t>移动游戏主导：移动游戏主导地位稳固，多端发行趋势和年度热门单机游戏将拉动主机及单机市场的增长</w:t>
      </w:r>
    </w:p>
    <w:p w14:paraId="1A1C907E">
      <w:pPr>
        <w:rPr>
          <w:rFonts w:hint="eastAsia"/>
        </w:rPr>
      </w:pPr>
      <w:r>
        <w:rPr>
          <w:rFonts w:hint="eastAsia"/>
        </w:rPr>
        <w:t>。</w:t>
      </w:r>
    </w:p>
    <w:p w14:paraId="74E47100">
      <w:pPr>
        <w:rPr>
          <w:rFonts w:hint="eastAsia"/>
        </w:rPr>
      </w:pPr>
      <w:r>
        <w:rPr>
          <w:rFonts w:hint="eastAsia"/>
        </w:rPr>
        <w:t>产品体量并行：产品体量将呈现重度化与轻量化并行之势</w:t>
      </w:r>
    </w:p>
    <w:p w14:paraId="68F47A69">
      <w:pPr>
        <w:rPr>
          <w:rFonts w:hint="eastAsia"/>
        </w:rPr>
      </w:pPr>
      <w:r>
        <w:rPr>
          <w:rFonts w:hint="eastAsia"/>
        </w:rPr>
        <w:t>。</w:t>
      </w:r>
    </w:p>
    <w:p w14:paraId="43687E92">
      <w:pPr>
        <w:rPr>
          <w:rFonts w:hint="eastAsia"/>
        </w:rPr>
      </w:pPr>
      <w:r>
        <w:rPr>
          <w:rFonts w:hint="eastAsia"/>
        </w:rPr>
        <w:t>海内外市场相互渗透：海内外市场将形成相互渗透、彼此影响的基本格局</w:t>
      </w:r>
    </w:p>
    <w:p w14:paraId="0BF4F72F">
      <w:pPr>
        <w:rPr>
          <w:rFonts w:hint="eastAsia"/>
        </w:rPr>
      </w:pPr>
      <w:r>
        <w:rPr>
          <w:rFonts w:hint="eastAsia"/>
        </w:rPr>
        <w:t>。</w:t>
      </w:r>
    </w:p>
    <w:p w14:paraId="09D8E0CD">
      <w:pPr>
        <w:rPr>
          <w:rFonts w:hint="eastAsia"/>
        </w:rPr>
      </w:pPr>
      <w:r>
        <w:rPr>
          <w:rFonts w:hint="eastAsia"/>
        </w:rPr>
        <w:t>全球化布局：全球化布局在产品出海基础上，将转向产业链各环节全方位拓展</w:t>
      </w:r>
    </w:p>
    <w:p w14:paraId="42F55939">
      <w:pPr>
        <w:rPr>
          <w:rFonts w:hint="eastAsia"/>
        </w:rPr>
      </w:pPr>
      <w:r>
        <w:rPr>
          <w:rFonts w:hint="eastAsia"/>
        </w:rPr>
        <w:t>。</w:t>
      </w:r>
    </w:p>
    <w:p w14:paraId="5ECADC85">
      <w:pPr>
        <w:rPr>
          <w:rFonts w:hint="eastAsia"/>
        </w:rPr>
      </w:pPr>
      <w:r>
        <w:rPr>
          <w:rFonts w:hint="eastAsia"/>
        </w:rPr>
        <w:t>7. 科技创新与文化建设</w:t>
      </w:r>
    </w:p>
    <w:p w14:paraId="7B14A92E">
      <w:pPr>
        <w:rPr>
          <w:rFonts w:hint="eastAsia"/>
        </w:rPr>
      </w:pPr>
      <w:r>
        <w:rPr>
          <w:rFonts w:hint="eastAsia"/>
        </w:rPr>
        <w:t>游戏产业积极探索科技创新应用，为提升新质生产力添砖加瓦。人工智能、云计算、5G等技术的应用将进一步推动游戏产业的升级和发展。游戏产业在转化和传播优秀传统文化方面发挥积极作用，助力文旅文创产业发展</w:t>
      </w:r>
    </w:p>
    <w:p w14:paraId="346EF662">
      <w:pPr>
        <w:rPr>
          <w:rFonts w:hint="eastAsia"/>
        </w:rPr>
      </w:pPr>
      <w:r>
        <w:rPr>
          <w:rFonts w:hint="eastAsia"/>
        </w:rPr>
        <w:t>。</w:t>
      </w:r>
    </w:p>
    <w:p w14:paraId="26C8EEFB">
      <w:pPr>
        <w:rPr>
          <w:rFonts w:hint="eastAsia"/>
        </w:rPr>
      </w:pPr>
    </w:p>
    <w:p w14:paraId="2FBDE6DB">
      <w:pPr>
        <w:rPr>
          <w:rFonts w:hint="eastAsia"/>
        </w:rPr>
      </w:pPr>
      <w:r>
        <w:rPr>
          <w:rFonts w:hint="eastAsia"/>
        </w:rPr>
        <w:t>8. 市场竞争与用户消费</w:t>
      </w:r>
    </w:p>
    <w:p w14:paraId="439D2490">
      <w:pPr>
        <w:rPr>
          <w:rFonts w:hint="eastAsia"/>
        </w:rPr>
      </w:pPr>
      <w:r>
        <w:rPr>
          <w:rFonts w:hint="eastAsia"/>
        </w:rPr>
        <w:t>市场竞争日益激烈，游戏企业面临着买量成本持续攀升、营销效率下滑等痛点问题。线下娱乐的复苏以及电商、直播等行业的快速发展，使得用户在游戏上的注意力和开销被分散。游戏营销不得不与这些行业争夺用户注意力，进一步抬升了广告竞价成本</w:t>
      </w:r>
    </w:p>
    <w:p w14:paraId="4AAA6ADD">
      <w:pPr>
        <w:rPr>
          <w:rFonts w:hint="eastAsia"/>
        </w:rPr>
      </w:pPr>
      <w:r>
        <w:rPr>
          <w:rFonts w:hint="eastAsia"/>
        </w:rPr>
        <w:t>。</w:t>
      </w:r>
    </w:p>
    <w:p w14:paraId="20E8ED00">
      <w:pPr>
        <w:rPr>
          <w:rFonts w:hint="eastAsia"/>
        </w:rPr>
      </w:pPr>
    </w:p>
    <w:p w14:paraId="2D279C88">
      <w:pPr>
        <w:rPr>
          <w:rFonts w:hint="eastAsia"/>
        </w:rPr>
      </w:pPr>
      <w:r>
        <w:rPr>
          <w:rFonts w:hint="eastAsia"/>
        </w:rPr>
        <w:t>9. 游戏产业的社会责任</w:t>
      </w:r>
    </w:p>
    <w:p w14:paraId="236DEAE9">
      <w:pPr>
        <w:rPr>
          <w:rFonts w:hint="eastAsia"/>
        </w:rPr>
      </w:pPr>
      <w:r>
        <w:rPr>
          <w:rFonts w:hint="eastAsia"/>
        </w:rPr>
        <w:t>游戏产业在未成年人保护方面采取了严密的措施，严格落实网络游戏用户账号实名注册和登录要求，所有网络游戏必须接入国家新闻出版总署网络游戏防沉迷实名认证系统</w:t>
      </w:r>
    </w:p>
    <w:p w14:paraId="6093CD73">
      <w:pPr>
        <w:rPr>
          <w:rFonts w:hint="eastAsia"/>
        </w:rPr>
      </w:pPr>
      <w:r>
        <w:rPr>
          <w:rFonts w:hint="eastAsia"/>
        </w:rPr>
        <w:t>。</w:t>
      </w:r>
    </w:p>
    <w:p w14:paraId="0DC424A4">
      <w:pPr>
        <w:rPr>
          <w:rFonts w:hint="eastAsia"/>
        </w:rPr>
      </w:pPr>
    </w:p>
    <w:p w14:paraId="46AD6788">
      <w:pPr>
        <w:rPr>
          <w:rFonts w:hint="eastAsia"/>
        </w:rPr>
      </w:pPr>
      <w:r>
        <w:rPr>
          <w:rFonts w:hint="eastAsia"/>
        </w:rPr>
        <w:t>10. 结论</w:t>
      </w:r>
    </w:p>
    <w:p w14:paraId="1D469C58">
      <w:pPr>
        <w:rPr>
          <w:rFonts w:hint="eastAsia"/>
        </w:rPr>
      </w:pPr>
      <w:r>
        <w:rPr>
          <w:rFonts w:hint="eastAsia"/>
        </w:rPr>
        <w:t>2024年中国游戏行业展现出强劲的增长势头和市场活力。随着政策的持续优化和市场的不断扩大，预计未来几年中国游戏行业将继续保持增长态势，同时面临市场竞争加剧和成本上升的挑战。游戏企业需要不断创新和优化产品，以适应市场变化和用户需求。</w:t>
      </w:r>
    </w:p>
    <w:p w14:paraId="04773021">
      <w:pPr>
        <w:rPr>
          <w:rFonts w:hint="eastAsia"/>
        </w:rPr>
      </w:pPr>
    </w:p>
    <w:p w14:paraId="46DAEC6D">
      <w:r>
        <w:rPr>
          <w:rFonts w:hint="eastAsia"/>
        </w:rPr>
        <w:t>以上报告综合了多方数据和分析，旨在为游戏行业的参与者提供一个全面的市场分析和未来趋势预测。希望这份报告能够帮助企业更好地理解市场动态，制定有效的战略规划。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4240B"/>
    <w:rsid w:val="360E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3720</Words>
  <Characters>3974</Characters>
  <Lines>0</Lines>
  <Paragraphs>0</Paragraphs>
  <TotalTime>0</TotalTime>
  <ScaleCrop>false</ScaleCrop>
  <LinksUpToDate>false</LinksUpToDate>
  <CharactersWithSpaces>3998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2024-12-21T01:06:00Z</dcterms:created>
  <dc:creator>Lenovo</dc:creator>
  <cp:lastModifiedBy>惊蛰灬</cp:lastModifiedBy>
  <dcterms:modified xsi:type="dcterms:W3CDTF">2024-12-21T01:14:26Z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F8C6724A822B4F0BBB28C98136B068B2_12</vt:lpwstr>
  </property>
</Properties>
</file>