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207" w:rsidRDefault="005A3207">
      <w:pPr>
        <w:jc w:val="center"/>
        <w:rPr>
          <w:b/>
          <w:smallCaps/>
        </w:rPr>
      </w:pPr>
    </w:p>
    <w:p w:rsidR="005A3207" w:rsidRDefault="005A3207">
      <w:pPr>
        <w:jc w:val="center"/>
        <w:rPr>
          <w:b/>
          <w:smallCaps/>
        </w:rPr>
      </w:pPr>
    </w:p>
    <w:p w:rsidR="005A3207" w:rsidRDefault="005A3207">
      <w:pPr>
        <w:jc w:val="center"/>
        <w:rPr>
          <w:b/>
          <w:smallCaps/>
        </w:rPr>
      </w:pPr>
    </w:p>
    <w:p w:rsidR="005A3207" w:rsidRDefault="005A3207"/>
    <w:p w:rsidR="005A3207" w:rsidRDefault="00752248">
      <w:pPr>
        <w:rPr>
          <w:b/>
          <w:smallCaps/>
          <w:sz w:val="36"/>
          <w:szCs w:val="36"/>
        </w:rPr>
      </w:pPr>
      <w:r>
        <w:rPr>
          <w:b/>
          <w:smallCaps/>
          <w:sz w:val="36"/>
          <w:szCs w:val="36"/>
        </w:rPr>
        <w:t>Historia de usuario N° 001</w:t>
      </w:r>
    </w:p>
    <w:p w:rsidR="005A3207" w:rsidRDefault="00752248">
      <w:pPr>
        <w:rPr>
          <w:b/>
          <w:smallCaps/>
          <w:sz w:val="28"/>
          <w:szCs w:val="28"/>
        </w:rPr>
      </w:pPr>
      <w:r>
        <w:rPr>
          <w:b/>
          <w:smallCaps/>
          <w:sz w:val="28"/>
          <w:szCs w:val="28"/>
        </w:rPr>
        <w:t>SISTEMA POKEDEX RED</w:t>
      </w:r>
      <w:r>
        <w:rPr>
          <w:noProof/>
          <w:lang w:val="es-MX"/>
        </w:rPr>
        <mc:AlternateContent>
          <mc:Choice Requires="wps">
            <w:drawing>
              <wp:anchor distT="0" distB="0" distL="114300" distR="114300" simplePos="0" relativeHeight="251658240" behindDoc="0" locked="0" layoutInCell="1" hidden="0" allowOverlap="1">
                <wp:simplePos x="0" y="0"/>
                <wp:positionH relativeFrom="column">
                  <wp:posOffset>-101599</wp:posOffset>
                </wp:positionH>
                <wp:positionV relativeFrom="paragraph">
                  <wp:posOffset>228600</wp:posOffset>
                </wp:positionV>
                <wp:extent cx="0" cy="19050"/>
                <wp:effectExtent l="0" t="0" r="0" b="0"/>
                <wp:wrapNone/>
                <wp:docPr id="218" name="Conector recto de flecha 218"/>
                <wp:cNvGraphicFramePr/>
                <a:graphic xmlns:a="http://schemas.openxmlformats.org/drawingml/2006/main">
                  <a:graphicData uri="http://schemas.microsoft.com/office/word/2010/wordprocessingShape">
                    <wps:wsp>
                      <wps:cNvCnPr/>
                      <wps:spPr>
                        <a:xfrm>
                          <a:off x="2417063" y="3780000"/>
                          <a:ext cx="58578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-101599</wp:posOffset>
                </wp:positionH>
                <wp:positionV relativeFrom="paragraph">
                  <wp:posOffset>228600</wp:posOffset>
                </wp:positionV>
                <wp:extent cx="0" cy="19050"/>
                <wp:effectExtent b="0" l="0" r="0" t="0"/>
                <wp:wrapNone/>
                <wp:docPr id="21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9050"/>
                        </a:xfrm>
                        <a:prstGeom prst="rect"/>
                        <a:ln/>
                      </pic:spPr>
                    </pic:pic>
                  </a:graphicData>
                </a:graphic>
              </wp:anchor>
            </w:drawing>
          </mc:Fallback>
        </mc:AlternateContent>
      </w:r>
    </w:p>
    <w:p w:rsidR="005A3207" w:rsidRDefault="005A3207">
      <w:pPr>
        <w:jc w:val="center"/>
        <w:rPr>
          <w:b/>
          <w:smallCaps/>
          <w:sz w:val="28"/>
          <w:szCs w:val="28"/>
        </w:rPr>
      </w:pPr>
    </w:p>
    <w:p w:rsidR="005A3207" w:rsidRDefault="005A3207">
      <w:pPr>
        <w:jc w:val="center"/>
        <w:rPr>
          <w:b/>
          <w:smallCaps/>
          <w:sz w:val="28"/>
          <w:szCs w:val="28"/>
        </w:rPr>
      </w:pPr>
    </w:p>
    <w:p w:rsidR="005A3207" w:rsidRDefault="005A3207">
      <w:pPr>
        <w:jc w:val="center"/>
        <w:rPr>
          <w:b/>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752248">
      <w:pPr>
        <w:jc w:val="center"/>
        <w:rPr>
          <w:smallCaps/>
          <w:sz w:val="28"/>
          <w:szCs w:val="28"/>
        </w:rPr>
      </w:pPr>
      <w:r>
        <w:rPr>
          <w:noProof/>
          <w:lang w:val="es-MX"/>
        </w:rPr>
        <mc:AlternateContent>
          <mc:Choice Requires="wps">
            <w:drawing>
              <wp:anchor distT="45720" distB="45720" distL="114300" distR="114300" simplePos="0" relativeHeight="251659264" behindDoc="0" locked="0" layoutInCell="1" hidden="0" allowOverlap="1">
                <wp:simplePos x="0" y="0"/>
                <wp:positionH relativeFrom="column">
                  <wp:posOffset>3784600</wp:posOffset>
                </wp:positionH>
                <wp:positionV relativeFrom="paragraph">
                  <wp:posOffset>58420</wp:posOffset>
                </wp:positionV>
                <wp:extent cx="1965325" cy="1106688"/>
                <wp:effectExtent l="0" t="0" r="0" b="0"/>
                <wp:wrapNone/>
                <wp:docPr id="219" name="Rectángulo 219"/>
                <wp:cNvGraphicFramePr/>
                <a:graphic xmlns:a="http://schemas.openxmlformats.org/drawingml/2006/main">
                  <a:graphicData uri="http://schemas.microsoft.com/office/word/2010/wordprocessingShape">
                    <wps:wsp>
                      <wps:cNvSpPr/>
                      <wps:spPr>
                        <a:xfrm>
                          <a:off x="4372863" y="3238980"/>
                          <a:ext cx="1946275" cy="1082040"/>
                        </a:xfrm>
                        <a:prstGeom prst="rect">
                          <a:avLst/>
                        </a:prstGeom>
                        <a:solidFill>
                          <a:srgbClr val="FFFFFF"/>
                        </a:solidFill>
                        <a:ln w="19050" cap="flat" cmpd="sng">
                          <a:solidFill>
                            <a:schemeClr val="dk1"/>
                          </a:solidFill>
                          <a:prstDash val="solid"/>
                          <a:miter lim="800000"/>
                          <a:headEnd type="none" w="sm" len="sm"/>
                          <a:tailEnd type="none" w="sm" len="sm"/>
                        </a:ln>
                      </wps:spPr>
                      <wps:txbx>
                        <w:txbxContent>
                          <w:p w:rsidR="00140E52" w:rsidRPr="00140E52" w:rsidRDefault="009D647E" w:rsidP="00140E52">
                            <w:pPr>
                              <w:jc w:val="right"/>
                              <w:textDirection w:val="btLr"/>
                              <w:rPr>
                                <w:b/>
                                <w:color w:val="000000"/>
                                <w:sz w:val="40"/>
                              </w:rPr>
                            </w:pPr>
                            <w:r>
                              <w:rPr>
                                <w:b/>
                                <w:color w:val="000000"/>
                                <w:sz w:val="40"/>
                              </w:rPr>
                              <w:t>2022/</w:t>
                            </w:r>
                            <w:r w:rsidR="00140E52">
                              <w:rPr>
                                <w:b/>
                                <w:color w:val="000000"/>
                                <w:sz w:val="40"/>
                              </w:rPr>
                              <w:t>12</w:t>
                            </w:r>
                            <w:r>
                              <w:rPr>
                                <w:b/>
                                <w:color w:val="000000"/>
                                <w:sz w:val="40"/>
                              </w:rPr>
                              <w:t>/</w:t>
                            </w:r>
                            <w:r w:rsidR="00140E52">
                              <w:rPr>
                                <w:b/>
                                <w:color w:val="000000"/>
                                <w:sz w:val="40"/>
                              </w:rPr>
                              <w:t>07</w:t>
                            </w:r>
                          </w:p>
                          <w:p w:rsidR="005A3207" w:rsidRDefault="009D647E">
                            <w:pPr>
                              <w:jc w:val="right"/>
                              <w:textDirection w:val="btLr"/>
                            </w:pPr>
                            <w:r>
                              <w:rPr>
                                <w:b/>
                                <w:color w:val="000000"/>
                                <w:sz w:val="40"/>
                              </w:rPr>
                              <w:t>Version</w:t>
                            </w:r>
                            <w:r w:rsidR="00140E52">
                              <w:rPr>
                                <w:b/>
                                <w:color w:val="000000"/>
                                <w:sz w:val="40"/>
                              </w:rPr>
                              <w:t xml:space="preserve"> 3</w:t>
                            </w:r>
                            <w:r w:rsidR="00752248">
                              <w:rPr>
                                <w:b/>
                                <w:color w:val="000000"/>
                                <w:sz w:val="40"/>
                              </w:rPr>
                              <w:t>.0</w:t>
                            </w:r>
                          </w:p>
                        </w:txbxContent>
                      </wps:txbx>
                      <wps:bodyPr spcFirstLastPara="1" wrap="square" lIns="91425" tIns="45700" rIns="91425" bIns="45700" anchor="t" anchorCtr="0">
                        <a:noAutofit/>
                      </wps:bodyPr>
                    </wps:wsp>
                  </a:graphicData>
                </a:graphic>
              </wp:anchor>
            </w:drawing>
          </mc:Choice>
          <mc:Fallback>
            <w:pict>
              <v:rect id="Rectángulo 219" o:spid="_x0000_s1026" style="position:absolute;left:0;text-align:left;margin-left:298pt;margin-top:4.6pt;width:154.75pt;height:87.1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" strokecolor="black [3200]" strokeweight="1.5pt">
                <v:stroke startarrowwidth="narrow" startarrowlength="short" endarrowwidth="narrow" endarrowlength="short"/>
                <v:textbox inset="2.53958mm,1.2694mm,2.53958mm,1.2694mm">
                  <w:txbxContent>
                    <w:p w:rsidR="00140E52" w:rsidRPr="00140E52" w:rsidRDefault="009D647E" w:rsidP="00140E52">
                      <w:pPr>
                        <w:jc w:val="right"/>
                        <w:textDirection w:val="btLr"/>
                        <w:rPr>
                          <w:b/>
                          <w:color w:val="000000"/>
                          <w:sz w:val="40"/>
                        </w:rPr>
                      </w:pPr>
                      <w:r>
                        <w:rPr>
                          <w:b/>
                          <w:color w:val="000000"/>
                          <w:sz w:val="40"/>
                        </w:rPr>
                        <w:t>2022/</w:t>
                      </w:r>
                      <w:r w:rsidR="00140E52">
                        <w:rPr>
                          <w:b/>
                          <w:color w:val="000000"/>
                          <w:sz w:val="40"/>
                        </w:rPr>
                        <w:t>12</w:t>
                      </w:r>
                      <w:r>
                        <w:rPr>
                          <w:b/>
                          <w:color w:val="000000"/>
                          <w:sz w:val="40"/>
                        </w:rPr>
                        <w:t>/</w:t>
                      </w:r>
                      <w:r w:rsidR="00140E52">
                        <w:rPr>
                          <w:b/>
                          <w:color w:val="000000"/>
                          <w:sz w:val="40"/>
                        </w:rPr>
                        <w:t>07</w:t>
                      </w:r>
                    </w:p>
                    <w:p w:rsidR="005A3207" w:rsidRDefault="009D647E">
                      <w:pPr>
                        <w:jc w:val="right"/>
                        <w:textDirection w:val="btLr"/>
                      </w:pPr>
                      <w:r>
                        <w:rPr>
                          <w:b/>
                          <w:color w:val="000000"/>
                          <w:sz w:val="40"/>
                        </w:rPr>
                        <w:t>Version</w:t>
                      </w:r>
                      <w:r w:rsidR="00140E52">
                        <w:rPr>
                          <w:b/>
                          <w:color w:val="000000"/>
                          <w:sz w:val="40"/>
                        </w:rPr>
                        <w:t xml:space="preserve"> 3</w:t>
                      </w:r>
                      <w:r w:rsidR="00752248">
                        <w:rPr>
                          <w:b/>
                          <w:color w:val="000000"/>
                          <w:sz w:val="40"/>
                        </w:rPr>
                        <w:t>.0</w:t>
                      </w:r>
                    </w:p>
                  </w:txbxContent>
                </v:textbox>
              </v:rect>
            </w:pict>
          </mc:Fallback>
        </mc:AlternateContent>
      </w: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5A3207">
      <w:pPr>
        <w:jc w:val="center"/>
        <w:rPr>
          <w:smallCaps/>
          <w:sz w:val="28"/>
          <w:szCs w:val="28"/>
        </w:rPr>
      </w:pPr>
    </w:p>
    <w:p w:rsidR="005A3207" w:rsidRDefault="00752248">
      <w:r>
        <w:br w:type="page"/>
      </w:r>
    </w:p>
    <w:p w:rsidR="005A3207" w:rsidRDefault="005A3207"/>
    <w:p w:rsidR="005A3207" w:rsidRDefault="00752248">
      <w:pPr>
        <w:rPr>
          <w:b/>
          <w:sz w:val="28"/>
          <w:szCs w:val="28"/>
        </w:rPr>
      </w:pPr>
      <w:r>
        <w:rPr>
          <w:b/>
          <w:sz w:val="28"/>
          <w:szCs w:val="28"/>
        </w:rPr>
        <w:t>CONTROL DEL DOCUMENTO</w:t>
      </w:r>
    </w:p>
    <w:p w:rsidR="005A3207" w:rsidRDefault="005A3207"/>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8"/>
        <w:gridCol w:w="2359"/>
        <w:gridCol w:w="1968"/>
        <w:gridCol w:w="1375"/>
        <w:gridCol w:w="1998"/>
      </w:tblGrid>
      <w:tr w:rsidR="005A3207">
        <w:tc>
          <w:tcPr>
            <w:tcW w:w="8828" w:type="dxa"/>
            <w:gridSpan w:val="5"/>
          </w:tcPr>
          <w:p w:rsidR="005A3207" w:rsidRDefault="00752248">
            <w:pPr>
              <w:jc w:val="center"/>
              <w:rPr>
                <w:b/>
              </w:rPr>
            </w:pPr>
            <w:r>
              <w:rPr>
                <w:b/>
              </w:rPr>
              <w:t>REGISTRO DE CAMBIOS</w:t>
            </w:r>
          </w:p>
        </w:tc>
      </w:tr>
      <w:tr w:rsidR="005A3207">
        <w:tc>
          <w:tcPr>
            <w:tcW w:w="1128" w:type="dxa"/>
          </w:tcPr>
          <w:p w:rsidR="005A3207" w:rsidRDefault="00752248">
            <w:pPr>
              <w:jc w:val="center"/>
              <w:rPr>
                <w:b/>
              </w:rPr>
            </w:pPr>
            <w:r>
              <w:rPr>
                <w:b/>
              </w:rPr>
              <w:t>VERSIÓN</w:t>
            </w:r>
          </w:p>
        </w:tc>
        <w:tc>
          <w:tcPr>
            <w:tcW w:w="2359" w:type="dxa"/>
          </w:tcPr>
          <w:p w:rsidR="005A3207" w:rsidRDefault="00752248">
            <w:pPr>
              <w:jc w:val="center"/>
              <w:rPr>
                <w:b/>
              </w:rPr>
            </w:pPr>
            <w:r>
              <w:rPr>
                <w:b/>
              </w:rPr>
              <w:t>MOTIVO</w:t>
            </w:r>
          </w:p>
        </w:tc>
        <w:tc>
          <w:tcPr>
            <w:tcW w:w="1968" w:type="dxa"/>
          </w:tcPr>
          <w:p w:rsidR="005A3207" w:rsidRDefault="00752248">
            <w:pPr>
              <w:jc w:val="center"/>
              <w:rPr>
                <w:b/>
              </w:rPr>
            </w:pPr>
            <w:r>
              <w:rPr>
                <w:b/>
              </w:rPr>
              <w:t>REALIZADO POR</w:t>
            </w:r>
          </w:p>
        </w:tc>
        <w:tc>
          <w:tcPr>
            <w:tcW w:w="1375" w:type="dxa"/>
          </w:tcPr>
          <w:p w:rsidR="005A3207" w:rsidRDefault="00752248">
            <w:pPr>
              <w:jc w:val="center"/>
              <w:rPr>
                <w:b/>
              </w:rPr>
            </w:pPr>
            <w:r>
              <w:rPr>
                <w:b/>
              </w:rPr>
              <w:t>FECHA</w:t>
            </w:r>
          </w:p>
        </w:tc>
        <w:tc>
          <w:tcPr>
            <w:tcW w:w="1998" w:type="dxa"/>
          </w:tcPr>
          <w:p w:rsidR="005A3207" w:rsidRDefault="00752248">
            <w:pPr>
              <w:jc w:val="center"/>
              <w:rPr>
                <w:b/>
              </w:rPr>
            </w:pPr>
            <w:r>
              <w:rPr>
                <w:b/>
              </w:rPr>
              <w:t>REVISADO POR</w:t>
            </w:r>
          </w:p>
        </w:tc>
      </w:tr>
      <w:tr w:rsidR="005A3207">
        <w:tc>
          <w:tcPr>
            <w:tcW w:w="1128" w:type="dxa"/>
          </w:tcPr>
          <w:p w:rsidR="005A3207" w:rsidRDefault="00140E52">
            <w:pPr>
              <w:jc w:val="center"/>
            </w:pPr>
            <w:r>
              <w:t>3</w:t>
            </w:r>
            <w:r w:rsidR="00752248">
              <w:t>.0</w:t>
            </w:r>
          </w:p>
        </w:tc>
        <w:tc>
          <w:tcPr>
            <w:tcW w:w="2359" w:type="dxa"/>
          </w:tcPr>
          <w:p w:rsidR="005A3207" w:rsidRDefault="00752248">
            <w:r>
              <w:t>Gestionar los cambios</w:t>
            </w:r>
          </w:p>
        </w:tc>
        <w:tc>
          <w:tcPr>
            <w:tcW w:w="1968" w:type="dxa"/>
          </w:tcPr>
          <w:p w:rsidR="005A3207" w:rsidRDefault="00752248">
            <w:r>
              <w:t>Grupo GCC</w:t>
            </w:r>
          </w:p>
        </w:tc>
        <w:tc>
          <w:tcPr>
            <w:tcW w:w="1375" w:type="dxa"/>
          </w:tcPr>
          <w:p w:rsidR="005A3207" w:rsidRDefault="009D647E" w:rsidP="00140E52">
            <w:pPr>
              <w:jc w:val="center"/>
            </w:pPr>
            <w:r>
              <w:t>0</w:t>
            </w:r>
            <w:r w:rsidR="00140E52">
              <w:t>7</w:t>
            </w:r>
            <w:r w:rsidR="00752248">
              <w:t>/</w:t>
            </w:r>
            <w:r w:rsidR="00140E52">
              <w:t>12</w:t>
            </w:r>
            <w:r w:rsidR="00752248">
              <w:t>/2022</w:t>
            </w:r>
          </w:p>
        </w:tc>
        <w:tc>
          <w:tcPr>
            <w:tcW w:w="1998" w:type="dxa"/>
          </w:tcPr>
          <w:p w:rsidR="005A3207" w:rsidRDefault="00752248">
            <w:r>
              <w:t>Luis Enrique Patiño Herrera</w:t>
            </w:r>
          </w:p>
        </w:tc>
      </w:tr>
    </w:tbl>
    <w:p w:rsidR="005A3207" w:rsidRDefault="005A3207"/>
    <w:p w:rsidR="005A3207" w:rsidRDefault="005A3207"/>
    <w:p w:rsidR="005A3207" w:rsidRDefault="005A3207"/>
    <w:p w:rsidR="005A3207" w:rsidRDefault="005A3207"/>
    <w:p w:rsidR="005A3207" w:rsidRDefault="00752248">
      <w:pPr>
        <w:pStyle w:val="Ttulo1"/>
        <w:jc w:val="left"/>
        <w:rPr>
          <w:rFonts w:ascii="Calibri" w:eastAsia="Calibri" w:hAnsi="Calibri" w:cs="Calibri"/>
          <w:sz w:val="24"/>
          <w:szCs w:val="24"/>
        </w:rPr>
      </w:pPr>
      <w:r>
        <w:br w:type="page"/>
      </w:r>
    </w:p>
    <w:p w:rsidR="005A3207" w:rsidRDefault="005A3207"/>
    <w:p w:rsidR="005A3207" w:rsidRDefault="005A3207"/>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Historia de usuario: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profesor Oak necesita una base de datos para guardar información sobre los pokémons, debido a que estas criaturas poseen diferentes características. La base de datos a implementar le permitirá al profesor Oak actualizar al pasar del tiempo. </w:t>
      </w:r>
    </w:p>
    <w:tbl>
      <w:tblPr>
        <w:tblW w:w="0" w:type="auto"/>
        <w:tblCellMar>
          <w:top w:w="15" w:type="dxa"/>
          <w:left w:w="15" w:type="dxa"/>
          <w:bottom w:w="15" w:type="dxa"/>
          <w:right w:w="15" w:type="dxa"/>
        </w:tblCellMar>
        <w:tblLook w:val="04A0" w:firstRow="1" w:lastRow="0" w:firstColumn="1" w:lastColumn="0" w:noHBand="0" w:noVBand="1"/>
      </w:tblPr>
      <w:tblGrid>
        <w:gridCol w:w="958"/>
        <w:gridCol w:w="7860"/>
      </w:tblGrid>
      <w:tr w:rsidR="007A50F1" w:rsidRPr="007A50F1" w:rsidTr="007A50F1">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Registrar e añadir información de pokemons</w:t>
            </w:r>
          </w:p>
        </w:tc>
      </w:tr>
      <w:tr w:rsidR="007A50F1" w:rsidRPr="007A50F1" w:rsidTr="007A50F1">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investigador desea acceder a la BD para registrar información sobre los diferentes pokemons</w:t>
            </w:r>
          </w:p>
        </w:tc>
      </w:tr>
      <w:tr w:rsidR="007A50F1" w:rsidRPr="007A50F1" w:rsidTr="007A50F1">
        <w:trPr>
          <w:trHeight w:val="6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Pasos a ejecutar para realizar la acción:</w:t>
            </w:r>
          </w:p>
          <w:p w:rsidR="007A50F1" w:rsidRPr="007A50F1" w:rsidRDefault="007A50F1" w:rsidP="007A50F1">
            <w:pPr>
              <w:numPr>
                <w:ilvl w:val="0"/>
                <w:numId w:val="1"/>
              </w:numPr>
              <w:spacing w:before="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accede al aplicativo</w:t>
            </w:r>
          </w:p>
          <w:p w:rsidR="007A50F1" w:rsidRPr="007A50F1" w:rsidRDefault="007A50F1" w:rsidP="007A50F1">
            <w:pPr>
              <w:numPr>
                <w:ilvl w:val="0"/>
                <w:numId w:val="1"/>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 el apartado “registrar un nuevo pokemon” </w:t>
            </w:r>
          </w:p>
          <w:p w:rsidR="007A50F1" w:rsidRPr="007A50F1" w:rsidRDefault="007A50F1" w:rsidP="007A50F1">
            <w:pPr>
              <w:numPr>
                <w:ilvl w:val="0"/>
                <w:numId w:val="1"/>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comienza a llenar cada apartado que el sistema le solicita para registrar un pokemon</w:t>
            </w:r>
          </w:p>
          <w:p w:rsidR="007A50F1" w:rsidRPr="007A50F1" w:rsidRDefault="007A50F1" w:rsidP="007A50F1">
            <w:pPr>
              <w:numPr>
                <w:ilvl w:val="0"/>
                <w:numId w:val="1"/>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al clickear en crear pokemon y al confirmar que los datos ingresados son los correctos.</w:t>
            </w:r>
          </w:p>
          <w:p w:rsidR="007A50F1" w:rsidRPr="007A50F1" w:rsidRDefault="007A50F1" w:rsidP="007A50F1">
            <w:pPr>
              <w:numPr>
                <w:ilvl w:val="0"/>
                <w:numId w:val="1"/>
              </w:numPr>
              <w:spacing w:after="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sistema comenzará a crear al pokémon descrito con los elementos que han sido proporcionados por el usuario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Condicionales relevantes:</w:t>
            </w:r>
          </w:p>
          <w:p w:rsidR="007A50F1" w:rsidRPr="007A50F1" w:rsidRDefault="007A50F1" w:rsidP="007A50F1">
            <w:pPr>
              <w:numPr>
                <w:ilvl w:val="0"/>
                <w:numId w:val="2"/>
              </w:numPr>
              <w:spacing w:before="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deberá confirmar los cambios para realizar la acción, y proporcionarle la acción de modificar</w:t>
            </w:r>
          </w:p>
          <w:p w:rsidR="007A50F1" w:rsidRPr="007A50F1" w:rsidRDefault="007A50F1" w:rsidP="007A50F1">
            <w:pPr>
              <w:numPr>
                <w:ilvl w:val="0"/>
                <w:numId w:val="2"/>
              </w:numPr>
              <w:spacing w:after="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sistema genera un feedback para el usuario indicando que los cambios han sido realizados, con la finalidad de que el proceso ha sido desarrollado con éxito</w:t>
            </w:r>
          </w:p>
        </w:tc>
      </w:tr>
    </w:tbl>
    <w:p w:rsidR="007A50F1" w:rsidRPr="007A50F1" w:rsidRDefault="007A50F1" w:rsidP="007A50F1">
      <w:pPr>
        <w:rPr>
          <w:rFonts w:ascii="Times New Roman" w:eastAsia="Times New Roman" w:hAnsi="Times New Roman" w:cs="Times New Roman"/>
          <w:lang w:val="es-MX"/>
        </w:rPr>
      </w:pP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Test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Se deberá poder cargar imágenes</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No se deberá de registrar pokemones que guarden con un mismo nombre</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lastRenderedPageBreak/>
        <w:t>No se debería de admitir números dentro de los espacios que no correspondan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Criterios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sistema debe contar con un sistema adecuado de interacción para que el usuario se desenvuelva correctamente dentro del sistema</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La respuesta del sistema debe ser eficiente</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Historia de usuario: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profesor Oak al tener una base de datos necesitará visualizarla de algún modo para observar que sus datos obtenidos han sido subidos correctamente y para proporcionar una vista más elaborada para los usuarios.</w:t>
      </w:r>
    </w:p>
    <w:tbl>
      <w:tblPr>
        <w:tblW w:w="0" w:type="auto"/>
        <w:tblCellMar>
          <w:top w:w="15" w:type="dxa"/>
          <w:left w:w="15" w:type="dxa"/>
          <w:bottom w:w="15" w:type="dxa"/>
          <w:right w:w="15" w:type="dxa"/>
        </w:tblCellMar>
        <w:tblLook w:val="04A0" w:firstRow="1" w:lastRow="0" w:firstColumn="1" w:lastColumn="0" w:noHBand="0" w:noVBand="1"/>
      </w:tblPr>
      <w:tblGrid>
        <w:gridCol w:w="958"/>
        <w:gridCol w:w="7860"/>
      </w:tblGrid>
      <w:tr w:rsidR="007A50F1" w:rsidRPr="007A50F1" w:rsidTr="007A50F1">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Visualizar información de pokemons</w:t>
            </w:r>
          </w:p>
        </w:tc>
      </w:tr>
      <w:tr w:rsidR="007A50F1" w:rsidRPr="007A50F1" w:rsidTr="007A50F1">
        <w:trPr>
          <w:trHeight w:val="13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investigador y los entrenadores necesitan visualizar información de los diferentes pokemons.</w:t>
            </w:r>
          </w:p>
        </w:tc>
      </w:tr>
      <w:tr w:rsidR="007A50F1" w:rsidRPr="007A50F1" w:rsidTr="007A50F1">
        <w:trPr>
          <w:trHeight w:val="5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lastRenderedPageBreak/>
              <w:t>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Pasos a ejecutar para realizar la acción:</w:t>
            </w:r>
          </w:p>
          <w:p w:rsidR="007A50F1" w:rsidRPr="007A50F1" w:rsidRDefault="007A50F1" w:rsidP="007A50F1">
            <w:pPr>
              <w:numPr>
                <w:ilvl w:val="0"/>
                <w:numId w:val="3"/>
              </w:numPr>
              <w:spacing w:before="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accede al aplicativo</w:t>
            </w:r>
          </w:p>
          <w:p w:rsidR="007A50F1" w:rsidRPr="007A50F1" w:rsidRDefault="007A50F1" w:rsidP="007A50F1">
            <w:pPr>
              <w:numPr>
                <w:ilvl w:val="0"/>
                <w:numId w:val="3"/>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 el apartado “visualizar pokemons”</w:t>
            </w:r>
          </w:p>
          <w:p w:rsidR="007A50F1" w:rsidRPr="007A50F1" w:rsidRDefault="007A50F1" w:rsidP="007A50F1">
            <w:pPr>
              <w:numPr>
                <w:ilvl w:val="0"/>
                <w:numId w:val="3"/>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sistema le muestra una vista específica de una lista inicial de 10 pokemones, con diferentes herramientas para realizar búsquedas personalizadas, y se mostrará de forma predeterminada información general sobre el pokemon numero 1</w:t>
            </w:r>
          </w:p>
          <w:p w:rsidR="007A50F1" w:rsidRPr="007A50F1" w:rsidRDefault="007A50F1" w:rsidP="007A50F1">
            <w:pPr>
              <w:numPr>
                <w:ilvl w:val="0"/>
                <w:numId w:val="3"/>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podrá navegar entre los 10 primeros pokemones</w:t>
            </w:r>
          </w:p>
          <w:p w:rsidR="007A50F1" w:rsidRPr="007A50F1" w:rsidRDefault="007A50F1" w:rsidP="007A50F1">
            <w:pPr>
              <w:numPr>
                <w:ilvl w:val="0"/>
                <w:numId w:val="3"/>
              </w:numPr>
              <w:spacing w:after="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si quiere conocer información más detallada sobre un pokemon deberá de seleccionar el botón de detalles</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Condicionales relevantes:</w:t>
            </w:r>
          </w:p>
          <w:p w:rsidR="007A50F1" w:rsidRPr="007A50F1" w:rsidRDefault="007A50F1" w:rsidP="007A50F1">
            <w:pPr>
              <w:numPr>
                <w:ilvl w:val="0"/>
                <w:numId w:val="4"/>
              </w:numPr>
              <w:spacing w:before="240" w:after="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La vista se mostrará dependiendo de la información que se solicite, puede ser información general o detallada, esto dependerá de las acciones de usuario</w:t>
            </w:r>
          </w:p>
        </w:tc>
      </w:tr>
    </w:tbl>
    <w:p w:rsidR="007A50F1" w:rsidRPr="007A50F1" w:rsidRDefault="007A50F1" w:rsidP="007A50F1">
      <w:pPr>
        <w:rPr>
          <w:rFonts w:ascii="Times New Roman" w:eastAsia="Times New Roman" w:hAnsi="Times New Roman" w:cs="Times New Roman"/>
          <w:lang w:val="es-MX"/>
        </w:rPr>
      </w:pP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Test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Deberá mostrar al menos los diez primeros pokemones de la lista.</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De forma predeterminada se muestra la información general</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Criterios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La información sobre los pokemones deberá ser la información más reciente registrada.</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sistema debe contar con un sistema adecuado de interacción para que el usuario se desenvuelva correctamente dentro del sistema</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Se debe de cargar correctamente y un tiempo considerable con la primera lista de diez pokemones</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La información de cada pokémon debe de ser la proporcionada por los usuarios</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Historia de usuario: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lastRenderedPageBreak/>
        <w:t>El profesor Oak en su base de datos ha cometido algunos errores al registrar información sobre un pokemon y para ello necesita corregir la información que ha proporcionado a la base de datos.</w:t>
      </w:r>
    </w:p>
    <w:tbl>
      <w:tblPr>
        <w:tblW w:w="0" w:type="auto"/>
        <w:tblCellMar>
          <w:top w:w="15" w:type="dxa"/>
          <w:left w:w="15" w:type="dxa"/>
          <w:bottom w:w="15" w:type="dxa"/>
          <w:right w:w="15" w:type="dxa"/>
        </w:tblCellMar>
        <w:tblLook w:val="04A0" w:firstRow="1" w:lastRow="0" w:firstColumn="1" w:lastColumn="0" w:noHBand="0" w:noVBand="1"/>
      </w:tblPr>
      <w:tblGrid>
        <w:gridCol w:w="958"/>
        <w:gridCol w:w="7860"/>
      </w:tblGrid>
      <w:tr w:rsidR="007A50F1" w:rsidRPr="007A50F1" w:rsidTr="007A50F1">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Editar información sobre los pokemons</w:t>
            </w:r>
          </w:p>
        </w:tc>
      </w:tr>
      <w:tr w:rsidR="007A50F1" w:rsidRPr="007A50F1" w:rsidTr="007A50F1">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investigador necesita hacer una modificación en la base de datos, al haber cometido un error en el registro o desea editar una característica especifica sobre algún pokemon</w:t>
            </w:r>
          </w:p>
        </w:tc>
      </w:tr>
      <w:tr w:rsidR="007A50F1" w:rsidRPr="007A50F1" w:rsidTr="007A50F1">
        <w:trPr>
          <w:trHeight w:val="5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Pasos a ejecutar para realizar la acción:</w:t>
            </w:r>
          </w:p>
          <w:p w:rsidR="007A50F1" w:rsidRPr="007A50F1" w:rsidRDefault="007A50F1" w:rsidP="007A50F1">
            <w:pPr>
              <w:numPr>
                <w:ilvl w:val="0"/>
                <w:numId w:val="5"/>
              </w:numPr>
              <w:spacing w:before="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accede al aplicativo</w:t>
            </w:r>
          </w:p>
          <w:p w:rsidR="007A50F1" w:rsidRPr="007A50F1" w:rsidRDefault="007A50F1" w:rsidP="007A50F1">
            <w:pPr>
              <w:numPr>
                <w:ilvl w:val="0"/>
                <w:numId w:val="5"/>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 el apartado “editar un nuevo pokemon” </w:t>
            </w:r>
          </w:p>
          <w:p w:rsidR="007A50F1" w:rsidRPr="007A50F1" w:rsidRDefault="007A50F1" w:rsidP="007A50F1">
            <w:pPr>
              <w:numPr>
                <w:ilvl w:val="0"/>
                <w:numId w:val="5"/>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 el pokémon que desea modificar de la vista de pokemones</w:t>
            </w:r>
          </w:p>
          <w:p w:rsidR="007A50F1" w:rsidRPr="007A50F1" w:rsidRDefault="007A50F1" w:rsidP="007A50F1">
            <w:pPr>
              <w:numPr>
                <w:ilvl w:val="0"/>
                <w:numId w:val="5"/>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podrá seleccionar cualquier cuadro de información para modificar a su criterio</w:t>
            </w:r>
          </w:p>
          <w:p w:rsidR="007A50F1" w:rsidRPr="007A50F1" w:rsidRDefault="007A50F1" w:rsidP="007A50F1">
            <w:pPr>
              <w:numPr>
                <w:ilvl w:val="0"/>
                <w:numId w:val="5"/>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 en modificar para confirmar su acción</w:t>
            </w:r>
          </w:p>
          <w:p w:rsidR="007A50F1" w:rsidRPr="007A50F1" w:rsidRDefault="007A50F1" w:rsidP="007A50F1">
            <w:pPr>
              <w:numPr>
                <w:ilvl w:val="0"/>
                <w:numId w:val="5"/>
              </w:numPr>
              <w:spacing w:after="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sistema le dará un feedback al usuario de que se ha realizado la acción correspondiente</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Condicionales relevantes:</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Existirá información que no serán modificables sino contaran con un manejo especial, estos datos son el peso y la talla</w:t>
            </w:r>
          </w:p>
        </w:tc>
      </w:tr>
    </w:tbl>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 xml:space="preserve"> </w:t>
      </w:r>
      <w:r w:rsidRPr="007A50F1">
        <w:rPr>
          <w:rFonts w:ascii="Arial" w:eastAsia="Times New Roman" w:hAnsi="Arial" w:cs="Arial"/>
          <w:b/>
          <w:bCs/>
          <w:color w:val="000000"/>
          <w:sz w:val="22"/>
          <w:szCs w:val="22"/>
          <w:lang w:val="es-MX"/>
        </w:rPr>
        <w:t>Test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No se deberá de registrar pokemones que guarden con un mismo nombre</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No se debería de admitir números dentro de los espacios que no correspondan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Criterios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sistema debe contar con un sistema adecuado de interacción para que el usuario se desenvuelva correctamente dentro del sistema</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Se debe contar con elementos para corregir acciones que ha realizado el usuario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lastRenderedPageBreak/>
        <w:t>Historia de usuario: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profesor Oak en la base de datos desea eliminar un pokémon de la lista debido que siente que las investigaciones no proporcionan que la información sea verídica o existen demasiados errores sobre el pokémon tomando la decisión de que sería lo mejor empezar desde cero.</w:t>
      </w:r>
    </w:p>
    <w:tbl>
      <w:tblPr>
        <w:tblW w:w="0" w:type="auto"/>
        <w:tblCellMar>
          <w:top w:w="15" w:type="dxa"/>
          <w:left w:w="15" w:type="dxa"/>
          <w:bottom w:w="15" w:type="dxa"/>
          <w:right w:w="15" w:type="dxa"/>
        </w:tblCellMar>
        <w:tblLook w:val="04A0" w:firstRow="1" w:lastRow="0" w:firstColumn="1" w:lastColumn="0" w:noHBand="0" w:noVBand="1"/>
      </w:tblPr>
      <w:tblGrid>
        <w:gridCol w:w="958"/>
        <w:gridCol w:w="7860"/>
      </w:tblGrid>
      <w:tr w:rsidR="007A50F1" w:rsidRPr="007A50F1" w:rsidTr="007A50F1">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Eliminar pokemons de la lista de la pokédex</w:t>
            </w:r>
          </w:p>
        </w:tc>
      </w:tr>
      <w:tr w:rsidR="007A50F1" w:rsidRPr="007A50F1" w:rsidTr="007A50F1">
        <w:trPr>
          <w:trHeight w:val="1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investigador necesita eliminar de la lista un pokemon ya que se han presentado diferentes problemas para realizar modificaciones en la base de datos. También en el caso que se tenga información de pokemons que se haya considerado distinto, pero en realidad resultaban ser una variación regional.</w:t>
            </w:r>
          </w:p>
        </w:tc>
      </w:tr>
      <w:tr w:rsidR="007A50F1" w:rsidRPr="007A50F1" w:rsidTr="007A50F1">
        <w:trPr>
          <w:trHeight w:val="3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Pasos a ejecutar para realizar la acción:</w:t>
            </w:r>
          </w:p>
          <w:p w:rsidR="007A50F1" w:rsidRPr="007A50F1" w:rsidRDefault="007A50F1" w:rsidP="007A50F1">
            <w:pPr>
              <w:numPr>
                <w:ilvl w:val="0"/>
                <w:numId w:val="6"/>
              </w:numPr>
              <w:spacing w:before="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accede al aplicativo</w:t>
            </w:r>
          </w:p>
          <w:p w:rsidR="007A50F1" w:rsidRPr="007A50F1" w:rsidRDefault="007A50F1" w:rsidP="007A50F1">
            <w:pPr>
              <w:numPr>
                <w:ilvl w:val="0"/>
                <w:numId w:val="6"/>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 el apartado “eliminar pokemon”</w:t>
            </w:r>
          </w:p>
          <w:p w:rsidR="007A50F1" w:rsidRPr="007A50F1" w:rsidRDefault="007A50F1" w:rsidP="007A50F1">
            <w:pPr>
              <w:numPr>
                <w:ilvl w:val="0"/>
                <w:numId w:val="6"/>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sistema le mostrará una vista de los pokemones (al menos 10)</w:t>
            </w:r>
          </w:p>
          <w:p w:rsidR="007A50F1" w:rsidRPr="007A50F1" w:rsidRDefault="007A50F1" w:rsidP="007A50F1">
            <w:pPr>
              <w:numPr>
                <w:ilvl w:val="0"/>
                <w:numId w:val="6"/>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 en eliminar para borrar información sobre un pokemon</w:t>
            </w:r>
          </w:p>
          <w:p w:rsidR="007A50F1" w:rsidRPr="007A50F1" w:rsidRDefault="007A50F1" w:rsidP="007A50F1">
            <w:pPr>
              <w:numPr>
                <w:ilvl w:val="0"/>
                <w:numId w:val="6"/>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 en aceptar para confirmar los cambios realizados</w:t>
            </w:r>
          </w:p>
          <w:p w:rsidR="007A50F1" w:rsidRPr="007A50F1" w:rsidRDefault="007A50F1" w:rsidP="007A50F1">
            <w:pPr>
              <w:numPr>
                <w:ilvl w:val="0"/>
                <w:numId w:val="6"/>
              </w:numPr>
              <w:spacing w:after="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sistema le proporciona un feedback de que la acción ha sido desarrollada correctamente</w:t>
            </w:r>
          </w:p>
        </w:tc>
      </w:tr>
    </w:tbl>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Test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Deberá eliminar únicamente información sobre el pokémon solicitado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Se eliminará cualquier información relacionada al dato que eliminaremos de la lista</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Criterios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sistema debe manejar una interacción adecuada durante el proceso de eliminación, ya que es una herramienta muy delicada.</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lastRenderedPageBreak/>
        <w:t>Historia de usuario: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profesor Oak en la base de datos utiliza un sistema específico para controlar los pesos y alturas de los pokemones donde se controla por variables maximas y minimas, la funcionalidad se aplicará a cada uno de los pokemons, debido que estas criaturas pueden contar con características diferentes  aunque compartan una misma especie.</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 </w:t>
      </w:r>
    </w:p>
    <w:tbl>
      <w:tblPr>
        <w:tblW w:w="0" w:type="auto"/>
        <w:tblCellMar>
          <w:top w:w="15" w:type="dxa"/>
          <w:left w:w="15" w:type="dxa"/>
          <w:bottom w:w="15" w:type="dxa"/>
          <w:right w:w="15" w:type="dxa"/>
        </w:tblCellMar>
        <w:tblLook w:val="04A0" w:firstRow="1" w:lastRow="0" w:firstColumn="1" w:lastColumn="0" w:noHBand="0" w:noVBand="1"/>
      </w:tblPr>
      <w:tblGrid>
        <w:gridCol w:w="958"/>
        <w:gridCol w:w="7860"/>
      </w:tblGrid>
      <w:tr w:rsidR="007A50F1" w:rsidRPr="007A50F1" w:rsidTr="007A50F1">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Información sobre pokemones determinando un máximo y mínimo</w:t>
            </w:r>
          </w:p>
        </w:tc>
      </w:tr>
      <w:tr w:rsidR="007A50F1" w:rsidRPr="007A50F1" w:rsidTr="007A50F1">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investigador necesita una herramienta que le proporcione que los pokemons cuentan con características diferentes en peso y tamaño, aunque compartan una misma especie.</w:t>
            </w:r>
          </w:p>
        </w:tc>
      </w:tr>
      <w:tr w:rsidR="007A50F1" w:rsidRPr="007A50F1" w:rsidTr="007A50F1">
        <w:trPr>
          <w:trHeight w:val="4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Pasos a ejecutar para realizar la acción:</w:t>
            </w:r>
          </w:p>
          <w:p w:rsidR="007A50F1" w:rsidRPr="007A50F1" w:rsidRDefault="007A50F1" w:rsidP="007A50F1">
            <w:pPr>
              <w:numPr>
                <w:ilvl w:val="0"/>
                <w:numId w:val="7"/>
              </w:numPr>
              <w:spacing w:before="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accede al aplicativo</w:t>
            </w:r>
          </w:p>
          <w:p w:rsidR="007A50F1" w:rsidRPr="007A50F1" w:rsidRDefault="007A50F1" w:rsidP="007A50F1">
            <w:pPr>
              <w:numPr>
                <w:ilvl w:val="0"/>
                <w:numId w:val="7"/>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 el apartado “modificar pokemon”</w:t>
            </w:r>
          </w:p>
          <w:p w:rsidR="007A50F1" w:rsidRPr="007A50F1" w:rsidRDefault="007A50F1" w:rsidP="007A50F1">
            <w:pPr>
              <w:numPr>
                <w:ilvl w:val="0"/>
                <w:numId w:val="7"/>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sistema le mostrará una vista de los pokemons (al menos los 10 primero de la lista)</w:t>
            </w:r>
          </w:p>
          <w:p w:rsidR="007A50F1" w:rsidRPr="007A50F1" w:rsidRDefault="007A50F1" w:rsidP="007A50F1">
            <w:pPr>
              <w:numPr>
                <w:ilvl w:val="0"/>
                <w:numId w:val="7"/>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seleccionará al pokémon que desea realizarle un cambio en los campos de altura y peso</w:t>
            </w:r>
          </w:p>
          <w:p w:rsidR="007A50F1" w:rsidRPr="007A50F1" w:rsidRDefault="007A50F1" w:rsidP="007A50F1">
            <w:pPr>
              <w:numPr>
                <w:ilvl w:val="0"/>
                <w:numId w:val="7"/>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añadirá un valor correspondiente</w:t>
            </w:r>
          </w:p>
          <w:p w:rsidR="007A50F1" w:rsidRPr="007A50F1" w:rsidRDefault="007A50F1" w:rsidP="007A50F1">
            <w:pPr>
              <w:numPr>
                <w:ilvl w:val="0"/>
                <w:numId w:val="7"/>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clickea en aceptar para confirmar los cambios realizados</w:t>
            </w:r>
          </w:p>
          <w:p w:rsidR="007A50F1" w:rsidRPr="007A50F1" w:rsidRDefault="007A50F1" w:rsidP="007A50F1">
            <w:pPr>
              <w:numPr>
                <w:ilvl w:val="0"/>
                <w:numId w:val="7"/>
              </w:numPr>
              <w:spacing w:after="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sistema le proporciona un feedback de que la acción ha sido desarrollada correctamente</w:t>
            </w:r>
          </w:p>
        </w:tc>
      </w:tr>
    </w:tbl>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Test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En cada pokemon debe de presentarse la funcionalidad descrita, ya que es el rango que se calcula que tienen como maximo y minimo para su altura y peso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Criterios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sistema debe proporcionar la información necesaria de forma eficiente</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lastRenderedPageBreak/>
        <w:t>Historia de usuario:</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usuario desea poder utilizar diferentes tipos de herramientas para realizar la búsqueda de pokemons, por lo cual se emplea una búsqueda especializada por atributo y nombre</w:t>
      </w:r>
    </w:p>
    <w:tbl>
      <w:tblPr>
        <w:tblW w:w="0" w:type="auto"/>
        <w:tblCellMar>
          <w:top w:w="15" w:type="dxa"/>
          <w:left w:w="15" w:type="dxa"/>
          <w:bottom w:w="15" w:type="dxa"/>
          <w:right w:w="15" w:type="dxa"/>
        </w:tblCellMar>
        <w:tblLook w:val="04A0" w:firstRow="1" w:lastRow="0" w:firstColumn="1" w:lastColumn="0" w:noHBand="0" w:noVBand="1"/>
      </w:tblPr>
      <w:tblGrid>
        <w:gridCol w:w="958"/>
        <w:gridCol w:w="7860"/>
      </w:tblGrid>
      <w:tr w:rsidR="007A50F1" w:rsidRPr="007A50F1" w:rsidTr="007A50F1">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Filtrado de pokemones para realizar una búsqueda</w:t>
            </w:r>
          </w:p>
        </w:tc>
      </w:tr>
      <w:tr w:rsidR="007A50F1" w:rsidRPr="007A50F1" w:rsidTr="007A50F1">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usuario necesita encontrar un pokémon específico para utilizar dicha función se encontrará en el apartado de búsqueda y dependiendo de los filtros utilizados se procederá a mostrar las búsqueda de los pokemons que cuenta con las características solicitadas</w:t>
            </w:r>
          </w:p>
        </w:tc>
      </w:tr>
      <w:tr w:rsidR="007A50F1" w:rsidRPr="007A50F1" w:rsidTr="007A50F1">
        <w:trPr>
          <w:trHeight w:val="2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Pasos a ejecutar para realizar la acción:</w:t>
            </w:r>
          </w:p>
          <w:p w:rsidR="007A50F1" w:rsidRPr="007A50F1" w:rsidRDefault="007A50F1" w:rsidP="007A50F1">
            <w:pPr>
              <w:numPr>
                <w:ilvl w:val="0"/>
                <w:numId w:val="8"/>
              </w:numPr>
              <w:spacing w:before="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deberá acceder al aplicativo</w:t>
            </w:r>
          </w:p>
          <w:p w:rsidR="007A50F1" w:rsidRPr="007A50F1" w:rsidRDefault="007A50F1" w:rsidP="007A50F1">
            <w:pPr>
              <w:numPr>
                <w:ilvl w:val="0"/>
                <w:numId w:val="8"/>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deberá de seleccionar el apartado “visualización”</w:t>
            </w:r>
          </w:p>
          <w:p w:rsidR="007A50F1" w:rsidRPr="007A50F1" w:rsidRDefault="007A50F1" w:rsidP="007A50F1">
            <w:pPr>
              <w:numPr>
                <w:ilvl w:val="0"/>
                <w:numId w:val="8"/>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llenará según a sus interés los espacios de los siguientes filtros que se encuentran al lado del botón de buscar</w:t>
            </w:r>
          </w:p>
          <w:p w:rsidR="007A50F1" w:rsidRPr="007A50F1" w:rsidRDefault="007A50F1" w:rsidP="007A50F1">
            <w:pPr>
              <w:numPr>
                <w:ilvl w:val="0"/>
                <w:numId w:val="8"/>
              </w:numPr>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usuario para realizar la búsqueda deberá de clickear el boton de busqueda </w:t>
            </w:r>
          </w:p>
          <w:p w:rsidR="007A50F1" w:rsidRPr="007A50F1" w:rsidRDefault="007A50F1" w:rsidP="007A50F1">
            <w:pPr>
              <w:numPr>
                <w:ilvl w:val="0"/>
                <w:numId w:val="8"/>
              </w:numPr>
              <w:spacing w:after="240"/>
              <w:textAlignment w:val="baseline"/>
              <w:rPr>
                <w:rFonts w:ascii="Arial" w:eastAsia="Times New Roman" w:hAnsi="Arial" w:cs="Arial"/>
                <w:color w:val="000000"/>
                <w:sz w:val="22"/>
                <w:szCs w:val="22"/>
                <w:lang w:val="es-MX"/>
              </w:rPr>
            </w:pPr>
            <w:r w:rsidRPr="007A50F1">
              <w:rPr>
                <w:rFonts w:ascii="Arial" w:eastAsia="Times New Roman" w:hAnsi="Arial" w:cs="Arial"/>
                <w:color w:val="000000"/>
                <w:sz w:val="22"/>
                <w:szCs w:val="22"/>
                <w:lang w:val="es-MX"/>
              </w:rPr>
              <w:t>El sistema le mostrará los pokemons más parecidos a las características solicitadas</w:t>
            </w:r>
          </w:p>
        </w:tc>
      </w:tr>
    </w:tbl>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Test de aceptación</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Posibilidad de realizar consultas a la base de datos.</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Capacidad de cargar datos específicos de la base de datos</w:t>
      </w:r>
    </w:p>
    <w:p w:rsidR="007A50F1" w:rsidRDefault="007A50F1" w:rsidP="007A50F1">
      <w:pPr>
        <w:spacing w:before="240" w:after="240"/>
        <w:rPr>
          <w:rFonts w:ascii="Arial" w:eastAsia="Times New Roman" w:hAnsi="Arial" w:cs="Arial"/>
          <w:b/>
          <w:bCs/>
          <w:color w:val="000000"/>
          <w:sz w:val="22"/>
          <w:szCs w:val="22"/>
          <w:lang w:val="es-MX"/>
        </w:rPr>
      </w:pPr>
      <w:r w:rsidRPr="007A50F1">
        <w:rPr>
          <w:rFonts w:ascii="Arial" w:eastAsia="Times New Roman" w:hAnsi="Arial" w:cs="Arial"/>
          <w:b/>
          <w:bCs/>
          <w:color w:val="000000"/>
          <w:sz w:val="22"/>
          <w:szCs w:val="22"/>
          <w:lang w:val="es-MX"/>
        </w:rPr>
        <w:t>Criterios de aceptación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El sistema debe proporcionar la información necesaria de forma eficiente</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b/>
          <w:bCs/>
          <w:color w:val="000000"/>
          <w:sz w:val="22"/>
          <w:szCs w:val="22"/>
          <w:lang w:val="es-MX"/>
        </w:rPr>
        <w:t> </w:t>
      </w:r>
    </w:p>
    <w:p w:rsidR="007A50F1" w:rsidRPr="007A50F1" w:rsidRDefault="007A50F1" w:rsidP="007A50F1">
      <w:pPr>
        <w:spacing w:before="240" w:after="240"/>
        <w:rPr>
          <w:rFonts w:ascii="Times New Roman" w:eastAsia="Times New Roman" w:hAnsi="Times New Roman" w:cs="Times New Roman"/>
          <w:lang w:val="es-MX"/>
        </w:rPr>
      </w:pPr>
      <w:r w:rsidRPr="007A50F1">
        <w:rPr>
          <w:rFonts w:ascii="Arial" w:eastAsia="Times New Roman" w:hAnsi="Arial" w:cs="Arial"/>
          <w:color w:val="000000"/>
          <w:sz w:val="22"/>
          <w:szCs w:val="22"/>
          <w:lang w:val="es-MX"/>
        </w:rPr>
        <w:t> </w:t>
      </w:r>
    </w:p>
    <w:p w:rsidR="005A3207" w:rsidRDefault="005A3207"/>
    <w:p w:rsidR="005A3207" w:rsidRDefault="005A3207"/>
    <w:p w:rsidR="005A3207" w:rsidRDefault="005A3207"/>
    <w:p w:rsidR="007A50F1" w:rsidRDefault="007A50F1"/>
    <w:p w:rsidR="007A50F1" w:rsidRDefault="007A50F1"/>
    <w:p w:rsidR="005A3207" w:rsidRDefault="00752248">
      <w:r>
        <w:lastRenderedPageBreak/>
        <w:t>Approved by the Project Sponsor:</w:t>
      </w:r>
    </w:p>
    <w:p w:rsidR="005A3207" w:rsidRDefault="005A3207"/>
    <w:p w:rsidR="005A3207" w:rsidRDefault="005A3207">
      <w:pPr>
        <w:pBdr>
          <w:top w:val="nil"/>
          <w:left w:val="nil"/>
          <w:bottom w:val="nil"/>
          <w:right w:val="nil"/>
          <w:between w:val="nil"/>
        </w:pBdr>
        <w:tabs>
          <w:tab w:val="center" w:pos="4680"/>
          <w:tab w:val="right" w:pos="9360"/>
        </w:tabs>
        <w:rPr>
          <w:color w:val="000000"/>
        </w:rPr>
      </w:pPr>
    </w:p>
    <w:p w:rsidR="005A3207" w:rsidRDefault="00752248">
      <w:pPr>
        <w:pBdr>
          <w:top w:val="nil"/>
          <w:left w:val="nil"/>
          <w:bottom w:val="nil"/>
          <w:right w:val="nil"/>
          <w:between w:val="nil"/>
        </w:pBdr>
        <w:tabs>
          <w:tab w:val="left" w:pos="5040"/>
          <w:tab w:val="left" w:pos="5760"/>
          <w:tab w:val="left" w:pos="8640"/>
        </w:tabs>
        <w:rPr>
          <w:color w:val="000000"/>
        </w:rPr>
      </w:pPr>
      <w:r>
        <w:rPr>
          <w:color w:val="000000"/>
        </w:rPr>
        <w:tab/>
      </w:r>
      <w:r>
        <w:rPr>
          <w:color w:val="000000"/>
        </w:rPr>
        <w:tab/>
        <w:t>Date:</w:t>
      </w:r>
      <w:bookmarkStart w:id="0" w:name="_GoBack"/>
      <w:bookmarkEnd w:id="0"/>
      <w:r>
        <w:rPr>
          <w:color w:val="000000"/>
        </w:rPr>
        <w:tab/>
      </w:r>
    </w:p>
    <w:p w:rsidR="005A3207" w:rsidRDefault="00752248">
      <w:r>
        <w:t>&lt;Project Sponsor&gt;</w:t>
      </w:r>
    </w:p>
    <w:p w:rsidR="005A3207" w:rsidRDefault="00752248">
      <w:r>
        <w:t>&lt;Project Sponsor Title&gt;</w:t>
      </w:r>
    </w:p>
    <w:p w:rsidR="005A3207" w:rsidRDefault="005A3207"/>
    <w:sectPr w:rsidR="005A3207">
      <w:headerReference w:type="default" r:id="rId9"/>
      <w:footerReference w:type="default" r:id="rId10"/>
      <w:pgSz w:w="12240" w:h="15840"/>
      <w:pgMar w:top="1417" w:right="1701" w:bottom="1417" w:left="1701" w:header="794"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F62" w:rsidRDefault="000B7F62">
      <w:r>
        <w:separator/>
      </w:r>
    </w:p>
  </w:endnote>
  <w:endnote w:type="continuationSeparator" w:id="0">
    <w:p w:rsidR="000B7F62" w:rsidRDefault="000B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xed Book">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207" w:rsidRDefault="00752248">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7A50F1">
      <w:rPr>
        <w:noProof/>
        <w:color w:val="000000"/>
      </w:rPr>
      <w:t>9</w:t>
    </w:r>
    <w:r>
      <w:rPr>
        <w:color w:val="000000"/>
      </w:rPr>
      <w:fldChar w:fldCharType="end"/>
    </w:r>
    <w:r>
      <w:rPr>
        <w:color w:val="000000"/>
      </w:rPr>
      <w:tab/>
    </w:r>
    <w:r>
      <w:rPr>
        <w:color w:val="000000"/>
      </w:rPr>
      <w:tab/>
    </w:r>
    <w:r>
      <w:rPr>
        <w:noProof/>
        <w:lang w:val="es-MX"/>
      </w:rPr>
      <w:drawing>
        <wp:anchor distT="0" distB="0" distL="0" distR="0" simplePos="0" relativeHeight="251659264" behindDoc="1" locked="0" layoutInCell="1" hidden="0" allowOverlap="1">
          <wp:simplePos x="0" y="0"/>
          <wp:positionH relativeFrom="column">
            <wp:posOffset>4218305</wp:posOffset>
          </wp:positionH>
          <wp:positionV relativeFrom="paragraph">
            <wp:posOffset>-3000374</wp:posOffset>
          </wp:positionV>
          <wp:extent cx="2640194" cy="3829633"/>
          <wp:effectExtent l="0" t="0" r="0" b="0"/>
          <wp:wrapNone/>
          <wp:docPr id="221" name="image2.png" descr="../Desktop/WorkFiles/Project%20Management%20Docs/Branding/PMD-Branding-1217-Logo-Icon-SingleColor-WaterMark.png"/>
          <wp:cNvGraphicFramePr/>
          <a:graphic xmlns:a="http://schemas.openxmlformats.org/drawingml/2006/main">
            <a:graphicData uri="http://schemas.openxmlformats.org/drawingml/2006/picture">
              <pic:pic xmlns:pic="http://schemas.openxmlformats.org/drawingml/2006/picture">
                <pic:nvPicPr>
                  <pic:cNvPr id="0" name="image2.png" descr="../Desktop/WorkFiles/Project%20Management%20Docs/Branding/PMD-Branding-1217-Logo-Icon-SingleColor-WaterMark.png"/>
                  <pic:cNvPicPr preferRelativeResize="0"/>
                </pic:nvPicPr>
                <pic:blipFill>
                  <a:blip r:embed="rId1"/>
                  <a:srcRect/>
                  <a:stretch>
                    <a:fillRect/>
                  </a:stretch>
                </pic:blipFill>
                <pic:spPr>
                  <a:xfrm>
                    <a:off x="0" y="0"/>
                    <a:ext cx="2640194" cy="382963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F62" w:rsidRDefault="000B7F62">
      <w:r>
        <w:separator/>
      </w:r>
    </w:p>
  </w:footnote>
  <w:footnote w:type="continuationSeparator" w:id="0">
    <w:p w:rsidR="000B7F62" w:rsidRDefault="000B7F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207" w:rsidRDefault="00752248">
    <w:pPr>
      <w:pBdr>
        <w:top w:val="nil"/>
        <w:left w:val="nil"/>
        <w:bottom w:val="nil"/>
        <w:right w:val="nil"/>
        <w:between w:val="nil"/>
      </w:pBdr>
      <w:tabs>
        <w:tab w:val="center" w:pos="4680"/>
        <w:tab w:val="right" w:pos="9360"/>
      </w:tabs>
      <w:jc w:val="right"/>
      <w:rPr>
        <w:rFonts w:ascii="Boxed Book" w:eastAsia="Boxed Book" w:hAnsi="Boxed Book" w:cs="Boxed Book"/>
        <w:color w:val="000000"/>
      </w:rPr>
    </w:pPr>
    <w:r>
      <w:rPr>
        <w:noProof/>
        <w:lang w:val="es-MX"/>
      </w:rPr>
      <w:drawing>
        <wp:anchor distT="0" distB="0" distL="114300" distR="114300" simplePos="0" relativeHeight="251658240" behindDoc="0" locked="0" layoutInCell="1" hidden="0" allowOverlap="1">
          <wp:simplePos x="0" y="0"/>
          <wp:positionH relativeFrom="column">
            <wp:posOffset>-542924</wp:posOffset>
          </wp:positionH>
          <wp:positionV relativeFrom="paragraph">
            <wp:posOffset>-356234</wp:posOffset>
          </wp:positionV>
          <wp:extent cx="1712890" cy="792902"/>
          <wp:effectExtent l="0" t="0" r="0" b="0"/>
          <wp:wrapNone/>
          <wp:docPr id="220" name="image1.png" descr="C:\Users\gcampo\Downloads\logo_ulasalle_2017_version_secundaria (1).png"/>
          <wp:cNvGraphicFramePr/>
          <a:graphic xmlns:a="http://schemas.openxmlformats.org/drawingml/2006/main">
            <a:graphicData uri="http://schemas.openxmlformats.org/drawingml/2006/picture">
              <pic:pic xmlns:pic="http://schemas.openxmlformats.org/drawingml/2006/picture">
                <pic:nvPicPr>
                  <pic:cNvPr id="0" name="image1.png" descr="C:\Users\gcampo\Downloads\logo_ulasalle_2017_version_secundaria (1).png"/>
                  <pic:cNvPicPr preferRelativeResize="0"/>
                </pic:nvPicPr>
                <pic:blipFill>
                  <a:blip r:embed="rId1"/>
                  <a:srcRect/>
                  <a:stretch>
                    <a:fillRect/>
                  </a:stretch>
                </pic:blipFill>
                <pic:spPr>
                  <a:xfrm>
                    <a:off x="0" y="0"/>
                    <a:ext cx="1712890" cy="79290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138"/>
    <w:multiLevelType w:val="multilevel"/>
    <w:tmpl w:val="834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F0708"/>
    <w:multiLevelType w:val="multilevel"/>
    <w:tmpl w:val="C092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130D3"/>
    <w:multiLevelType w:val="multilevel"/>
    <w:tmpl w:val="828A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2197B"/>
    <w:multiLevelType w:val="multilevel"/>
    <w:tmpl w:val="77AA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D2DFE"/>
    <w:multiLevelType w:val="multilevel"/>
    <w:tmpl w:val="6894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26381"/>
    <w:multiLevelType w:val="multilevel"/>
    <w:tmpl w:val="3E1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3636C"/>
    <w:multiLevelType w:val="multilevel"/>
    <w:tmpl w:val="D49E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C5E59"/>
    <w:multiLevelType w:val="multilevel"/>
    <w:tmpl w:val="92C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2"/>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07"/>
    <w:rsid w:val="000B7F62"/>
    <w:rsid w:val="00140E52"/>
    <w:rsid w:val="003C4A50"/>
    <w:rsid w:val="00457A68"/>
    <w:rsid w:val="004D703B"/>
    <w:rsid w:val="005A3207"/>
    <w:rsid w:val="005B4FE4"/>
    <w:rsid w:val="0067401D"/>
    <w:rsid w:val="00701958"/>
    <w:rsid w:val="00752248"/>
    <w:rsid w:val="007A50F1"/>
    <w:rsid w:val="00823848"/>
    <w:rsid w:val="008946FD"/>
    <w:rsid w:val="008F72A8"/>
    <w:rsid w:val="00964BAE"/>
    <w:rsid w:val="009D647E"/>
    <w:rsid w:val="00A9023C"/>
    <w:rsid w:val="00C64B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4323"/>
  <w15:docId w15:val="{7E6E74FC-27BA-44AF-B0BD-7D288771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aconcuadrcula">
    <w:name w:val="Table Grid"/>
    <w:basedOn w:val="Tablanormal"/>
    <w:uiPriority w:val="39"/>
    <w:rsid w:val="00921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3" w:type="dxa"/>
        <w:right w:w="115" w:type="dxa"/>
      </w:tblCellMar>
    </w:tblPr>
  </w:style>
  <w:style w:type="table" w:customStyle="1" w:styleId="a1">
    <w:basedOn w:val="TableNormal"/>
    <w:tblPr>
      <w:tblStyleRowBandSize w:val="1"/>
      <w:tblStyleColBandSize w:val="1"/>
      <w:tblCellMar>
        <w:left w:w="103" w:type="dxa"/>
        <w:right w:w="115" w:type="dxa"/>
      </w:tblCellMar>
    </w:tblPr>
  </w:style>
  <w:style w:type="table" w:customStyle="1" w:styleId="a2">
    <w:basedOn w:val="TableNormal"/>
    <w:tblPr>
      <w:tblStyleRowBandSize w:val="1"/>
      <w:tblStyleColBandSize w:val="1"/>
      <w:tblCellMar>
        <w:left w:w="103" w:type="dxa"/>
        <w:right w:w="115" w:type="dxa"/>
      </w:tblCellMar>
    </w:tblPr>
  </w:style>
  <w:style w:type="table" w:customStyle="1" w:styleId="a3">
    <w:basedOn w:val="TableNormal"/>
    <w:tblPr>
      <w:tblStyleRowBandSize w:val="1"/>
      <w:tblStyleColBandSize w:val="1"/>
      <w:tblCellMar>
        <w:left w:w="103" w:type="dxa"/>
        <w:right w:w="115" w:type="dxa"/>
      </w:tblCellMar>
    </w:tblPr>
  </w:style>
  <w:style w:type="table" w:customStyle="1" w:styleId="a4">
    <w:basedOn w:val="TableNormal"/>
    <w:tblPr>
      <w:tblStyleRowBandSize w:val="1"/>
      <w:tblStyleColBandSize w:val="1"/>
      <w:tblCellMar>
        <w:left w:w="103" w:type="dxa"/>
        <w:right w:w="115" w:type="dxa"/>
      </w:tblCellMar>
    </w:tblPr>
  </w:style>
  <w:style w:type="table" w:customStyle="1" w:styleId="a5">
    <w:basedOn w:val="TableNormal"/>
    <w:tblPr>
      <w:tblStyleRowBandSize w:val="1"/>
      <w:tblStyleColBandSize w:val="1"/>
      <w:tblCellMar>
        <w:left w:w="103" w:type="dxa"/>
        <w:right w:w="115" w:type="dxa"/>
      </w:tblCellMar>
    </w:tblPr>
  </w:style>
  <w:style w:type="paragraph" w:styleId="NormalWeb">
    <w:name w:val="Normal (Web)"/>
    <w:basedOn w:val="Normal"/>
    <w:uiPriority w:val="99"/>
    <w:semiHidden/>
    <w:unhideWhenUsed/>
    <w:rsid w:val="007A50F1"/>
    <w:pPr>
      <w:spacing w:before="100" w:beforeAutospacing="1" w:after="100" w:afterAutospacing="1"/>
    </w:pPr>
    <w:rPr>
      <w:rFonts w:ascii="Times New Roman" w:eastAsia="Times New Roman" w:hAnsi="Times New Roman" w:cs="Times New Roman"/>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2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6wUwpYVO1Y9bnZdBN78dC0YTg==">AMUW2mU05qbO0csM1yG+cm/5br+VSGMPet390Onk0SqknQhmbPRowidJ2U1Ma/7wBP/pA39A4pQoEEMefBEjFgKcHanaqvYGLRkX+UF62Ki2FxqOrgWAEu4=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10</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Jj</cp:lastModifiedBy>
  <cp:revision>10</cp:revision>
  <dcterms:created xsi:type="dcterms:W3CDTF">2022-08-27T01:19:00Z</dcterms:created>
  <dcterms:modified xsi:type="dcterms:W3CDTF">2022-12-07T17:20:00Z</dcterms:modified>
</cp:coreProperties>
</file>