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jorge-os--mvp-v01--system-spec-final"/>
    <w:p>
      <w:pPr>
        <w:pStyle w:val="Title"/>
        <w:keepNext/>
        <w:spacing w:before="260"/>
      </w:pPr>
      <w:r>
        <w:t xml:space="preserve">JORGE OS · MVP V0.1 · SYSTEM SPEC FINAL</w:t>
      </w:r>
    </w:p>
    <w:p>
      <w:pPr>
        <w:pStyle w:val="FirstParagraph"/>
        <w:spacing w:after="40"/>
      </w:pPr>
      <w:r>
        <w:rPr>
          <w:b/>
          <w:bCs/>
          <w:color w:val="5A6976"/>
          <w:sz w:val="17"/>
        </w:rPr>
        <w:t xml:space="preserve">Estado:</w:t>
      </w:r>
      <w:r>
        <w:rPr>
          <w:color w:val="5A6976"/>
          <w:sz w:val="17"/>
        </w:rPr>
        <w:t xml:space="preserve"> </w:t>
      </w:r>
      <w:r>
        <w:rPr>
          <w:color w:val="5A6976"/>
          <w:sz w:val="17"/>
        </w:rPr>
        <w:t xml:space="preserve">FINAL — diseño funcional y conceptual aprobado</w:t>
      </w:r>
      <w:r>
        <w:rPr>
          <w:color w:val="5A6976"/>
          <w:sz w:val="17"/>
        </w:rPr>
        <w:br/>
      </w:r>
      <w:r>
        <w:rPr>
          <w:b/>
          <w:bCs/>
          <w:color w:val="5A6976"/>
          <w:sz w:val="17"/>
        </w:rPr>
        <w:t xml:space="preserve">Versión:</w:t>
      </w:r>
      <w:r>
        <w:rPr>
          <w:color w:val="5A6976"/>
          <w:sz w:val="17"/>
        </w:rPr>
        <w:t xml:space="preserve"> </w:t>
      </w:r>
      <w:r>
        <w:rPr>
          <w:color w:val="5A6976"/>
          <w:sz w:val="17"/>
        </w:rPr>
        <w:t xml:space="preserve">V0.1</w:t>
      </w:r>
      <w:r>
        <w:rPr>
          <w:color w:val="5A6976"/>
          <w:sz w:val="17"/>
        </w:rPr>
        <w:br/>
      </w:r>
      <w:r>
        <w:rPr>
          <w:b/>
          <w:bCs/>
          <w:color w:val="5A6976"/>
          <w:sz w:val="17"/>
        </w:rPr>
        <w:t xml:space="preserve">Fecha de cierre:</w:t>
      </w:r>
      <w:r>
        <w:rPr>
          <w:color w:val="5A6976"/>
          <w:sz w:val="17"/>
        </w:rPr>
        <w:t xml:space="preserve"> </w:t>
      </w:r>
      <w:r>
        <w:rPr>
          <w:color w:val="5A6976"/>
          <w:sz w:val="17"/>
        </w:rPr>
        <w:t xml:space="preserve">10 de octubre de 2026</w:t>
      </w:r>
      <w:r>
        <w:rPr>
          <w:color w:val="5A6976"/>
          <w:sz w:val="17"/>
        </w:rPr>
        <w:br/>
      </w:r>
      <w:r>
        <w:rPr>
          <w:b/>
          <w:bCs/>
          <w:color w:val="5A6976"/>
          <w:sz w:val="17"/>
        </w:rPr>
        <w:t xml:space="preserve">Alcance:</w:t>
      </w:r>
      <w:r>
        <w:rPr>
          <w:color w:val="5A6976"/>
          <w:sz w:val="17"/>
        </w:rPr>
        <w:t xml:space="preserve"> </w:t>
      </w:r>
      <w:r>
        <w:rPr>
          <w:color w:val="5A6976"/>
          <w:sz w:val="17"/>
        </w:rPr>
        <w:t xml:space="preserve">especificación del sistema, no implementación ni carga inicial de datos</w:t>
      </w:r>
      <w:r>
        <w:rPr>
          <w:color w:val="5A6976"/>
          <w:sz w:val="17"/>
        </w:rPr>
        <w:br/>
      </w:r>
      <w:r>
        <w:rPr>
          <w:b/>
          <w:bCs/>
          <w:color w:val="5A6976"/>
          <w:sz w:val="17"/>
        </w:rPr>
        <w:t xml:space="preserve">Base:</w:t>
      </w:r>
      <w:r>
        <w:rPr>
          <w:color w:val="5A6976"/>
          <w:sz w:val="17"/>
        </w:rPr>
        <w:t xml:space="preserve"> </w:t>
      </w:r>
      <w:r>
        <w:rPr>
          <w:color w:val="5A6976"/>
          <w:sz w:val="17"/>
        </w:rPr>
        <w:t xml:space="preserve">decisiones 001–045, incluidas las resoluciones de la auditoría global</w:t>
      </w:r>
    </w:p>
    <w:p>
      <w:pPr>
        <w:pStyle w:val="BlockText"/>
        <w:spacing w:before="140" w:after="160"/>
        <w:ind w:left="159" w:right="113"/>
        <w:pBdr>
          <w:left w:val="single" w:sz="21" w:color="0F726F" w:space="9"/>
        </w:pBdr>
      </w:pPr>
      <w:r>
        <w:rPr>
          <w:b/>
          <w:bCs/>
        </w:rPr>
        <w:t xml:space="preserve">Principio rector.</w:t>
      </w:r>
      <w:r>
        <w:t xml:space="preserve"> </w:t>
      </w:r>
      <w:r>
        <w:t xml:space="preserve">Jorge OS es una capa personal de coordinación alrededor de ChatGPT: conoce el contexto estructurado que el usuario decide incorporar, permite recuperarlo en conversaciones y ayuda a elegir el siguiente paso. No sustituye los sistemas de ejecución de cada actividad.</w:t>
      </w:r>
    </w:p>
    <w:p>
      <w:r>
        <w:pict>
          <v:rect style="width:0;height:1.5pt" o:hralign="center" o:hrstd="t" o:hr="t"/>
        </w:pict>
      </w:r>
    </w:p>
    <w:bookmarkStart w:id="20" w:name="X5dd895b2072e59d4361bd2729ab69ff88775738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Jorge OS V0.1 es un sistema personal,</w:t>
      </w:r>
      <w:r>
        <w:t xml:space="preserve"> </w:t>
      </w:r>
      <w:r>
        <w:rPr>
          <w:b/>
          <w:bCs/>
        </w:rPr>
        <w:t xml:space="preserve">reactivo y de alcance selectivo</w:t>
      </w:r>
      <w:r>
        <w:t xml:space="preserve">, cuya interfaz principal es un</w:t>
      </w:r>
      <w:r>
        <w:t xml:space="preserve"> </w:t>
      </w:r>
      <w:r>
        <w:rPr>
          <w:b/>
          <w:bCs/>
        </w:rPr>
        <w:t xml:space="preserve">proyecto dedicado de ChatGPT</w:t>
      </w:r>
      <w:r>
        <w:t xml:space="preserve">. Su estado persistente se representa inicialmente mediante</w:t>
      </w:r>
      <w:r>
        <w:t xml:space="preserve"> </w:t>
      </w:r>
      <w:r>
        <w:rPr>
          <w:b/>
          <w:bCs/>
        </w:rPr>
        <w:t xml:space="preserve">archivos Markdown</w:t>
      </w:r>
      <w:r>
        <w:t xml:space="preserve">, tratados como fuente de verdad; las conversaciones son una interfaz de consulta y propuesta de cambios, no una fuente alternativa y permanente del estado.</w:t>
      </w:r>
    </w:p>
    <w:p>
      <w:pPr>
        <w:pStyle w:val="BodyText"/>
      </w:pPr>
      <w:r>
        <w:t xml:space="preserve">El sistema cubre tres dominios:</w:t>
      </w:r>
      <w:r>
        <w:t xml:space="preserve"> </w:t>
      </w:r>
      <w:r>
        <w:rPr>
          <w:b/>
          <w:bCs/>
        </w:rPr>
        <w:t xml:space="preserve">Running</w:t>
      </w:r>
      <w:r>
        <w:t xml:space="preserve">,</w:t>
      </w:r>
      <w:r>
        <w:t xml:space="preserve"> </w:t>
      </w:r>
      <w:r>
        <w:rPr>
          <w:b/>
          <w:bCs/>
        </w:rPr>
        <w:t xml:space="preserve">JorgeBytes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Proyectos</w:t>
      </w:r>
      <w:r>
        <w:t xml:space="preserve">. Mantiene un Core de objetivos y criterios personales, el estado de los dominios, proyectos con resultado definido, un foco semanal, una bandeja de captura y revisiones semanales manuales.</w:t>
      </w:r>
    </w:p>
    <w:p>
      <w:pPr>
        <w:pStyle w:val="BodyText"/>
      </w:pPr>
      <w:r>
        <w:t xml:space="preserve">El MVP se considera útil cuando puede responder de forma justificada, basándose en información registrada y suficientemente actual, a tres preguntas: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¿Qué debería hacer ahora?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¿En qué punto están mis proyectos?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¿Hay algo importante que estoy olvidando?</w:t>
      </w:r>
    </w:p>
    <w:p>
      <w:pPr>
        <w:pStyle w:val="FirstParagraph"/>
      </w:pPr>
      <w:r>
        <w:t xml:space="preserve">Cuando los datos sean insuficientes o estén desactualizados, Jorge OS deberá señalarlo:</w:t>
      </w:r>
      <w:r>
        <w:t xml:space="preserve"> </w:t>
      </w:r>
      <w:r>
        <w:rPr>
          <w:b/>
          <w:bCs/>
        </w:rPr>
        <w:t xml:space="preserve">no inventará acciones, fechas, estados ni compromisos</w:t>
      </w:r>
      <w:r>
        <w:t xml:space="preserve">.</w:t>
      </w:r>
    </w:p>
    <w:bookmarkEnd w:id="20"/>
    <w:bookmarkStart w:id="25" w:name="X93e318a4a79b024181622487006563d7b0e7869"/>
    <w:p>
      <w:pPr>
        <w:pStyle w:val="Heading2"/>
      </w:pPr>
      <w:r>
        <w:t xml:space="preserve">2. Objetivo, límites y principios</w:t>
      </w:r>
    </w:p>
    <w:bookmarkStart w:id="21" w:name="X1dabbc5202c6bda801d5cfcd5e4fcc1e4093798"/>
    <w:p>
      <w:pPr>
        <w:pStyle w:val="Heading3"/>
      </w:pPr>
      <w:r>
        <w:t xml:space="preserve">2.1. Objetivo del producto</w:t>
      </w:r>
    </w:p>
    <w:p>
      <w:pPr>
        <w:pStyle w:val="FirstParagraph"/>
      </w:pPr>
      <w:r>
        <w:t xml:space="preserve">Centralizar el</w:t>
      </w:r>
      <w:r>
        <w:t xml:space="preserve"> </w:t>
      </w:r>
      <w:r>
        <w:rPr>
          <w:b/>
          <w:bCs/>
        </w:rPr>
        <w:t xml:space="preserve">contexto operativo mínimo</w:t>
      </w:r>
      <w:r>
        <w:t xml:space="preserve"> </w:t>
      </w:r>
      <w:r>
        <w:t xml:space="preserve">que ayuda a coordinar prioridades e iniciativas personales. Reducir la necesidad de recordar manualmente dónde quedó cada cosa y facilitar decisiones prácticas sobre el tiempo disponible.</w:t>
      </w:r>
    </w:p>
    <w:bookmarkEnd w:id="21"/>
    <w:bookmarkStart w:id="22" w:name="X0eaf13d1478983393563a4e14599146c75d4f8e"/>
    <w:p>
      <w:pPr>
        <w:pStyle w:val="Heading3"/>
      </w:pPr>
      <w:r>
        <w:t xml:space="preserve">2.2. Reglas de alcance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Coordinación, no gestión integral:</w:t>
      </w:r>
      <w:r>
        <w:t xml:space="preserve"> </w:t>
      </w:r>
      <w:r>
        <w:t xml:space="preserve">el detalle de la ejecución permanece en las herramientas y conversaciones propias de cada actividad.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 reactivo:</w:t>
      </w:r>
      <w:r>
        <w:t xml:space="preserve"> </w:t>
      </w:r>
      <w:r>
        <w:t xml:space="preserve">responde a las consultas y revisiones iniciadas por el usuario; no envía alertas espontáneas ni actúa autónomamente.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Alcance selectivo:</w:t>
      </w:r>
      <w:r>
        <w:t xml:space="preserve"> </w:t>
      </w:r>
      <w:r>
        <w:t xml:space="preserve">solo mantiene seguimiento estructurado de ámbitos e iniciativas incorporados por decisión del usuario.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Captura asistida:</w:t>
      </w:r>
      <w:r>
        <w:t xml:space="preserve"> </w:t>
      </w:r>
      <w:r>
        <w:t xml:space="preserve">identifica información potencialmente relevante en la conversación y puede proponer registrarla; las órdenes explícitas se atienden sin pedir confirmación redundante, con las salvedades de la sección 9.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MVP pequeño:</w:t>
      </w:r>
      <w:r>
        <w:t xml:space="preserve"> </w:t>
      </w:r>
      <w:r>
        <w:t xml:space="preserve">no se añaden capacidades solo por su posible utilidad futura.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Modelo independiente del almacenamiento:</w:t>
      </w:r>
      <w:r>
        <w:t xml:space="preserve"> </w:t>
      </w:r>
      <w:r>
        <w:t xml:space="preserve">los conceptos y relaciones no dependen de Markdown, JSON, SQL ni herramientas concretas.</w:t>
      </w:r>
    </w:p>
    <w:bookmarkEnd w:id="22"/>
    <w:bookmarkStart w:id="23" w:name="X11ed16c001281137717bcbb1eaf15a0053bd785"/>
    <w:p>
      <w:pPr>
        <w:pStyle w:val="Heading3"/>
      </w:pPr>
      <w:r>
        <w:t xml:space="preserve">2.3. Incluido en V0.1</w:t>
      </w:r>
    </w:p>
    <w:p>
      <w:pPr>
        <w:pStyle w:val="FirstParagraph"/>
      </w:pPr>
      <w:r>
        <w:t xml:space="preserve">Core; Domains; Projects; Current Focus; Universal Inbox; tipos ligeros de información; revisión semanal manual; reglas de actualización; persistencia por sesión en Markdown; cuatro flujos conversacionales; comprobaciones de éxito.</w:t>
      </w:r>
    </w:p>
    <w:bookmarkEnd w:id="23"/>
    <w:bookmarkStart w:id="24" w:name="X8e8b0522aa18a5294b563738a9448a554408031"/>
    <w:p>
      <w:pPr>
        <w:pStyle w:val="Heading3"/>
      </w:pPr>
      <w:r>
        <w:t xml:space="preserve">2.4. Excluido de V0.1</w:t>
      </w:r>
    </w:p>
    <w:p>
      <w:pPr>
        <w:pStyle w:val="FirstParagraph"/>
      </w:pPr>
      <w:r>
        <w:t xml:space="preserve">Aplicación web o móvil, dashboard, gestión exhaustiva de tareas, agentes autónomos, conexión a Gmail/Calendar/Drive/GitHub/Garmin/Home Assistant, integraciones bancarias, API, base de datos, embeddings, RAG avanzado, sincronización automática y automatizaciones complejas. Todo ello se reserva, sin compromiso de desarrollo, como</w:t>
      </w:r>
      <w:r>
        <w:t xml:space="preserve"> </w:t>
      </w:r>
      <w:r>
        <w:rPr>
          <w:b/>
          <w:bCs/>
        </w:rPr>
        <w:t xml:space="preserve">Future Vision</w:t>
      </w:r>
      <w:r>
        <w:t xml:space="preserve">.</w:t>
      </w:r>
    </w:p>
    <w:bookmarkEnd w:id="24"/>
    <w:bookmarkEnd w:id="25"/>
    <w:bookmarkStart w:id="28" w:name="X6cccdef0c3cc0b8520c3e3d554ead7c54831a81"/>
    <w:p>
      <w:pPr>
        <w:pStyle w:val="Heading2"/>
      </w:pPr>
      <w:r>
        <w:t xml:space="preserve">3. Entorno de funcionamiento</w:t>
      </w:r>
    </w:p>
    <w:bookmarkStart w:id="26" w:name="Xf792ef7feb10d683dec170dad81343440fc40dd"/>
    <w:p>
      <w:pPr>
        <w:pStyle w:val="Heading3"/>
      </w:pPr>
      <w:r>
        <w:t xml:space="preserve">3.1. Interfaz principal</w:t>
      </w:r>
    </w:p>
    <w:p>
      <w:pPr>
        <w:pStyle w:val="FirstParagraph"/>
      </w:pPr>
      <w:r>
        <w:t xml:space="preserve">Jorge OS se usa dentro de</w:t>
      </w:r>
      <w:r>
        <w:t xml:space="preserve"> </w:t>
      </w:r>
      <w:r>
        <w:rPr>
          <w:b/>
          <w:bCs/>
        </w:rPr>
        <w:t xml:space="preserve">un proyecto específico de ChatGPT</w:t>
      </w:r>
      <w:r>
        <w:t xml:space="preserve">, con instrucciones coherentes con esta especificación y archivos de estado adjuntos al proyecto. Distintas conversaciones pueden consultar el mismo conjunto de archivos,</w:t>
      </w:r>
      <w:r>
        <w:t xml:space="preserve"> </w:t>
      </w:r>
      <w:r>
        <w:rPr>
          <w:b/>
          <w:bCs/>
        </w:rPr>
        <w:t xml:space="preserve">sin asumir que los cambios de una conversación se incorporen automáticamente a esos archivos</w:t>
      </w:r>
      <w:r>
        <w:t xml:space="preserve">.</w:t>
      </w:r>
    </w:p>
    <w:bookmarkEnd w:id="26"/>
    <w:bookmarkStart w:id="27" w:name="Xc1d429163b013b30cf54dd735aeaa0b82210212"/>
    <w:p>
      <w:pPr>
        <w:pStyle w:val="Heading3"/>
      </w:pPr>
      <w:r>
        <w:t xml:space="preserve">3.2. Fuentes y jerarquía de verdad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Archivos Markdown sincronizados y vigentes:</w:t>
      </w:r>
      <w:r>
        <w:t xml:space="preserve"> </w:t>
      </w:r>
      <w:r>
        <w:t xml:space="preserve">referencia persistente del estado estructurado.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Cambios aprobados pero no sincronizados de la conversación actual:</w:t>
      </w:r>
      <w:r>
        <w:t xml:space="preserve"> </w:t>
      </w:r>
      <w:r>
        <w:t xml:space="preserve">válidos provisionalmente</w:t>
      </w:r>
      <w:r>
        <w:t xml:space="preserve"> </w:t>
      </w:r>
      <w:r>
        <w:rPr>
          <w:i/>
          <w:iCs/>
        </w:rPr>
        <w:t xml:space="preserve">solo dentro de esa sesión</w:t>
      </w:r>
      <w:r>
        <w:t xml:space="preserve"> </w:t>
      </w:r>
      <w:r>
        <w:t xml:space="preserve">y señalados como pendientes.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Mensajes, memoria y contexto incidental:</w:t>
      </w:r>
      <w:r>
        <w:t xml:space="preserve"> </w:t>
      </w:r>
      <w:r>
        <w:t xml:space="preserve">posibles fuentes para sugerir cambios, pero nunca prueba suficiente de que el estado persistente haya sido actualizado.</w:t>
      </w:r>
    </w:p>
    <w:p>
      <w:pPr>
        <w:pStyle w:val="FirstParagraph"/>
      </w:pPr>
      <w:r>
        <w:t xml:space="preserve">Si se detectan versiones discordantes, información sin verificar o cambios concurrentes, no se debe elegir silenciosamente una versión.</w:t>
      </w:r>
    </w:p>
    <w:bookmarkEnd w:id="27"/>
    <w:bookmarkEnd w:id="28"/>
    <w:bookmarkStart w:id="32" w:name="X18854411c1800d6f39b633b9ed1e83b14895b42"/>
    <w:p>
      <w:pPr>
        <w:pStyle w:val="Heading2"/>
      </w:pPr>
      <w:r>
        <w:t xml:space="preserve">4. Core: criterios estables del usuario</w:t>
      </w:r>
    </w:p>
    <w:p>
      <w:pPr>
        <w:pStyle w:val="FirstParagraph"/>
      </w:pPr>
      <w:r>
        <w:t xml:space="preserve">El Core será</w:t>
      </w:r>
      <w:r>
        <w:t xml:space="preserve"> </w:t>
      </w:r>
      <w:r>
        <w:rPr>
          <w:b/>
          <w:bCs/>
        </w:rPr>
        <w:t xml:space="preserve">operativo y ligero</w:t>
      </w:r>
      <w:r>
        <w:t xml:space="preserve">; no pretende ser una biografía. Contiene los objetivos generales, preferencias de decisión y límites de equilibrio que ayudan a contextualizar recomendaciones.</w:t>
      </w:r>
    </w:p>
    <w:bookmarkStart w:id="29" w:name="Xd1c826d2df8f2cb050fb93853e4eceaed2e04af"/>
    <w:p>
      <w:pPr>
        <w:pStyle w:val="Heading3"/>
      </w:pPr>
      <w:r>
        <w:t xml:space="preserve">4.1. Tres ejes estratégicos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1928"/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Eje</w:t>
            </w:r>
          </w:p>
        </w:tc>
        <w:tc>
          <w:tcPr>
            <w:tcW w:type="dxa" w:w="7370"/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Objetivo principal V0.1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Running</w:t>
            </w:r>
          </w:p>
        </w:tc>
        <w:tc>
          <w:tcPr>
            <w:tcW w:type="dxa" w:w="737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Recuperar el disfrute y la conexión con el running, entrenar con constancia y progresión bajo la dirección del entrenador, y volver gradualmente a carreras de montaña desafiantes.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JorgeBytes</w:t>
            </w:r>
          </w:p>
        </w:tc>
        <w:tc>
          <w:tcPr>
            <w:tcW w:type="dxa" w:w="7370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Construir comunidad con contenido tecnológico práctico y útil, desarrollar estilo propio y generar confianza; seguidores y monetización son secundarios por ahora.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Proyectos</w:t>
            </w:r>
          </w:p>
        </w:tc>
        <w:tc>
          <w:tcPr>
            <w:tcW w:type="dxa" w:w="737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Construir, terminar y lanzar MVPs digitales funcionales que permitan aprender de usuarios reales; monetizar es una posibilidad posterior.</w:t>
            </w:r>
          </w:p>
        </w:tc>
      </w:tr>
    </w:tbl>
    <w:p>
      <w:pPr>
        <w:pStyle w:val="BodyText"/>
      </w:pPr>
      <w:r>
        <w:t xml:space="preserve">El Core mantiene</w:t>
      </w:r>
      <w:r>
        <w:t xml:space="preserve"> </w:t>
      </w:r>
      <w:r>
        <w:rPr>
          <w:b/>
          <w:bCs/>
        </w:rPr>
        <w:t xml:space="preserve">exactamente un objetivo principal por eje</w:t>
      </w:r>
      <w:r>
        <w:t xml:space="preserve">. Un cambio de objetivo será un cambio explícito de estado, no una deducción a partir de una conversación casual.</w:t>
      </w:r>
    </w:p>
    <w:bookmarkEnd w:id="29"/>
    <w:bookmarkStart w:id="30" w:name="X70b5e71370d350f83b0ca1062f33f1fddbe5f60"/>
    <w:p>
      <w:pPr>
        <w:pStyle w:val="Heading3"/>
      </w:pPr>
      <w:r>
        <w:t xml:space="preserve">4.2. Preferencias de decisión</w:t>
      </w:r>
    </w:p>
    <w:p>
      <w:pPr>
        <w:pStyle w:val="FirstParagraph"/>
      </w:pPr>
      <w:r>
        <w:t xml:space="preserve">La recomendación «qué hacer ahora» combina</w:t>
      </w:r>
      <w:r>
        <w:t xml:space="preserve"> </w:t>
      </w:r>
      <w:r>
        <w:rPr>
          <w:b/>
          <w:bCs/>
        </w:rPr>
        <w:t xml:space="preserve">importancia estratégica, urgencia o compromisos, tiempo disponible y Current Focus</w:t>
      </w:r>
      <w:r>
        <w:t xml:space="preserve">. Ningún dominio tiene prioridad fija permanente.</w:t>
      </w:r>
    </w:p>
    <w:bookmarkEnd w:id="30"/>
    <w:bookmarkStart w:id="31" w:name="X61ae99424cbee1afb6c184082e12e455ebec602"/>
    <w:p>
      <w:pPr>
        <w:pStyle w:val="Heading3"/>
      </w:pPr>
      <w:r>
        <w:t xml:space="preserve">4.3. Límites personales</w:t>
      </w:r>
    </w:p>
    <w:p>
      <w:pPr>
        <w:pStyle w:val="FirstParagraph"/>
      </w:pPr>
      <w:r>
        <w:t xml:space="preserve">Jorge OS considerará de manera flexible trabajo, vida personal, entrenamientos y descanso. Puede sugerir posponer una actividad o descansar</w:t>
      </w:r>
      <w:r>
        <w:t xml:space="preserve"> </w:t>
      </w:r>
      <w:r>
        <w:rPr>
          <w:b/>
          <w:bCs/>
        </w:rPr>
        <w:t xml:space="preserve">si existe contexto suficiente</w:t>
      </w:r>
      <w:r>
        <w:t xml:space="preserve">. No fija cuotas horarias, no supervisa entrenamientos diarios ni sustituye al entrenador.</w:t>
      </w:r>
    </w:p>
    <w:bookmarkEnd w:id="31"/>
    <w:bookmarkEnd w:id="32"/>
    <w:bookmarkStart w:id="36" w:name="Xaae706fde6a7ae99089ec809d0d11c145b7ff36"/>
    <w:p>
      <w:pPr>
        <w:pStyle w:val="Heading2"/>
      </w:pPr>
      <w:r>
        <w:t xml:space="preserve">5. Domains: áreas de responsabilidad</w:t>
      </w:r>
    </w:p>
    <w:bookmarkStart w:id="33" w:name="X12b6763ab59d4b2095f3a523f1fb12e01c2f416"/>
    <w:p>
      <w:pPr>
        <w:pStyle w:val="Heading3"/>
      </w:pPr>
      <w:r>
        <w:t xml:space="preserve">5.1. Catálogo inicial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Dominio</w:t>
            </w:r>
          </w:p>
        </w:tc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Contenido posible</w:t>
            </w:r>
          </w:p>
        </w:tc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Fuera de sus obligaciones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Running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Objetivo, situación general, prioridades, carreras próximas y conclusiones de análisis puntuales.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Registro diario del entrenamiento; planificación del entrenador.</w:t>
            </w:r>
          </w:p>
        </w:tc>
      </w:tr>
      <w:tr>
        <w:trPr>
          <w:cantSplit/>
        </w:trPr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JorgeBytes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Objetivo, situación, prioridades, ideas, publicaciones e iniciativas de contenido.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Analytics en tiempo real o automatización de publicaciones.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Proyectos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Objetivo general, situación, prioridades y conjunto de productos digitales.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Backlogs técnicos detallados o gestión de tickets.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se consideran contexto de equilibrio en el Core,</w:t>
      </w:r>
      <w:r>
        <w:t xml:space="preserve"> </w:t>
      </w:r>
      <w:r>
        <w:rPr>
          <w:b/>
          <w:bCs/>
        </w:rPr>
        <w:t xml:space="preserve">no dominios con seguimiento propio</w:t>
      </w:r>
      <w:r>
        <w:t xml:space="preserve"> </w:t>
      </w:r>
      <w:r>
        <w:t xml:space="preserve">en la V0.1.</w:t>
      </w:r>
    </w:p>
    <w:bookmarkEnd w:id="33"/>
    <w:bookmarkStart w:id="34" w:name="X42b57202230544dbf00357e0efee0df393ac6b5"/>
    <w:p>
      <w:pPr>
        <w:pStyle w:val="Heading3"/>
      </w:pPr>
      <w:r>
        <w:t xml:space="preserve">5.2. Modelo de Domain</w:t>
      </w:r>
    </w:p>
    <w:p>
      <w:pPr>
        <w:pStyle w:val="FirstParagraph"/>
      </w:pPr>
      <w:r>
        <w:t xml:space="preserve">Cada dominio dispone de:</w:t>
      </w:r>
    </w:p>
    <w:p>
      <w:pPr>
        <w:pStyle w:val="Compact"/>
        <w:numPr>
          <w:ilvl w:val="0"/>
          <w:numId w:val="1004"/>
        </w:numPr>
      </w:pPr>
      <w:r>
        <w:t xml:space="preserve">Identificador y nombre único.</w:t>
      </w:r>
    </w:p>
    <w:p>
      <w:pPr>
        <w:pStyle w:val="Compact"/>
        <w:numPr>
          <w:ilvl w:val="0"/>
          <w:numId w:val="1004"/>
        </w:numPr>
      </w:pPr>
      <w:r>
        <w:t xml:space="preserve">Referencia a su</w:t>
      </w:r>
      <w:r>
        <w:t xml:space="preserve"> </w:t>
      </w:r>
      <w:r>
        <w:rPr>
          <w:b/>
          <w:bCs/>
        </w:rPr>
        <w:t xml:space="preserve">objetivo estratégico</w:t>
      </w:r>
      <w:r>
        <w:t xml:space="preserve"> </w:t>
      </w:r>
      <w:r>
        <w:t xml:space="preserve">del Core (sin copiar el texto como segunda fuente de verdad).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 descriptivo breve</w:t>
      </w:r>
      <w:r>
        <w:t xml:space="preserve"> </w:t>
      </w:r>
      <w:r>
        <w:t xml:space="preserve">de la situación actual.</w:t>
      </w:r>
    </w:p>
    <w:p>
      <w:pPr>
        <w:pStyle w:val="Compact"/>
        <w:numPr>
          <w:ilvl w:val="0"/>
          <w:numId w:val="1004"/>
        </w:numPr>
      </w:pPr>
      <w:r>
        <w:t xml:space="preserve">Entre</w:t>
      </w:r>
      <w:r>
        <w:t xml:space="preserve"> </w:t>
      </w:r>
      <w:r>
        <w:rPr>
          <w:b/>
          <w:bCs/>
        </w:rPr>
        <w:t xml:space="preserve">0 y 3 prioridades activas</w:t>
      </w:r>
      <w:r>
        <w:t xml:space="preserve">, ordenadas por importancia.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Próximas acciones opcionales</w:t>
      </w:r>
      <w:r>
        <w:t xml:space="preserve">, propias o consultadas desde sus proyectos, sin duplicarlas.</w:t>
      </w:r>
    </w:p>
    <w:p>
      <w:pPr>
        <w:pStyle w:val="Compact"/>
        <w:numPr>
          <w:ilvl w:val="0"/>
          <w:numId w:val="1004"/>
        </w:numPr>
      </w:pPr>
      <w:r>
        <w:t xml:space="preserve">Referencias opcionales a información particular, por ejemplo eventos o ideas.</w:t>
      </w:r>
    </w:p>
    <w:p>
      <w:pPr>
        <w:pStyle w:val="Compact"/>
        <w:numPr>
          <w:ilvl w:val="0"/>
          <w:numId w:val="1004"/>
        </w:numPr>
      </w:pPr>
      <w:r>
        <w:t xml:space="preserve">Fecha de última actualización o revisión.</w:t>
      </w:r>
    </w:p>
    <w:p>
      <w:pPr>
        <w:pStyle w:val="FirstParagraph"/>
      </w:pPr>
      <w:r>
        <w:t xml:space="preserve">Los dominios son</w:t>
      </w:r>
      <w:r>
        <w:t xml:space="preserve"> </w:t>
      </w:r>
      <w:r>
        <w:rPr>
          <w:b/>
          <w:bCs/>
        </w:rPr>
        <w:t xml:space="preserve">permanentes en V0.1</w:t>
      </w:r>
      <w:r>
        <w:t xml:space="preserve">: no tienen estados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PAUSED</w:t>
      </w:r>
      <w:r>
        <w:t xml:space="preserve">. La cantidad de atención que reciben se decide mediante Current Focus.</w:t>
      </w:r>
    </w:p>
    <w:bookmarkEnd w:id="34"/>
    <w:bookmarkStart w:id="35" w:name="X527481bec0f529ceb14b3a6df954d031e2c4755"/>
    <w:p>
      <w:pPr>
        <w:pStyle w:val="Heading3"/>
      </w:pPr>
      <w:r>
        <w:t xml:space="preserve">5.3. Reglas de pertenencia</w:t>
      </w:r>
    </w:p>
    <w:p>
      <w:pPr>
        <w:pStyle w:val="FirstParagraph"/>
      </w:pPr>
      <w:r>
        <w:t xml:space="preserve">Cada Project pertenece a</w:t>
      </w:r>
      <w:r>
        <w:t xml:space="preserve"> </w:t>
      </w:r>
      <w:r>
        <w:rPr>
          <w:b/>
          <w:bCs/>
        </w:rPr>
        <w:t xml:space="preserve">un único dominio principal</w:t>
      </w:r>
      <w:r>
        <w:t xml:space="preserve">. Un dominio puede contener cero o más proyectos. En este MVP, Plantario sería un proyecto del dominio Proyectos; una serie finita de vídeos podría ser un proyecto de JorgeBytes.</w:t>
      </w:r>
    </w:p>
    <w:bookmarkEnd w:id="35"/>
    <w:bookmarkEnd w:id="36"/>
    <w:bookmarkStart w:id="41" w:name="Xa8147f19838c8d3ed2c744db0a651d5388adcf6"/>
    <w:p>
      <w:pPr>
        <w:pStyle w:val="Heading2"/>
      </w:pPr>
      <w:r>
        <w:t xml:space="preserve">6. Projects: iniciativas con resultado definido</w:t>
      </w:r>
    </w:p>
    <w:bookmarkStart w:id="37" w:name="Xbfe000a6763716098a54edbfd20296b128a700d"/>
    <w:p>
      <w:pPr>
        <w:pStyle w:val="Heading3"/>
      </w:pPr>
      <w:r>
        <w:t xml:space="preserve">6.1. Definición</w:t>
      </w:r>
    </w:p>
    <w:p>
      <w:pPr>
        <w:pStyle w:val="FirstParagraph"/>
      </w:pPr>
      <w:r>
        <w:t xml:space="preserve">Un Project es una iniciativa que persigue</w:t>
      </w:r>
      <w:r>
        <w:t xml:space="preserve"> </w:t>
      </w:r>
      <w:r>
        <w:rPr>
          <w:b/>
          <w:bCs/>
        </w:rPr>
        <w:t xml:space="preserve">un resultado concreto y alcanzable</w:t>
      </w:r>
      <w:r>
        <w:t xml:space="preserve">. Una actividad recurrente sin final definido, como entrenar habitualmente o publicar todas las semanas,</w:t>
      </w:r>
      <w:r>
        <w:t xml:space="preserve"> </w:t>
      </w:r>
      <w:r>
        <w:rPr>
          <w:b/>
          <w:bCs/>
        </w:rPr>
        <w:t xml:space="preserve">no se transforma en Project por defecto</w:t>
      </w:r>
      <w:r>
        <w:t xml:space="preserve">.</w:t>
      </w:r>
    </w:p>
    <w:p>
      <w:pPr>
        <w:pStyle w:val="BodyText"/>
      </w:pPr>
      <w:r>
        <w:t xml:space="preserve">Una idea vaga puede capturarse en Inbox. Solo pasa a Project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cuando el usuario decide incorporarla como iniciativa real.</w:t>
      </w:r>
    </w:p>
    <w:bookmarkEnd w:id="37"/>
    <w:bookmarkStart w:id="38" w:name="X999df6a96cb42b864c81531b43dee602c765528"/>
    <w:p>
      <w:pPr>
        <w:pStyle w:val="Heading3"/>
      </w:pPr>
      <w:r>
        <w:t xml:space="preserve">6.2. Información mínima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1928"/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type="dxa" w:w="7370"/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id</w:t>
            </w:r>
            <w:r>
              <w:rPr>
                <w:rFonts w:ascii="Lato" w:hAnsi="Lato"/>
                <w:color w:val="192D42"/>
                <w:sz w:val="16"/>
              </w:rPr>
              <w:t xml:space="preserve">,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name</w:t>
            </w:r>
          </w:p>
        </w:tc>
        <w:tc>
          <w:tcPr>
            <w:tcW w:type="dxa" w:w="737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Identificador estable y nombre comprensible.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domain_id</w:t>
            </w:r>
          </w:p>
        </w:tc>
        <w:tc>
          <w:tcPr>
            <w:tcW w:type="dxa" w:w="7370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Un único dominio propietario.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desired_outcome</w:t>
            </w:r>
          </w:p>
        </w:tc>
        <w:tc>
          <w:tcPr>
            <w:tcW w:type="dxa" w:w="737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Resultado esperado, concreto y verificable en lenguaje natural.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status</w:t>
            </w:r>
          </w:p>
        </w:tc>
        <w:tc>
          <w:tcPr>
            <w:tcW w:type="dxa" w:w="7370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Uno de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PLANNED</w:t>
            </w:r>
            <w:r>
              <w:rPr>
                <w:rFonts w:ascii="Lato" w:hAnsi="Lato"/>
                <w:color w:val="192D42"/>
                <w:sz w:val="16"/>
              </w:rPr>
              <w:t xml:space="preserve">,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ACTIVE</w:t>
            </w:r>
            <w:r>
              <w:rPr>
                <w:rFonts w:ascii="Lato" w:hAnsi="Lato"/>
                <w:color w:val="192D42"/>
                <w:sz w:val="16"/>
              </w:rPr>
              <w:t xml:space="preserve">,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PAUSED</w:t>
            </w:r>
            <w:r>
              <w:rPr>
                <w:rFonts w:ascii="Lato" w:hAnsi="Lato"/>
                <w:color w:val="192D42"/>
                <w:sz w:val="16"/>
              </w:rPr>
              <w:t xml:space="preserve">,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DONE</w:t>
            </w:r>
            <w:r>
              <w:rPr>
                <w:rFonts w:ascii="Lato" w:hAnsi="Lato"/>
                <w:color w:val="192D42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progress_summary</w:t>
            </w:r>
          </w:p>
        </w:tc>
        <w:tc>
          <w:tcPr>
            <w:tcW w:type="dxa" w:w="737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Resumen descriptivo del punto actual, sin porcentajes obligatorios.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next_action_id</w:t>
            </w:r>
          </w:p>
        </w:tc>
        <w:tc>
          <w:tcPr>
            <w:tcW w:type="dxa" w:w="7370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Una única acción siguiente identificada mientras está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ACTIVE</w:t>
            </w:r>
            <w:r>
              <w:rPr>
                <w:rFonts w:ascii="Lato" w:hAnsi="Lato"/>
                <w:color w:val="192D42"/>
                <w:sz w:val="16"/>
              </w:rPr>
              <w:t xml:space="preserve">; si no consta, se declara la ausencia y se pide definirla.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blockers</w:t>
            </w:r>
          </w:p>
        </w:tc>
        <w:tc>
          <w:tcPr>
            <w:tcW w:type="dxa" w:w="737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Bloqueos conocidos; vacío si no los hay registrados.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updated_at</w:t>
            </w:r>
          </w:p>
        </w:tc>
        <w:tc>
          <w:tcPr>
            <w:tcW w:type="dxa" w:w="7370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Última actualización confirmada.</w:t>
            </w:r>
          </w:p>
        </w:tc>
      </w:tr>
    </w:tbl>
    <w:bookmarkEnd w:id="38"/>
    <w:bookmarkStart w:id="39" w:name="X67c51c6c028d9ba6ba36cb93d13f36f776bb81d"/>
    <w:p>
      <w:pPr>
        <w:pStyle w:val="Heading3"/>
      </w:pPr>
      <w:r>
        <w:t xml:space="preserve">6.3. Estados y comportamiento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Estado</w:t>
            </w:r>
          </w:p>
        </w:tc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Significado</w:t>
            </w:r>
          </w:p>
        </w:tc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Tratamiento al recomendar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PLANNED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Aprobado, aún no iniciado.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No se presenta como trabajo en marcha.</w:t>
            </w:r>
          </w:p>
        </w:tc>
      </w:tr>
      <w:tr>
        <w:trPr>
          <w:cantSplit/>
        </w:trPr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ACTIVE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En ejecución.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Participa en recomendaciones si es relevante.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PAUSED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Detenido temporalmente.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No se propone avanzar por defecto; se puede revisar su reactivación.</w:t>
            </w:r>
          </w:p>
        </w:tc>
      </w:tr>
      <w:tr>
        <w:trPr>
          <w:cantSplit/>
        </w:trPr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DONE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Resultado finalizado.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Permanece consultable, pero se excluye de recomendaciones habituales.</w:t>
            </w:r>
          </w:p>
        </w:tc>
      </w:tr>
    </w:tbl>
    <w:p>
      <w:pPr>
        <w:pStyle w:val="BodyText"/>
      </w:pPr>
      <w:r>
        <w:t xml:space="preserve">Los cambios de estado requieren una orden clara o confirmación conforme al protocolo general. No se introduce en V0.1 una gestión formal de abandonos, subtareas, dependencias, sprints ni transiciones complejas.</w:t>
      </w:r>
    </w:p>
    <w:bookmarkEnd w:id="39"/>
    <w:bookmarkStart w:id="40" w:name="X726a011fc42ffe29ec81cf930fa1dea03269293"/>
    <w:p>
      <w:pPr>
        <w:pStyle w:val="Heading3"/>
      </w:pPr>
      <w:r>
        <w:t xml:space="preserve">6.4. Regla de próxima acción</w:t>
      </w:r>
    </w:p>
    <w:p>
      <w:pPr>
        <w:pStyle w:val="FirstParagraph"/>
      </w:pPr>
      <w:r>
        <w:t xml:space="preserve">Cada proyecto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b/>
          <w:bCs/>
        </w:rPr>
        <w:t xml:space="preserve">debe tener una próxima acción identificada</w:t>
      </w:r>
      <w:r>
        <w:t xml:space="preserve"> </w:t>
      </w:r>
      <w:r>
        <w:t xml:space="preserve">para poder recomendar una ejecución concreta. Si todavía no existe o no se puede confirmar, Jorge OS mostrará «próxima acción sin definir» y pedirá concretarla;</w:t>
      </w:r>
      <w:r>
        <w:t xml:space="preserve"> </w:t>
      </w:r>
      <w:r>
        <w:rPr>
          <w:b/>
          <w:bCs/>
        </w:rPr>
        <w:t xml:space="preserve">no inferirá una acción como hecho aprobado</w:t>
      </w:r>
      <w:r>
        <w:t xml:space="preserve">.</w:t>
      </w:r>
    </w:p>
    <w:p>
      <w:pPr>
        <w:pStyle w:val="BodyText"/>
      </w:pPr>
      <w:r>
        <w:t xml:space="preserve">La «próxima acción» no obliga a conservar el backlog completo: es el</w:t>
      </w:r>
      <w:r>
        <w:t xml:space="preserve"> </w:t>
      </w:r>
      <w:r>
        <w:rPr>
          <w:b/>
          <w:bCs/>
        </w:rPr>
        <w:t xml:space="preserve">siguiente paso operativo</w:t>
      </w:r>
      <w:r>
        <w:t xml:space="preserve">, no una lista integral de tareas. Su propiedad corresponde al Project, y las vistas de Domain y Current Focus la referencian cuando proceda.</w:t>
      </w:r>
    </w:p>
    <w:bookmarkEnd w:id="40"/>
    <w:bookmarkEnd w:id="41"/>
    <w:bookmarkStart w:id="42" w:name="X600bb0f2032121a4033a09cf49e585f284d61c4"/>
    <w:p>
      <w:pPr>
        <w:pStyle w:val="Heading2"/>
      </w:pPr>
      <w:r>
        <w:t xml:space="preserve">7. Current Focus: prioridades de la semana</w:t>
      </w:r>
    </w:p>
    <w:p>
      <w:pPr>
        <w:pStyle w:val="FirstParagraph"/>
      </w:pPr>
      <w:r>
        <w:t xml:space="preserve">Current Focus mantiene</w:t>
      </w:r>
      <w:r>
        <w:t xml:space="preserve"> </w:t>
      </w:r>
      <w:r>
        <w:rPr>
          <w:b/>
          <w:bCs/>
        </w:rPr>
        <w:t xml:space="preserve">de 0 a 3 prioridades globales</w:t>
      </w:r>
      <w:r>
        <w:t xml:space="preserve"> </w:t>
      </w:r>
      <w:r>
        <w:t xml:space="preserve">para la semana vigente, seleccionadas entre los tres dominios. Se revisa durante Weekly Review o ante un cambio importante aprobado.</w:t>
      </w:r>
    </w:p>
    <w:p>
      <w:pPr>
        <w:pStyle w:val="BodyText"/>
      </w:pPr>
      <w:r>
        <w:t xml:space="preserve">Cada prioridad tendrá una descripción breve, su ámbito y</w:t>
      </w:r>
      <w:r>
        <w:t xml:space="preserve"> </w:t>
      </w:r>
      <w:r>
        <w:rPr>
          <w:b/>
          <w:bCs/>
        </w:rPr>
        <w:t xml:space="preserve">una referencia al elemento original</w:t>
      </w:r>
      <w:r>
        <w:t xml:space="preserve"> </w:t>
      </w:r>
      <w:r>
        <w:t xml:space="preserve">(prioridad de dominio, Project, Action o compromiso) cuando corresponda; no guarda una copia paralela de la acción. Una prioridad puede ser de dirección general, por ejemplo «mantener la constancia en JorgeBytes», sin crear tareas artificiales.</w:t>
      </w:r>
    </w:p>
    <w:p>
      <w:pPr>
        <w:pStyle w:val="BodyText"/>
      </w:pPr>
      <w:r>
        <w:rPr>
          <w:b/>
          <w:bCs/>
        </w:rPr>
        <w:t xml:space="preserve">Criterios de selección:</w:t>
      </w:r>
      <w:r>
        <w:t xml:space="preserve"> </w:t>
      </w:r>
      <w:r>
        <w:t xml:space="preserve">relevancia para objetivos del Core, fecha o compromiso cercano, urgencia, capacidad disponible y equilibrio personal. El sistema podrá explicar por qué recomendó un elemento sobre otro.</w:t>
      </w:r>
    </w:p>
    <w:p>
      <w:pPr>
        <w:pStyle w:val="BodyText"/>
      </w:pPr>
      <w:r>
        <w:rPr>
          <w:b/>
          <w:bCs/>
        </w:rPr>
        <w:t xml:space="preserve">Regla de caducidad:</w:t>
      </w:r>
      <w:r>
        <w:t xml:space="preserve"> </w:t>
      </w:r>
      <w:r>
        <w:t xml:space="preserve">al iniciar la revisión de una nueva semana, el foco anterior se revisa, no se perpetúa automáticamente como vigente.</w:t>
      </w:r>
    </w:p>
    <w:bookmarkEnd w:id="42"/>
    <w:bookmarkStart w:id="47" w:name="Xb2ba2880c822b4475cc4e480ec01b9dabc0ae37"/>
    <w:p>
      <w:pPr>
        <w:pStyle w:val="Heading2"/>
      </w:pPr>
      <w:r>
        <w:t xml:space="preserve">8. Universal Inbox y tipos de información</w:t>
      </w:r>
    </w:p>
    <w:bookmarkStart w:id="43" w:name="X7db19ed3aec4de10042f0477b921545043eae43"/>
    <w:p>
      <w:pPr>
        <w:pStyle w:val="Heading3"/>
      </w:pPr>
      <w:r>
        <w:t xml:space="preserve">8.1. Finalidad del Inbox</w:t>
      </w:r>
    </w:p>
    <w:p>
      <w:pPr>
        <w:pStyle w:val="FirstParagraph"/>
      </w:pPr>
      <w:r>
        <w:t xml:space="preserve">El Inbox es un</w:t>
      </w:r>
      <w:r>
        <w:t xml:space="preserve"> </w:t>
      </w:r>
      <w:r>
        <w:rPr>
          <w:b/>
          <w:bCs/>
        </w:rPr>
        <w:t xml:space="preserve">punto único de captura</w:t>
      </w:r>
      <w:r>
        <w:t xml:space="preserve"> </w:t>
      </w:r>
      <w:r>
        <w:t xml:space="preserve">de ideas, posibles acciones, notas, eventos y compromisos todavía no organizados. Capturar</w:t>
      </w:r>
      <w:r>
        <w:t xml:space="preserve"> </w:t>
      </w:r>
      <w:r>
        <w:rPr>
          <w:b/>
          <w:bCs/>
        </w:rPr>
        <w:t xml:space="preserve">no equivale</w:t>
      </w:r>
      <w:r>
        <w:t xml:space="preserve"> </w:t>
      </w:r>
      <w:r>
        <w:t xml:space="preserve">a convertir en proyecto ni a establecer una prioridad.</w:t>
      </w:r>
    </w:p>
    <w:p>
      <w:pPr>
        <w:pStyle w:val="BodyText"/>
      </w:pPr>
      <w:r>
        <w:t xml:space="preserve">Todo elemento capturado debe poder localizarse hasta que se procese. Puede permanecer sin clasificar; una consulta o la revisión semanal debe señalar los elementos pendientes.</w:t>
      </w:r>
    </w:p>
    <w:bookmarkEnd w:id="43"/>
    <w:bookmarkStart w:id="44" w:name="Xbf3359c1bcb77fa5596ae9ff429dc54cd77b290"/>
    <w:p>
      <w:pPr>
        <w:pStyle w:val="Heading3"/>
      </w:pPr>
      <w:r>
        <w:t xml:space="preserve">8.2. Procesamiento</w:t>
      </w:r>
    </w:p>
    <w:p>
      <w:pPr>
        <w:pStyle w:val="FirstParagraph"/>
      </w:pPr>
      <w:r>
        <w:t xml:space="preserve">En el procesado manual o asistido, cada entrada puede:</w:t>
      </w:r>
    </w:p>
    <w:p>
      <w:pPr>
        <w:pStyle w:val="Compact"/>
        <w:numPr>
          <w:ilvl w:val="0"/>
          <w:numId w:val="1005"/>
        </w:numPr>
      </w:pPr>
      <w:r>
        <w:t xml:space="preserve">Incorporarse a un dominio o proyecto existente.</w:t>
      </w:r>
    </w:p>
    <w:p>
      <w:pPr>
        <w:pStyle w:val="Compact"/>
        <w:numPr>
          <w:ilvl w:val="0"/>
          <w:numId w:val="1005"/>
        </w:numPr>
      </w:pPr>
      <w:r>
        <w:t xml:space="preserve">Convertirse en un elemento de información (</w:t>
      </w:r>
      <w:r>
        <w:rPr>
          <w:rStyle w:val="VerbatimChar"/>
        </w:rPr>
        <w:t xml:space="preserve">IDEA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COMMITMENT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Dar origen a un nuevo proyecto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,</w:t>
      </w:r>
      <w:r>
        <w:t xml:space="preserve"> </w:t>
      </w:r>
      <w:r>
        <w:rPr>
          <w:b/>
          <w:bCs/>
        </w:rPr>
        <w:t xml:space="preserve">solo con decisión del usuario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Descartarse si ya no tiene valor.</w:t>
      </w:r>
    </w:p>
    <w:p>
      <w:pPr>
        <w:pStyle w:val="FirstParagraph"/>
      </w:pPr>
      <w:r>
        <w:t xml:space="preserve">Tras un procesamiento aprobado, deja de estar pendiente en Inbox y</w:t>
      </w:r>
      <w:r>
        <w:t xml:space="preserve"> </w:t>
      </w:r>
      <w:r>
        <w:rPr>
          <w:b/>
          <w:bCs/>
        </w:rPr>
        <w:t xml:space="preserve">no aparece duplicada como entrada abierta</w:t>
      </w:r>
      <w:r>
        <w:t xml:space="preserve">. Se conserva un vínculo o referencia si hace falta trazabilidad.</w:t>
      </w:r>
    </w:p>
    <w:bookmarkEnd w:id="44"/>
    <w:bookmarkStart w:id="45" w:name="Xd961831d8a38d92d972d955e57516aa466c044c"/>
    <w:p>
      <w:pPr>
        <w:pStyle w:val="Heading3"/>
      </w:pPr>
      <w:r>
        <w:t xml:space="preserve">8.3. Taxonomía ligera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Tipo</w:t>
            </w:r>
          </w:p>
        </w:tc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Uso</w:t>
            </w:r>
          </w:p>
        </w:tc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Requisito relevante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IDEA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Posible iniciativa, publicación o mejora.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No implica compromiso.</w:t>
            </w:r>
          </w:p>
        </w:tc>
      </w:tr>
      <w:tr>
        <w:trPr>
          <w:cantSplit/>
        </w:trPr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ACTION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Paso concreto que alguien puede ejecutar.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Propiedad única: Domain o Project.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EVENT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Hecho planificado con fecha, por ejemplo una carrera.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Fecha conocida para entrar en revisiones temporales.</w:t>
            </w:r>
          </w:p>
        </w:tc>
      </w:tr>
      <w:tr>
        <w:trPr>
          <w:cantSplit/>
        </w:trPr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NOTE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Contexto, aprendizaje o conclusión.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No crea por sí sola una acción.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COMMITMENT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Obligación aceptada o entregable comprometido.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Fecha límite opcional si existe; solo se considera vencido cuando la fecha es conocida.</w:t>
            </w:r>
          </w:p>
        </w:tc>
      </w:tr>
    </w:tbl>
    <w:p>
      <w:pPr>
        <w:pStyle w:val="BodyText"/>
      </w:pPr>
      <w:r>
        <w:t xml:space="preserve">La distinción entre estos tipos es semántica y mínima;</w:t>
      </w:r>
      <w:r>
        <w:t xml:space="preserve"> </w:t>
      </w:r>
      <w:r>
        <w:rPr>
          <w:b/>
          <w:bCs/>
        </w:rPr>
        <w:t xml:space="preserve">no se crean cinco aplicaciones ni procesos independientes</w:t>
      </w:r>
      <w:r>
        <w:t xml:space="preserve">.</w:t>
      </w:r>
    </w:p>
    <w:bookmarkEnd w:id="45"/>
    <w:bookmarkStart w:id="46" w:name="Xa4e913ad969b23ef1f7b4efa1de10a2b7e258da"/>
    <w:p>
      <w:pPr>
        <w:pStyle w:val="Heading3"/>
      </w:pPr>
      <w:r>
        <w:t xml:space="preserve">8.4. Información particular de cada dominio</w:t>
      </w:r>
    </w:p>
    <w:p>
      <w:pPr>
        <w:pStyle w:val="FirstParagraph"/>
      </w:pPr>
      <w:r>
        <w:t xml:space="preserve">Running podrá guardar un calendario sencillo de carreras y resultados relevantes. JorgeBytes podrá guardar ideas y publicaciones previstas. Proyectos podrá registrar hitos de lanzamiento. En todos los casos, se usan los tipos básicos en vez de inventar un subsistema distinto.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Bulk Exports de Strava</w:t>
      </w:r>
      <w:r>
        <w:t xml:space="preserve"> </w:t>
      </w:r>
      <w:r>
        <w:t xml:space="preserve">se analizarán solo cuando el usuario los proporcione. El archivo bruto y todas las métricas no tienen por qué formar parte del estado persistente: se registrarán</w:t>
      </w:r>
      <w:r>
        <w:t xml:space="preserve"> </w:t>
      </w:r>
      <w:r>
        <w:rPr>
          <w:b/>
          <w:bCs/>
        </w:rPr>
        <w:t xml:space="preserve">conclusiones puntuales aprobadas</w:t>
      </w:r>
      <w:r>
        <w:t xml:space="preserve">, útiles para decisiones posteriores.</w:t>
      </w:r>
    </w:p>
    <w:bookmarkEnd w:id="46"/>
    <w:bookmarkEnd w:id="47"/>
    <w:bookmarkStart w:id="52" w:name="X814b56d849d8b9d1c70d2545758918242e805da"/>
    <w:p>
      <w:pPr>
        <w:pStyle w:val="Heading2"/>
      </w:pPr>
      <w:r>
        <w:t xml:space="preserve">9. Protocolo de conversación y actualización</w:t>
      </w:r>
    </w:p>
    <w:bookmarkStart w:id="48" w:name="X42baadc01324be3c44f9a4bb21a2997da374284"/>
    <w:p>
      <w:pPr>
        <w:pStyle w:val="Heading3"/>
      </w:pPr>
      <w:r>
        <w:t xml:space="preserve">9.1. Tres niveles de intervención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Consulta o conversación sin instrucción de registro.</w:t>
      </w:r>
      <w:r>
        <w:t xml:space="preserve"> </w:t>
      </w:r>
      <w:r>
        <w:t xml:space="preserve">Jorge OS responde y, si detecta nueva información relevante,</w:t>
      </w:r>
      <w:r>
        <w:t xml:space="preserve"> </w:t>
      </w:r>
      <w:r>
        <w:rPr>
          <w:b/>
          <w:bCs/>
        </w:rPr>
        <w:t xml:space="preserve">propone</w:t>
      </w:r>
      <w:r>
        <w:t xml:space="preserve"> </w:t>
      </w:r>
      <w:r>
        <w:t xml:space="preserve">incorporarla. Sin aprobación, no modifica el estado provisional.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Orden explícita de registrar.</w:t>
      </w:r>
      <w:r>
        <w:t xml:space="preserve"> </w:t>
      </w:r>
      <w:r>
        <w:t xml:space="preserve">Por ejemplo «Apunta esta idea para JorgeBytes». Se incorpora al</w:t>
      </w:r>
      <w:r>
        <w:t xml:space="preserve"> </w:t>
      </w:r>
      <w:r>
        <w:rPr>
          <w:b/>
          <w:bCs/>
        </w:rPr>
        <w:t xml:space="preserve">estado provisional de la sesión</w:t>
      </w:r>
      <w:r>
        <w:t xml:space="preserve"> </w:t>
      </w:r>
      <w:r>
        <w:t xml:space="preserve">sin pedir una segunda aprobación redundante, siempre que el significado sea claro.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Modificación importante o ambigua.</w:t>
      </w:r>
      <w:r>
        <w:t xml:space="preserve"> </w:t>
      </w:r>
      <w:r>
        <w:t xml:space="preserve">Eliminación, sustitución de un objetivo, cambio de estado dudoso, asignación incierta o posible conflicto:</w:t>
      </w:r>
      <w:r>
        <w:t xml:space="preserve"> </w:t>
      </w:r>
      <w:r>
        <w:rPr>
          <w:b/>
          <w:bCs/>
        </w:rPr>
        <w:t xml:space="preserve">requiere aclaración o confirmación</w:t>
      </w:r>
      <w:r>
        <w:t xml:space="preserve"> </w:t>
      </w:r>
      <w:r>
        <w:t xml:space="preserve">incluso cuando exista una orden.</w:t>
      </w:r>
    </w:p>
    <w:p>
      <w:pPr>
        <w:pStyle w:val="FirstParagraph"/>
      </w:pPr>
      <w:r>
        <w:rPr>
          <w:b/>
          <w:bCs/>
        </w:rPr>
        <w:t xml:space="preserve">Esta regla desarrolla y precisa las decisiones 004 y 034:</w:t>
      </w:r>
      <w:r>
        <w:t xml:space="preserve"> </w:t>
      </w:r>
      <w:r>
        <w:t xml:space="preserve">la aprobación requerida puede estar contenida en la propia orden explícita. No se considera persistido un cambio por haberlo aceptado en conversación.</w:t>
      </w:r>
    </w:p>
    <w:bookmarkEnd w:id="48"/>
    <w:bookmarkStart w:id="49" w:name="X5a408c8329f07b3257c4287701c20209d14ae55"/>
    <w:p>
      <w:pPr>
        <w:pStyle w:val="Heading3"/>
      </w:pPr>
      <w:r>
        <w:t xml:space="preserve">9.2. Calidad de la información</w:t>
      </w:r>
    </w:p>
    <w:p>
      <w:pPr>
        <w:pStyle w:val="Compact"/>
        <w:numPr>
          <w:ilvl w:val="0"/>
          <w:numId w:val="1007"/>
        </w:numPr>
      </w:pPr>
      <w:r>
        <w:t xml:space="preserve">Distinguir</w:t>
      </w:r>
      <w:r>
        <w:t xml:space="preserve"> </w:t>
      </w:r>
      <w:r>
        <w:rPr>
          <w:b/>
          <w:bCs/>
        </w:rPr>
        <w:t xml:space="preserve">confirmado</w:t>
      </w:r>
      <w:r>
        <w:t xml:space="preserve">,</w:t>
      </w:r>
      <w:r>
        <w:t xml:space="preserve"> </w:t>
      </w:r>
      <w:r>
        <w:rPr>
          <w:b/>
          <w:bCs/>
        </w:rPr>
        <w:t xml:space="preserve">propuesto</w:t>
      </w:r>
      <w:r>
        <w:t xml:space="preserve">,</w:t>
      </w:r>
      <w:r>
        <w:t xml:space="preserve"> </w:t>
      </w:r>
      <w:r>
        <w:rPr>
          <w:b/>
          <w:bCs/>
        </w:rPr>
        <w:t xml:space="preserve">desconocido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pendiente de sincronización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No convertir deducciones en hechos ni inventar fechas, duraciones o estados.</w:t>
      </w:r>
    </w:p>
    <w:p>
      <w:pPr>
        <w:pStyle w:val="Compact"/>
        <w:numPr>
          <w:ilvl w:val="0"/>
          <w:numId w:val="1007"/>
        </w:numPr>
      </w:pPr>
      <w:r>
        <w:t xml:space="preserve">No tratar como bloqueado un proyecto únicamente porque no haya novedades.</w:t>
      </w:r>
    </w:p>
    <w:p>
      <w:pPr>
        <w:pStyle w:val="Compact"/>
        <w:numPr>
          <w:ilvl w:val="0"/>
          <w:numId w:val="1007"/>
        </w:numPr>
      </w:pPr>
      <w:r>
        <w:t xml:space="preserve">Si un proyecto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lleva</w:t>
      </w:r>
      <w:r>
        <w:t xml:space="preserve"> </w:t>
      </w:r>
      <w:r>
        <w:rPr>
          <w:b/>
          <w:bCs/>
        </w:rPr>
        <w:t xml:space="preserve">14 días sin actualización confirmada</w:t>
      </w:r>
      <w:r>
        <w:t xml:space="preserve">, señalarlo</w:t>
      </w:r>
      <w:r>
        <w:t xml:space="preserve"> </w:t>
      </w:r>
      <w:r>
        <w:rPr>
          <w:b/>
          <w:bCs/>
        </w:rPr>
        <w:t xml:space="preserve">para revisión</w:t>
      </w:r>
      <w:r>
        <w:t xml:space="preserve">, no cambiar su estado automáticamente.</w:t>
      </w:r>
    </w:p>
    <w:p>
      <w:pPr>
        <w:pStyle w:val="Compact"/>
        <w:numPr>
          <w:ilvl w:val="0"/>
          <w:numId w:val="1007"/>
        </w:numPr>
      </w:pPr>
      <w:r>
        <w:t xml:space="preserve">Evitar recopilar contraseñas, tokens u otros secretos en los archivos Markdown.</w:t>
      </w:r>
    </w:p>
    <w:bookmarkEnd w:id="49"/>
    <w:bookmarkStart w:id="50" w:name="X024d69ec55f8aab3710aea9b6901268bfbcdde6"/>
    <w:p>
      <w:pPr>
        <w:pStyle w:val="Heading3"/>
      </w:pPr>
      <w:r>
        <w:t xml:space="preserve">9.3. Cómo decide «qué hacer ahora»</w:t>
      </w:r>
    </w:p>
    <w:p>
      <w:pPr>
        <w:pStyle w:val="FirstParagraph"/>
      </w:pPr>
      <w:r>
        <w:t xml:space="preserve">Al responder, Jorge OS:</w:t>
      </w:r>
    </w:p>
    <w:p>
      <w:pPr>
        <w:pStyle w:val="Compact"/>
        <w:numPr>
          <w:ilvl w:val="0"/>
          <w:numId w:val="1008"/>
        </w:numPr>
      </w:pPr>
      <w:r>
        <w:t xml:space="preserve">Comprueba el estado disponible y advierte si puede estar desactualizado.</w:t>
      </w:r>
    </w:p>
    <w:p>
      <w:pPr>
        <w:pStyle w:val="Compact"/>
        <w:numPr>
          <w:ilvl w:val="0"/>
          <w:numId w:val="1008"/>
        </w:numPr>
      </w:pPr>
      <w:r>
        <w:t xml:space="preserve">Considera Current Focus, compromisos y eventos fechados, próximos pasos conocidos, tiempo disponible y contexto de equilibrio.</w:t>
      </w:r>
    </w:p>
    <w:p>
      <w:pPr>
        <w:pStyle w:val="Compact"/>
        <w:numPr>
          <w:ilvl w:val="0"/>
          <w:numId w:val="1008"/>
        </w:numPr>
      </w:pPr>
      <w:r>
        <w:t xml:space="preserve">Recomienda</w:t>
      </w:r>
      <w:r>
        <w:t xml:space="preserve"> </w:t>
      </w:r>
      <w:r>
        <w:rPr>
          <w:b/>
          <w:bCs/>
        </w:rPr>
        <w:t xml:space="preserve">una acción concreta</w:t>
      </w:r>
      <w:r>
        <w:t xml:space="preserve"> </w:t>
      </w:r>
      <w:r>
        <w:t xml:space="preserve">cuando haya base suficiente y explica brevemente el criterio.</w:t>
      </w:r>
    </w:p>
    <w:p>
      <w:pPr>
        <w:pStyle w:val="Compact"/>
        <w:numPr>
          <w:ilvl w:val="0"/>
          <w:numId w:val="1008"/>
        </w:numPr>
      </w:pPr>
      <w:r>
        <w:t xml:space="preserve">Si no existe un paso confirmado o faltan datos imprescindibles, solicita el dato faltante en vez de presentar una certeza falsa.</w:t>
      </w:r>
    </w:p>
    <w:bookmarkEnd w:id="50"/>
    <w:bookmarkStart w:id="51" w:name="X299abfef53c758c597d91cf59fa79ecfd8879b6"/>
    <w:p>
      <w:pPr>
        <w:pStyle w:val="Heading3"/>
      </w:pPr>
      <w:r>
        <w:t xml:space="preserve">9.4. Cómo detecta «qué estoy olvidando»</w:t>
      </w:r>
    </w:p>
    <w:p>
      <w:pPr>
        <w:pStyle w:val="FirstParagraph"/>
      </w:pPr>
      <w:r>
        <w:t xml:space="preserve">Solo revisa</w:t>
      </w:r>
      <w:r>
        <w:t xml:space="preserve"> </w:t>
      </w:r>
      <w:r>
        <w:rPr>
          <w:b/>
          <w:bCs/>
        </w:rPr>
        <w:t xml:space="preserve">lo conocido</w:t>
      </w:r>
      <w:r>
        <w:t xml:space="preserve">: Inbox pendiente, acciones o compromisos comunicados, fechas registradas, proyectos activos sin próxima acción, proyectos sin actualizar y elementos incluidos en el foco semanal. No garantiza detectar obligaciones que nunca se hayan incorporado.</w:t>
      </w:r>
    </w:p>
    <w:bookmarkEnd w:id="51"/>
    <w:bookmarkEnd w:id="52"/>
    <w:bookmarkStart w:id="55" w:name="X22bca2383f5d0c13e81f1d630d89d59053c63ae"/>
    <w:p>
      <w:pPr>
        <w:pStyle w:val="Heading2"/>
      </w:pPr>
      <w:r>
        <w:t xml:space="preserve">10. Weekly Review: revisión periódica manual</w:t>
      </w:r>
    </w:p>
    <w:bookmarkStart w:id="53" w:name="X077b71ef931747cf008b44040feae41fa8bd632"/>
    <w:p>
      <w:pPr>
        <w:pStyle w:val="Heading3"/>
      </w:pPr>
      <w:r>
        <w:t xml:space="preserve">10.1. Activación</w:t>
      </w:r>
    </w:p>
    <w:p>
      <w:pPr>
        <w:pStyle w:val="FirstParagraph"/>
      </w:pPr>
      <w:r>
        <w:t xml:space="preserve">Solo se ejecuta</w:t>
      </w:r>
      <w:r>
        <w:t xml:space="preserve"> </w:t>
      </w:r>
      <w:r>
        <w:rPr>
          <w:b/>
          <w:bCs/>
        </w:rPr>
        <w:t xml:space="preserve">cuando el usuario la solicita</w:t>
      </w:r>
      <w:r>
        <w:t xml:space="preserve">. No hay ejecución autónoma, notificaciones ni integraciones en segundo plano.</w:t>
      </w:r>
    </w:p>
    <w:bookmarkEnd w:id="53"/>
    <w:bookmarkStart w:id="54" w:name="Xd423d5f71c1785de74f120f46340bdd21a00c6f"/>
    <w:p>
      <w:pPr>
        <w:pStyle w:val="Heading3"/>
      </w:pPr>
      <w:r>
        <w:t xml:space="preserve">10.2. Orden recomendado</w:t>
      </w:r>
    </w:p>
    <w:p>
      <w:pPr>
        <w:pStyle w:val="Compact"/>
        <w:numPr>
          <w:ilvl w:val="0"/>
          <w:numId w:val="1009"/>
        </w:numPr>
      </w:pPr>
      <w:r>
        <w:t xml:space="preserve">Confirmar semana y disponibilidad del estado más reciente.</w:t>
      </w:r>
    </w:p>
    <w:p>
      <w:pPr>
        <w:pStyle w:val="Compact"/>
        <w:numPr>
          <w:ilvl w:val="0"/>
          <w:numId w:val="1009"/>
        </w:numPr>
      </w:pPr>
      <w:r>
        <w:t xml:space="preserve">Revisar avances, bloqueos y próxima acción de proyectos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Revisar estado y prioridades de los tres dominios.</w:t>
      </w:r>
    </w:p>
    <w:p>
      <w:pPr>
        <w:pStyle w:val="Compact"/>
        <w:numPr>
          <w:ilvl w:val="0"/>
          <w:numId w:val="1009"/>
        </w:numPr>
      </w:pPr>
      <w:r>
        <w:t xml:space="preserve">Revisar Inbox sin procesar, compromisos y eventos con fecha conocida.</w:t>
      </w:r>
    </w:p>
    <w:p>
      <w:pPr>
        <w:pStyle w:val="Compact"/>
        <w:numPr>
          <w:ilvl w:val="0"/>
          <w:numId w:val="1009"/>
        </w:numPr>
      </w:pPr>
      <w:r>
        <w:t xml:space="preserve">Identificar olvidos potenciales y registros que llevan 14 o más días sin actualización.</w:t>
      </w:r>
    </w:p>
    <w:p>
      <w:pPr>
        <w:pStyle w:val="Compact"/>
        <w:numPr>
          <w:ilvl w:val="0"/>
          <w:numId w:val="1009"/>
        </w:numPr>
      </w:pPr>
      <w:r>
        <w:t xml:space="preserve">Proponer</w:t>
      </w:r>
      <w:r>
        <w:t xml:space="preserve"> </w:t>
      </w:r>
      <w:r>
        <w:rPr>
          <w:b/>
          <w:bCs/>
        </w:rPr>
        <w:t xml:space="preserve">hasta tres prioridades globales</w:t>
      </w:r>
      <w:r>
        <w:t xml:space="preserve"> </w:t>
      </w:r>
      <w:r>
        <w:t xml:space="preserve">para la siguiente semana y pedir aprobación cuando supongan decisiones nuevas.</w:t>
      </w:r>
    </w:p>
    <w:p>
      <w:pPr>
        <w:pStyle w:val="Compact"/>
        <w:numPr>
          <w:ilvl w:val="0"/>
          <w:numId w:val="1009"/>
        </w:numPr>
      </w:pPr>
      <w:r>
        <w:t xml:space="preserve">Generar un</w:t>
      </w:r>
      <w:r>
        <w:t xml:space="preserve"> </w:t>
      </w:r>
      <w:r>
        <w:rPr>
          <w:b/>
          <w:bCs/>
        </w:rPr>
        <w:t xml:space="preserve">resumen semanal fechado</w:t>
      </w:r>
      <w:r>
        <w:t xml:space="preserve">, incluyendo decisiones tomadas y cambios pendientes de sincronización.</w:t>
      </w:r>
    </w:p>
    <w:p>
      <w:pPr>
        <w:pStyle w:val="FirstParagraph"/>
      </w:pPr>
      <w:r>
        <w:t xml:space="preserve">La revisión no fabrica nuevas tareas para completar huecos ni sustituye la planificación del entrenador o las herramientas de cada proyecto.</w:t>
      </w:r>
    </w:p>
    <w:bookmarkEnd w:id="54"/>
    <w:bookmarkEnd w:id="55"/>
    <w:bookmarkStart w:id="61" w:name="Xf839c7c9b6128d38bc2015800d98768f90c87c6"/>
    <w:p>
      <w:pPr>
        <w:pStyle w:val="Heading2"/>
      </w:pPr>
      <w:r>
        <w:t xml:space="preserve">11. Persistencia Markdown y sincronización</w:t>
      </w:r>
    </w:p>
    <w:bookmarkStart w:id="56" w:name="X0177681dce0421cf42b6d0e35eda22faae1c3e8"/>
    <w:p>
      <w:pPr>
        <w:pStyle w:val="Heading3"/>
      </w:pPr>
      <w:r>
        <w:t xml:space="preserve">11.1. Estructura inicial de archivos</w:t>
      </w:r>
    </w:p>
    <w:p>
      <w:pPr>
        <w:pStyle w:val="SourceCode"/>
      </w:pPr>
      <w:r>
        <w:rPr>
          <w:rStyle w:val="VerbatimChar"/>
        </w:rPr>
        <w:t xml:space="preserve">JORGE_OS/</w:t>
      </w:r>
      <w:r>
        <w:br/>
      </w:r>
      <w:r>
        <w:rPr>
          <w:rStyle w:val="VerbatimChar"/>
        </w:rPr>
        <w:t xml:space="preserve">├── CORE.md</w:t>
      </w:r>
      <w:r>
        <w:br/>
      </w:r>
      <w:r>
        <w:rPr>
          <w:rStyle w:val="VerbatimChar"/>
        </w:rPr>
        <w:t xml:space="preserve">├── DOMAINS.md</w:t>
      </w:r>
      <w:r>
        <w:br/>
      </w:r>
      <w:r>
        <w:rPr>
          <w:rStyle w:val="VerbatimChar"/>
        </w:rPr>
        <w:t xml:space="preserve">├── PROJECTS.md</w:t>
      </w:r>
      <w:r>
        <w:br/>
      </w:r>
      <w:r>
        <w:rPr>
          <w:rStyle w:val="VerbatimChar"/>
        </w:rPr>
        <w:t xml:space="preserve">├── CURRENT_FOCUS.md</w:t>
      </w:r>
      <w:r>
        <w:br/>
      </w:r>
      <w:r>
        <w:rPr>
          <w:rStyle w:val="VerbatimChar"/>
        </w:rPr>
        <w:t xml:space="preserve">├── INBOX.md</w:t>
      </w:r>
      <w:r>
        <w:br/>
      </w:r>
      <w:r>
        <w:rPr>
          <w:rStyle w:val="VerbatimChar"/>
        </w:rPr>
        <w:t xml:space="preserve">└── REVIEWS/</w:t>
      </w:r>
      <w:r>
        <w:br/>
      </w:r>
      <w:r>
        <w:rPr>
          <w:rStyle w:val="VerbatimChar"/>
        </w:rPr>
        <w:t xml:space="preserve">    └── YYYY-Www.md</w:t>
      </w:r>
    </w:p>
    <w:p>
      <w:pPr>
        <w:pStyle w:val="FirstParagraph"/>
      </w:pPr>
      <w:r>
        <w:t xml:space="preserve">Es</w:t>
      </w:r>
      <w:r>
        <w:t xml:space="preserve"> </w:t>
      </w:r>
      <w:r>
        <w:rPr>
          <w:b/>
          <w:bCs/>
        </w:rPr>
        <w:t xml:space="preserve">una organización lógica recomendada</w:t>
      </w:r>
      <w:r>
        <w:t xml:space="preserve">, no una dependencia del modelo conceptual.</w:t>
      </w:r>
      <w:r>
        <w:t xml:space="preserve"> </w:t>
      </w:r>
      <w:r>
        <w:rPr>
          <w:rStyle w:val="VerbatimChar"/>
        </w:rPr>
        <w:t xml:space="preserve">YYYY-Www</w:t>
      </w:r>
      <w:r>
        <w:t xml:space="preserve"> </w:t>
      </w:r>
      <w:r>
        <w:t xml:space="preserve">representa año y semana ISO (por ejemplo</w:t>
      </w:r>
      <w:r>
        <w:t xml:space="preserve"> </w:t>
      </w:r>
      <w:r>
        <w:rPr>
          <w:rStyle w:val="VerbatimChar"/>
        </w:rPr>
        <w:t xml:space="preserve">2026-W41</w:t>
      </w:r>
      <w:r>
        <w:t xml:space="preserve">). No se crean archivos por proyecto en el MVP.</w:t>
      </w:r>
    </w:p>
    <w:bookmarkEnd w:id="56"/>
    <w:bookmarkStart w:id="57" w:name="X7d5213827e8d2253bd544c6910e069a7b848602"/>
    <w:p>
      <w:pPr>
        <w:pStyle w:val="Heading3"/>
      </w:pPr>
      <w:r>
        <w:t xml:space="preserve">11.2. Propiedad de los datos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1928"/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Archivo</w:t>
            </w:r>
          </w:p>
        </w:tc>
        <w:tc>
          <w:tcPr>
            <w:tcW w:type="dxa" w:w="7370"/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Contenido canónico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CORE.md</w:t>
            </w:r>
          </w:p>
        </w:tc>
        <w:tc>
          <w:tcPr>
            <w:tcW w:type="dxa" w:w="737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Objetivos por eje y preferencias/límites relativamente estables.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DOMAINS.md</w:t>
            </w:r>
          </w:p>
        </w:tc>
        <w:tc>
          <w:tcPr>
            <w:tcW w:type="dxa" w:w="7370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Estado descriptivo, prioridades y datos propios de los dominios.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PROJECTS.md</w:t>
            </w:r>
          </w:p>
        </w:tc>
        <w:tc>
          <w:tcPr>
            <w:tcW w:type="dxa" w:w="737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Catálogo y estado de proyectos, incluida su única próxima acción activa.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CURRENT_FOCUS.md</w:t>
            </w:r>
          </w:p>
        </w:tc>
        <w:tc>
          <w:tcPr>
            <w:tcW w:type="dxa" w:w="7370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Hasta tres prioridades globales para una semana identificada.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INBOX.md</w:t>
            </w:r>
          </w:p>
        </w:tc>
        <w:tc>
          <w:tcPr>
            <w:tcW w:type="dxa" w:w="737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Elementos aún no procesados.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REVIEWS/YYYY-Www.md</w:t>
            </w:r>
          </w:p>
        </w:tc>
        <w:tc>
          <w:tcPr>
            <w:tcW w:type="dxa" w:w="7370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Resultado histórico de la revisión de la semana indicada.</w:t>
            </w:r>
          </w:p>
        </w:tc>
      </w:tr>
    </w:tbl>
    <w:p>
      <w:pPr>
        <w:pStyle w:val="BodyText"/>
      </w:pPr>
      <w:r>
        <w:t xml:space="preserve">La información se registra</w:t>
      </w:r>
      <w:r>
        <w:t xml:space="preserve"> </w:t>
      </w:r>
      <w:r>
        <w:rPr>
          <w:b/>
          <w:bCs/>
        </w:rPr>
        <w:t xml:space="preserve">una sola vez como dato canónico</w:t>
      </w:r>
      <w:r>
        <w:t xml:space="preserve">; otras vistas la enlazan mediante IDs estables o una referencia inequívoca. Por ejemplo, la próxima acción de Plantario pertenece a Plantario, no se copia como nueva tarea en</w:t>
      </w:r>
      <w:r>
        <w:t xml:space="preserve"> </w:t>
      </w:r>
      <w:r>
        <w:rPr>
          <w:rStyle w:val="VerbatimChar"/>
        </w:rPr>
        <w:t xml:space="preserve">CURRENT_FOCUS.md</w:t>
      </w:r>
      <w:r>
        <w:t xml:space="preserve">.</w:t>
      </w:r>
    </w:p>
    <w:bookmarkEnd w:id="57"/>
    <w:bookmarkStart w:id="58" w:name="Xbf9d2731dfb65bd7ee9723128897fb87d10ae67"/>
    <w:p>
      <w:pPr>
        <w:pStyle w:val="Heading3"/>
      </w:pPr>
      <w:r>
        <w:t xml:space="preserve">11.3. Metadatos mínimos por archivo</w:t>
      </w:r>
    </w:p>
    <w:p>
      <w:pPr>
        <w:pStyle w:val="FirstParagraph"/>
      </w:pPr>
      <w:r>
        <w:t xml:space="preserve">Cada archivo mantendrá, de forma legible: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schema_version</w:t>
      </w:r>
      <w:r>
        <w:t xml:space="preserve"> </w:t>
      </w:r>
      <w:r>
        <w:t xml:space="preserve">(versión de estructura; inicialmente</w:t>
      </w:r>
      <w:r>
        <w:t xml:space="preserve"> </w:t>
      </w:r>
      <w:r>
        <w:rPr>
          <w:rStyle w:val="VerbatimChar"/>
        </w:rPr>
        <w:t xml:space="preserve">0.1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revision</w:t>
      </w:r>
      <w:r>
        <w:t xml:space="preserve"> </w:t>
      </w:r>
      <w:r>
        <w:t xml:space="preserve">(número de revisión del archivo).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(fecha/hora de la última sincronización confirmada).</w:t>
      </w:r>
    </w:p>
    <w:p>
      <w:pPr>
        <w:pStyle w:val="Compact"/>
        <w:numPr>
          <w:ilvl w:val="0"/>
          <w:numId w:val="1010"/>
        </w:numPr>
      </w:pPr>
      <w:r>
        <w:t xml:space="preserve">Identificadores estables en los registros que se referencien desde otros archivos.</w:t>
      </w:r>
    </w:p>
    <w:p>
      <w:pPr>
        <w:pStyle w:val="FirstParagraph"/>
      </w:pPr>
      <w:r>
        <w:t xml:space="preserve">La escritura en Markdown puede usar títulos, listas y tablas; la representación concreta podrá evolucionar mientras conserve estos significados. No se exige YAML, JSON ni un esquema de base de datos en V0.1.</w:t>
      </w:r>
    </w:p>
    <w:bookmarkEnd w:id="58"/>
    <w:bookmarkStart w:id="59" w:name="X4646364a82b3bebc125fc76ae3e74430c3cf856"/>
    <w:p>
      <w:pPr>
        <w:pStyle w:val="Heading3"/>
      </w:pPr>
      <w:r>
        <w:t xml:space="preserve">11.4. Protocolo de persistencia por sesión</w:t>
      </w:r>
    </w:p>
    <w:p>
      <w:pPr>
        <w:pStyle w:val="FirstParagraph"/>
      </w:pPr>
      <w:r>
        <w:rPr>
          <w:b/>
          <w:bCs/>
        </w:rPr>
        <w:t xml:space="preserve">Inicio de sesión</w:t>
      </w:r>
    </w:p>
    <w:p>
      <w:pPr>
        <w:pStyle w:val="Compact"/>
        <w:numPr>
          <w:ilvl w:val="0"/>
          <w:numId w:val="1011"/>
        </w:numPr>
      </w:pPr>
      <w:r>
        <w:t xml:space="preserve">Leer los archivos de estado disponibles y sus revisiones, cuando sea posible.</w:t>
      </w:r>
    </w:p>
    <w:p>
      <w:pPr>
        <w:pStyle w:val="Compact"/>
        <w:numPr>
          <w:ilvl w:val="0"/>
          <w:numId w:val="1011"/>
        </w:numPr>
      </w:pPr>
      <w:r>
        <w:t xml:space="preserve">Declarar incertidumbre si no puede asegurarse qué versión está vigente.</w:t>
      </w:r>
    </w:p>
    <w:p>
      <w:pPr>
        <w:pStyle w:val="Compact"/>
        <w:numPr>
          <w:ilvl w:val="0"/>
          <w:numId w:val="1011"/>
        </w:numPr>
      </w:pPr>
      <w:r>
        <w:t xml:space="preserve">Tomar las revisiones leídas como referencia de partida de los cambios.</w:t>
      </w:r>
    </w:p>
    <w:p>
      <w:pPr>
        <w:pStyle w:val="FirstParagraph"/>
      </w:pPr>
      <w:r>
        <w:rPr>
          <w:b/>
          <w:bCs/>
        </w:rPr>
        <w:t xml:space="preserve">Durante la sesión</w:t>
      </w:r>
    </w:p>
    <w:p>
      <w:pPr>
        <w:pStyle w:val="Compact"/>
        <w:numPr>
          <w:ilvl w:val="0"/>
          <w:numId w:val="1012"/>
        </w:numPr>
      </w:pPr>
      <w:r>
        <w:t xml:space="preserve">Aceptar y acumular cambios en un</w:t>
      </w:r>
      <w:r>
        <w:t xml:space="preserve"> </w:t>
      </w:r>
      <w:r>
        <w:rPr>
          <w:b/>
          <w:bCs/>
        </w:rPr>
        <w:t xml:space="preserve">estado provisional de conversación</w:t>
      </w:r>
      <w:r>
        <w:t xml:space="preserve">; identificarlos como</w:t>
      </w:r>
      <w:r>
        <w:t xml:space="preserve"> </w:t>
      </w:r>
      <w:r>
        <w:rPr>
          <w:b/>
          <w:bCs/>
        </w:rPr>
        <w:t xml:space="preserve">pendientes de sincronización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Utilizar esos cambios en respuestas de esa misma conversación, diferenciándolos del estado persistido.</w:t>
      </w:r>
    </w:p>
    <w:p>
      <w:pPr>
        <w:pStyle w:val="FirstParagraph"/>
      </w:pPr>
      <w:r>
        <w:rPr>
          <w:b/>
          <w:bCs/>
        </w:rPr>
        <w:t xml:space="preserve">Cierre explícito o revisión semanal</w:t>
      </w:r>
    </w:p>
    <w:p>
      <w:pPr>
        <w:pStyle w:val="Compact"/>
        <w:numPr>
          <w:ilvl w:val="0"/>
          <w:numId w:val="1013"/>
        </w:numPr>
      </w:pPr>
      <w:r>
        <w:t xml:space="preserve">Preparar</w:t>
      </w:r>
      <w:r>
        <w:t xml:space="preserve"> </w:t>
      </w:r>
      <w:r>
        <w:rPr>
          <w:b/>
          <w:bCs/>
        </w:rPr>
        <w:t xml:space="preserve">solo los archivos modificados</w:t>
      </w:r>
      <w:r>
        <w:t xml:space="preserve">, en su versión completa y coherente, con sus revisiones incrementadas respecto de la base válida.</w:t>
      </w:r>
    </w:p>
    <w:p>
      <w:pPr>
        <w:pStyle w:val="Compact"/>
        <w:numPr>
          <w:ilvl w:val="0"/>
          <w:numId w:val="1013"/>
        </w:numPr>
      </w:pPr>
      <w:r>
        <w:t xml:space="preserve">Indicar cuáles deben sustituirse y cuáles siguen sin cambios.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Antes de sobrescribir</w:t>
      </w:r>
      <w:r>
        <w:t xml:space="preserve">, comparar las revisiones de origen con las versiones vigentes. Si no es posible verificarlas, advertirlo y no asegurar que la sustitución sea segura.</w:t>
      </w:r>
    </w:p>
    <w:p>
      <w:pPr>
        <w:pStyle w:val="Compact"/>
        <w:numPr>
          <w:ilvl w:val="0"/>
          <w:numId w:val="1013"/>
        </w:numPr>
      </w:pPr>
      <w:r>
        <w:t xml:space="preserve">El usuario sustituye las versiones anteriores en el proyecto y verifica que no queden copias activas contradictorias. La sincronización se considera confirmada</w:t>
      </w:r>
      <w:r>
        <w:t xml:space="preserve"> </w:t>
      </w:r>
      <w:r>
        <w:rPr>
          <w:b/>
          <w:bCs/>
        </w:rPr>
        <w:t xml:space="preserve">solo tras una comprobación o confirmación fiable del reemplazo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Condición importante:</w:t>
      </w:r>
      <w:r>
        <w:t xml:space="preserve"> </w:t>
      </w:r>
      <w:r>
        <w:t xml:space="preserve">Jorge OS</w:t>
      </w:r>
      <w:r>
        <w:t xml:space="preserve"> </w:t>
      </w:r>
      <w:r>
        <w:rPr>
          <w:b/>
          <w:bCs/>
        </w:rPr>
        <w:t xml:space="preserve">no detecta automáticamente</w:t>
      </w:r>
      <w:r>
        <w:t xml:space="preserve"> </w:t>
      </w:r>
      <w:r>
        <w:t xml:space="preserve">que el usuario haya cerrado el navegador o abandonado un chat. La orden de cierre de sesión, o la revisión semanal, activa la preparación del paquete de sincronización.</w:t>
      </w:r>
    </w:p>
    <w:bookmarkEnd w:id="59"/>
    <w:bookmarkStart w:id="60" w:name="X373860bbc31bae2660507fc9fb1f1ee90a49934"/>
    <w:p>
      <w:pPr>
        <w:pStyle w:val="Heading3"/>
      </w:pPr>
      <w:r>
        <w:t xml:space="preserve">11.5. Conflictos entre conversaciones</w:t>
      </w:r>
    </w:p>
    <w:p>
      <w:pPr>
        <w:pStyle w:val="FirstParagraph"/>
      </w:pPr>
      <w:r>
        <w:t xml:space="preserve">Si dos conversaciones parten, por ejemplo, de la revisión 3 de</w:t>
      </w:r>
      <w:r>
        <w:t xml:space="preserve"> </w:t>
      </w:r>
      <w:r>
        <w:rPr>
          <w:rStyle w:val="VerbatimChar"/>
        </w:rPr>
        <w:t xml:space="preserve">PROJECTS.md</w:t>
      </w:r>
      <w:r>
        <w:t xml:space="preserve"> </w:t>
      </w:r>
      <w:r>
        <w:t xml:space="preserve">y ambas proponen revisión 4,</w:t>
      </w:r>
      <w:r>
        <w:t xml:space="preserve"> </w:t>
      </w:r>
      <w:r>
        <w:rPr>
          <w:b/>
          <w:bCs/>
        </w:rPr>
        <w:t xml:space="preserve">no se debe sobrescribir una con la otra sin conciliarlas</w:t>
      </w:r>
      <w:r>
        <w:t xml:space="preserve">. El procedimiento es leer la versión más reciente, comparar los cambios, pedir resolución cuando exista ambigüedad y regenerar el archivo coherente. La versión antigua no se declara vigente por mera conveniencia.</w:t>
      </w:r>
    </w:p>
    <w:p>
      <w:pPr>
        <w:pStyle w:val="BodyText"/>
      </w:pPr>
      <w:r>
        <w:t xml:space="preserve">No se promete escritura directa sobre archivos del proyecto ni sincronización transaccional automática; si la plataforma no permite una operación, el usuario realizará el reemplazo manual.</w:t>
      </w:r>
    </w:p>
    <w:bookmarkEnd w:id="60"/>
    <w:bookmarkEnd w:id="61"/>
    <w:bookmarkStart w:id="66" w:name="Xc89e3ed28c2a96835b2fa27bf1899954b3b30e3"/>
    <w:p>
      <w:pPr>
        <w:pStyle w:val="Heading2"/>
      </w:pPr>
      <w:r>
        <w:t xml:space="preserve">12. Flujos conversacionales del MVP</w:t>
      </w:r>
    </w:p>
    <w:bookmarkStart w:id="62" w:name="f01--consultar-estado"/>
    <w:p>
      <w:pPr>
        <w:pStyle w:val="Heading3"/>
      </w:pPr>
      <w:r>
        <w:t xml:space="preserve">F01 · Consultar estado</w:t>
      </w:r>
    </w:p>
    <w:p>
      <w:pPr>
        <w:pStyle w:val="FirstParagraph"/>
      </w:pPr>
      <w:r>
        <w:rPr>
          <w:b/>
          <w:bCs/>
        </w:rPr>
        <w:t xml:space="preserve">Petición:</w:t>
      </w:r>
      <w:r>
        <w:t xml:space="preserve"> </w:t>
      </w:r>
      <w:r>
        <w:t xml:space="preserve">«¿En qué punto está Plantario?»</w:t>
      </w:r>
      <w:r>
        <w:br/>
      </w:r>
      <w:r>
        <w:rPr>
          <w:b/>
          <w:bCs/>
        </w:rPr>
        <w:t xml:space="preserve">Respuesta esperada:</w:t>
      </w:r>
      <w:r>
        <w:t xml:space="preserve"> </w:t>
      </w:r>
      <w:r>
        <w:t xml:space="preserve">objetivo/resultado, estado, avance confirmado, bloqueos conocidos, única próxima acción disponible, fecha de última actualización y advertencia si está desactualizado.</w:t>
      </w:r>
    </w:p>
    <w:bookmarkEnd w:id="62"/>
    <w:bookmarkStart w:id="63" w:name="f02--elegir-siguiente-paso"/>
    <w:p>
      <w:pPr>
        <w:pStyle w:val="Heading3"/>
      </w:pPr>
      <w:r>
        <w:t xml:space="preserve">F02 · Elegir siguiente paso</w:t>
      </w:r>
    </w:p>
    <w:p>
      <w:pPr>
        <w:pStyle w:val="FirstParagraph"/>
      </w:pPr>
      <w:r>
        <w:rPr>
          <w:b/>
          <w:bCs/>
        </w:rPr>
        <w:t xml:space="preserve">Petición:</w:t>
      </w:r>
      <w:r>
        <w:t xml:space="preserve"> </w:t>
      </w:r>
      <w:r>
        <w:t xml:space="preserve">«Tengo una hora libre, ¿qué debería adelantar?»</w:t>
      </w:r>
      <w:r>
        <w:br/>
      </w:r>
      <w:r>
        <w:rPr>
          <w:b/>
          <w:bCs/>
        </w:rPr>
        <w:t xml:space="preserve">Respuesta esperada:</w:t>
      </w:r>
      <w:r>
        <w:t xml:space="preserve"> </w:t>
      </w:r>
      <w:r>
        <w:t xml:space="preserve">una recomendación realista, con justificación basada en foco, urgencia y tiempo disponible; sin convertir todas las áreas en obligaciones.</w:t>
      </w:r>
    </w:p>
    <w:bookmarkEnd w:id="63"/>
    <w:bookmarkStart w:id="64" w:name="f03--capturar-información"/>
    <w:p>
      <w:pPr>
        <w:pStyle w:val="Heading3"/>
      </w:pPr>
      <w:r>
        <w:t xml:space="preserve">F03 · Capturar información</w:t>
      </w:r>
    </w:p>
    <w:p>
      <w:pPr>
        <w:pStyle w:val="FirstParagraph"/>
      </w:pPr>
      <w:r>
        <w:rPr>
          <w:b/>
          <w:bCs/>
        </w:rPr>
        <w:t xml:space="preserve">Petición:</w:t>
      </w:r>
      <w:r>
        <w:t xml:space="preserve"> </w:t>
      </w:r>
      <w:r>
        <w:t xml:space="preserve">«Apunta esta idea para JorgeBytes».</w:t>
      </w:r>
      <w:r>
        <w:br/>
      </w:r>
      <w:r>
        <w:rPr>
          <w:b/>
          <w:bCs/>
        </w:rPr>
        <w:t xml:space="preserve">Respuesta esperada:</w:t>
      </w:r>
      <w:r>
        <w:t xml:space="preserve"> </w:t>
      </w:r>
      <w:r>
        <w:t xml:space="preserve">alta provisional en Inbox, información mínima recuperable, aviso de que falta sincronizar. No crea un proyecto ni una prioridad automáticamente.</w:t>
      </w:r>
    </w:p>
    <w:bookmarkEnd w:id="64"/>
    <w:bookmarkStart w:id="65" w:name="f04--revisión-semanal"/>
    <w:p>
      <w:pPr>
        <w:pStyle w:val="Heading3"/>
      </w:pPr>
      <w:r>
        <w:t xml:space="preserve">F04 · Revisión semanal</w:t>
      </w:r>
    </w:p>
    <w:p>
      <w:pPr>
        <w:pStyle w:val="FirstParagraph"/>
      </w:pPr>
      <w:r>
        <w:rPr>
          <w:b/>
          <w:bCs/>
        </w:rPr>
        <w:t xml:space="preserve">Petición:</w:t>
      </w:r>
      <w:r>
        <w:t xml:space="preserve"> </w:t>
      </w:r>
      <w:r>
        <w:t xml:space="preserve">«Hazme la revisión semanal».</w:t>
      </w:r>
      <w:r>
        <w:br/>
      </w:r>
      <w:r>
        <w:rPr>
          <w:b/>
          <w:bCs/>
        </w:rPr>
        <w:t xml:space="preserve">Respuesta esperada:</w:t>
      </w:r>
      <w:r>
        <w:t xml:space="preserve"> </w:t>
      </w:r>
      <w:r>
        <w:t xml:space="preserve">resumen de avance, alertas basadas en registros, Inbox por procesar, eventos/compromisos conocidos y propuesta de hasta tres prioridades; preparación de Markdown afectados cuando se aprueben los cambios.</w:t>
      </w:r>
    </w:p>
    <w:bookmarkEnd w:id="65"/>
    <w:bookmarkEnd w:id="66"/>
    <w:bookmarkStart w:id="67" w:name="Xd44dee49b65a655b676f040e571abd993503447"/>
    <w:p>
      <w:pPr>
        <w:pStyle w:val="Heading2"/>
      </w:pPr>
      <w:r>
        <w:t xml:space="preserve">13. Casos especiales y reglas de integridad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2523"/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Caso</w:t>
            </w:r>
          </w:p>
        </w:tc>
        <w:tc>
          <w:tcPr>
            <w:tcW w:type="dxa" w:w="6775"/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Comportamiento obligatorio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Proyecto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ACTIVE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Fonts w:ascii="Lato" w:hAnsi="Lato"/>
                <w:color w:val="192D42"/>
                <w:sz w:val="16"/>
              </w:rPr>
              <w:t xml:space="preserve">sin próxima acción</w:t>
            </w:r>
          </w:p>
        </w:tc>
        <w:tc>
          <w:tcPr>
            <w:tcW w:type="dxa" w:w="677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Señalar ausencia y pedir concretar; no inventar.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Proyecto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PAUSED</w:t>
            </w:r>
          </w:p>
        </w:tc>
        <w:tc>
          <w:tcPr>
            <w:tcW w:type="dxa" w:w="6775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Mantener contexto; no sugerir como prioridad operativa por defecto.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Proyecto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DONE</w:t>
            </w:r>
          </w:p>
        </w:tc>
        <w:tc>
          <w:tcPr>
            <w:tcW w:type="dxa" w:w="677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Preservar historial; excluir del trabajo habitual.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Dominio sin acción pendiente</w:t>
            </w:r>
          </w:p>
        </w:tc>
        <w:tc>
          <w:tcPr>
            <w:tcW w:type="dxa" w:w="6775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Situación válida; no generar actividad artificial.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Semana sin prioridades</w:t>
            </w:r>
          </w:p>
        </w:tc>
        <w:tc>
          <w:tcPr>
            <w:tcW w:type="dxa" w:w="677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Situación válida; proponer foco si se solicita, sin forzar tres elementos.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Evento sin fecha</w:t>
            </w:r>
          </w:p>
        </w:tc>
        <w:tc>
          <w:tcPr>
            <w:tcW w:type="dxa" w:w="6775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Mantener como dato incompleto; no calcular proximidad.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Compromiso sin vencimiento conocido</w:t>
            </w:r>
          </w:p>
        </w:tc>
        <w:tc>
          <w:tcPr>
            <w:tcW w:type="dxa" w:w="677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No marcar como vencido.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Registro de más de 14 días en Project activo</w:t>
            </w:r>
          </w:p>
        </w:tc>
        <w:tc>
          <w:tcPr>
            <w:tcW w:type="dxa" w:w="6775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Advertir para revisión; no cambiar a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BLOCKED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Fonts w:ascii="Lato" w:hAnsi="Lato"/>
                <w:color w:val="192D42"/>
                <w:sz w:val="16"/>
              </w:rPr>
              <w:t xml:space="preserve">ni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6"/>
              </w:rPr>
              <w:t xml:space="preserve">PAUSED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Fonts w:ascii="Lato" w:hAnsi="Lato"/>
                <w:color w:val="192D42"/>
                <w:sz w:val="16"/>
              </w:rPr>
              <w:t xml:space="preserve">automáticamente.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Cambio detectado incidentalmente</w:t>
            </w:r>
          </w:p>
        </w:tc>
        <w:tc>
          <w:tcPr>
            <w:tcW w:type="dxa" w:w="677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Proponer y esperar aceptación.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Orden explícita clara</w:t>
            </w:r>
          </w:p>
        </w:tc>
        <w:tc>
          <w:tcPr>
            <w:tcW w:type="dxa" w:w="6775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Incorporar provisionalmente sin reconfirmación redundante.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Dos revisiones de archivo incompatibles</w:t>
            </w:r>
          </w:p>
        </w:tc>
        <w:tc>
          <w:tcPr>
            <w:tcW w:type="dxa" w:w="677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Detener sobrescritura silenciosa; conciliar versiones.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Información fuera del alcance selectivo</w:t>
            </w:r>
          </w:p>
        </w:tc>
        <w:tc>
          <w:tcPr>
            <w:tcW w:type="dxa" w:w="6775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Pedir decisión sobre incorporarla; no crear dominio automáticamente.</w:t>
            </w:r>
          </w:p>
        </w:tc>
      </w:tr>
    </w:tbl>
    <w:bookmarkEnd w:id="67"/>
    <w:bookmarkStart w:id="68" w:name="X4f38dd53694a503c9df52ba8606ff65a7b8b7d9"/>
    <w:p>
      <w:pPr>
        <w:pStyle w:val="Heading2"/>
      </w:pPr>
      <w:r>
        <w:t xml:space="preserve">14. Pruebas de aceptación y definición de terminado</w:t>
      </w:r>
    </w:p>
    <w:p>
      <w:pPr>
        <w:pStyle w:val="FirstParagraph"/>
      </w:pPr>
      <w:r>
        <w:t xml:space="preserve">El diseño permite evaluar la V0.1 mediante pruebas manuales reproducibles, sin requerir nuevas integraciones.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Escenario</w:t>
            </w:r>
          </w:p>
        </w:tc>
        <w:tc>
          <w:tcPr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 xml:space="preserve">Condición de aceptación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AT-01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Consultar un proyecto activo.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Muestra situación, objetivo, bloqueos, fecha de actualización y próxima acción</w:t>
            </w:r>
            <w:r>
              <w:rPr>
                <w:rFonts w:ascii="Lato" w:hAnsi="Lato"/>
                <w:color w:val="192D42"/>
                <w:sz w:val="16"/>
              </w:rPr>
              <w:t xml:space="preserve"> </w:t>
            </w: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real</w:t>
            </w:r>
            <w:r>
              <w:rPr>
                <w:rFonts w:ascii="Lato" w:hAnsi="Lato"/>
                <w:color w:val="192D42"/>
                <w:sz w:val="16"/>
              </w:rPr>
              <w:t xml:space="preserve">, o su ausencia.</w:t>
            </w:r>
          </w:p>
        </w:tc>
      </w:tr>
      <w:tr>
        <w:trPr>
          <w:cantSplit/>
        </w:trPr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AT-02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Pedir «qué hacer ahora» con una hora libre.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Propone un siguiente paso viable y justificado según el estado conocido; respeta límites personales.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AT-03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Preguntar «qué estoy olvidando».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Revisa Inbox, eventos/compromisos fechados, proyectos sin siguiente acción y registros desactualizados; expresa cobertura limitada.</w:t>
            </w:r>
          </w:p>
        </w:tc>
      </w:tr>
      <w:tr>
        <w:trPr>
          <w:cantSplit/>
        </w:trPr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AT-04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Dictar una idea con orden explícita.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Queda capturada provisionalmente; no se confunde con proyecto ni se afirma persistida.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AT-05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Mencionar casualmente un cambio relevante.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Propone actualizar; no lo registra sin aprobación.</w:t>
            </w:r>
          </w:p>
        </w:tc>
      </w:tr>
      <w:tr>
        <w:trPr>
          <w:cantSplit/>
        </w:trPr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AT-06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Hacer una revisión semanal.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Produce resumen y hasta tres prioridades, genera la revisión fechada cuando corresponda y expone cambios por sincronizar.</w:t>
            </w:r>
          </w:p>
        </w:tc>
      </w:tr>
      <w:tr>
        <w:trPr>
          <w:cantSplit/>
        </w:trPr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AT-07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Abrir otra conversación tras sincronizar.</w:t>
            </w:r>
          </w:p>
        </w:tc>
        <w:tc>
          <w:tcPr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Recupera los archivos vigentes y responde coherentemente con los cambios confirmados.</w:t>
            </w:r>
          </w:p>
        </w:tc>
      </w:tr>
      <w:tr>
        <w:trPr>
          <w:cantSplit/>
        </w:trPr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bCs/>
                <w:color w:val="192D42"/>
                <w:sz w:val="16"/>
              </w:rPr>
              <w:t xml:space="preserve">AT-08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Provocar un conflicto de revisiones.</w:t>
            </w:r>
          </w:p>
        </w:tc>
        <w:tc>
          <w:tcPr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6"/>
              </w:rPr>
              <w:t xml:space="preserve">Advierte del conflicto y no sobrescribe sin reconciliación.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Definición de V0.1 terminada:</w:t>
      </w:r>
      <w:r>
        <w:t xml:space="preserve"> </w:t>
      </w:r>
      <w:r>
        <w:t xml:space="preserve">archivos inicializados y consistentes; Core y tres Domains configurados; al menos un proyecto de ejemplo o real de alcance aprobado; cuatro flujos probados; sincronización manual verificada; y las pruebas AT-01 a AT-08 superadas.</w:t>
      </w:r>
      <w:r>
        <w:t xml:space="preserve"> </w:t>
      </w:r>
      <w:r>
        <w:rPr>
          <w:b/>
          <w:bCs/>
        </w:rPr>
        <w:t xml:space="preserve">Es una condición de implementación futura, no una declaración de que el sistema ya esté desplegado.</w:t>
      </w:r>
    </w:p>
    <w:bookmarkEnd w:id="68"/>
    <w:bookmarkStart w:id="69" w:name="Xef342a1986edcb121ff71ddb9011194c78d9b2c"/>
    <w:p>
      <w:pPr>
        <w:pStyle w:val="Heading2"/>
      </w:pPr>
      <w:r>
        <w:t xml:space="preserve">15. Future Vision — expresamente fuera del MVP</w:t>
      </w:r>
    </w:p>
    <w:p>
      <w:pPr>
        <w:pStyle w:val="FirstParagraph"/>
      </w:pPr>
      <w:r>
        <w:t xml:space="preserve">Posibles evoluciones: nuevas áreas Work/Personal, integraciones externas, recordatorios, automatizaciones, agentes especializados, acceso desde cualquier chat, bases de datos SQL/documentales, API, vectorización/RAG, dashboard y aplicaciones móviles. Se evaluarán</w:t>
      </w:r>
      <w:r>
        <w:t xml:space="preserve"> </w:t>
      </w:r>
      <w:r>
        <w:rPr>
          <w:b/>
          <w:bCs/>
        </w:rPr>
        <w:t xml:space="preserve">solo después</w:t>
      </w:r>
      <w:r>
        <w:t xml:space="preserve"> </w:t>
      </w:r>
      <w:r>
        <w:t xml:space="preserve">de comprobar que el ciclo actual de consulta, captura, revisión y sincronización aporta valor.</w:t>
      </w:r>
    </w:p>
    <w:bookmarkEnd w:id="69"/>
    <w:bookmarkStart w:id="73" w:name="X21223cb03befebab0a81b85c26d7d113a1d0a6c"/>
    <w:p>
      <w:pPr>
        <w:pStyle w:val="Heading2"/>
      </w:pPr>
      <w:r>
        <w:t xml:space="preserve">16. Auditoría de coherencia y decisiones</w:t>
      </w:r>
    </w:p>
    <w:bookmarkStart w:id="70" w:name="X6a963e2ad7e4407c05ec0487705e237a0131891"/>
    <w:p>
      <w:pPr>
        <w:pStyle w:val="Heading3"/>
      </w:pPr>
      <w:r>
        <w:t xml:space="preserve">16.1. Resultado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Coherencia funcional:</w:t>
      </w:r>
      <w:r>
        <w:t xml:space="preserve"> </w:t>
      </w:r>
      <w:r>
        <w:t xml:space="preserve">sin contradicciones abiertas después de resolver las decisiones 041–045.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Fuente de verdad:</w:t>
      </w:r>
      <w:r>
        <w:t xml:space="preserve"> </w:t>
      </w:r>
      <w:r>
        <w:t xml:space="preserve">Markdown sincronizado; cambios de conversación expresamente provisionales.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duplicación:</w:t>
      </w:r>
      <w:r>
        <w:t xml:space="preserve"> </w:t>
      </w:r>
      <w:r>
        <w:t xml:space="preserve">objetivos en Core, proyectos en Projects, acciones con un solo propietario y Current Focus por referencia.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Operatividad:</w:t>
      </w:r>
      <w:r>
        <w:t xml:space="preserve"> </w:t>
      </w:r>
      <w:r>
        <w:t xml:space="preserve">la carga manual se concentra en la sincronización por sesión y la revisión semanal.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Limitación conocida:</w:t>
      </w:r>
      <w:r>
        <w:t xml:space="preserve"> </w:t>
      </w:r>
      <w:r>
        <w:t xml:space="preserve">la fiabilidad entre conversaciones depende de la actualización y disponibilidad efectivas de los archivos vigentes.</w:t>
      </w:r>
    </w:p>
    <w:bookmarkEnd w:id="70"/>
    <w:bookmarkStart w:id="71" w:name="Xa0cc0c90cb7cb67d8b8297078f8b69ead0d1c61"/>
    <w:p>
      <w:pPr>
        <w:pStyle w:val="Heading3"/>
      </w:pPr>
      <w:r>
        <w:t xml:space="preserve">16.2. Registro trazable de decisiones 001–045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822"/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 xml:space="preserve">ID</w:t>
            </w:r>
          </w:p>
        </w:tc>
        <w:tc>
          <w:tcPr>
            <w:tcW w:type="dxa" w:w="8476"/>
            <w:vAlign w:val="center"/>
            <w:shd w:fill="19334A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 xml:space="preserve">Decisión aprobada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001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Capa de coordinación, sin sustituir gestores especializados.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002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Comportamiento reactivo.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003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Proyecto dedicado de ChatGPT.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004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Captura asistida y cambios controlados (precisada por 042).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005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Seguimiento de alcance selectivo.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006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Core operativo y ligero.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007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Tres ejes: Running, JorgeBytes y Proyectos.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008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Un objetivo principal por eje.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009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Running: recuperar disfrute y progresar hacia carreras desafiantes.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010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JorgeBytes: construir comunidad útil y de confianza.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011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Proyectos: terminar y lanzar MVPs funcionales.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012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Priorización equilibrada entre importancia, urgencia, tiempo y foco.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013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Límites personales flexibles.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014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Tres dominios iniciales; Work/Personal solo como contexto.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015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Dominios agrupan proyectos; cada Project tiene un dominio principal.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016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Base común e información específica por dominio.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017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Dominios permanentes.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018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Estado de dominio descriptivo.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019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Próximas acciones de dominio opcionales.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020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De cero a tres prioridades activas por dominio.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021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Proyecto = iniciativa con resultado definido.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022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Project:</w:t>
            </w:r>
            <w:r>
              <w:rPr>
                <w:rFonts w:ascii="Lato" w:hAnsi="Lato"/>
                <w:color w:val="192D42"/>
                <w:sz w:val="15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5"/>
              </w:rPr>
              <w:t xml:space="preserve">PLANNED</w:t>
            </w:r>
            <w:r>
              <w:rPr>
                <w:rFonts w:ascii="Lato" w:hAnsi="Lato"/>
                <w:color w:val="192D42"/>
                <w:sz w:val="15"/>
              </w:rPr>
              <w:t xml:space="preserve">,</w:t>
            </w:r>
            <w:r>
              <w:rPr>
                <w:rFonts w:ascii="Lato" w:hAnsi="Lato"/>
                <w:color w:val="192D42"/>
                <w:sz w:val="15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5"/>
              </w:rPr>
              <w:t xml:space="preserve">ACTIVE</w:t>
            </w:r>
            <w:r>
              <w:rPr>
                <w:rFonts w:ascii="Lato" w:hAnsi="Lato"/>
                <w:color w:val="192D42"/>
                <w:sz w:val="15"/>
              </w:rPr>
              <w:t xml:space="preserve">,</w:t>
            </w:r>
            <w:r>
              <w:rPr>
                <w:rFonts w:ascii="Lato" w:hAnsi="Lato"/>
                <w:color w:val="192D42"/>
                <w:sz w:val="15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5"/>
              </w:rPr>
              <w:t xml:space="preserve">PAUSED</w:t>
            </w:r>
            <w:r>
              <w:rPr>
                <w:rFonts w:ascii="Lato" w:hAnsi="Lato"/>
                <w:color w:val="192D42"/>
                <w:sz w:val="15"/>
              </w:rPr>
              <w:t xml:space="preserve">,</w:t>
            </w:r>
            <w:r>
              <w:rPr>
                <w:rFonts w:ascii="Lato" w:hAnsi="Lato"/>
                <w:color w:val="192D42"/>
                <w:sz w:val="15"/>
              </w:rPr>
              <w:t xml:space="preserve"> </w:t>
            </w:r>
            <w:r>
              <w:rPr>
                <w:rStyle w:val="VerbatimChar"/>
                <w:rFonts w:ascii="Lato" w:hAnsi="Lato"/>
                <w:color w:val="192D42"/>
                <w:sz w:val="15"/>
              </w:rPr>
              <w:t xml:space="preserve">DONE</w:t>
            </w:r>
            <w:r>
              <w:rPr>
                <w:rFonts w:ascii="Lato" w:hAnsi="Lato"/>
                <w:color w:val="192D42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023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Campos mínimos de Project definidos.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024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Un siguiente paso por Project activo; señalar si falta.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025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Projects terminados conservados, fuera de recomendaciones ordinarias.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026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Current Focus: hasta tres prioridades globales.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027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Revisión semanal o ante cambios importantes; sin duplicación.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028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Inbox único para capturas.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029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Procesado a destino, proyecto o descarte; sale del Inbox pendiente.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030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Tipos ligeros: IDEA, ACTION, EVENT, NOTE, COMMITMENT.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031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Información particular por dominio sin sistemas separados.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032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Weekly Review iniciada manualmente.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033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Revisión con avances, olvidos, propuesta de foco y resumen fechado.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034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Actualizaciones controladas (precisadas por 042).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035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14 días sin novedades en Project activo ⇒ revisar, no bloquear.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036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Seis ubicaciones lógicas Markdown: Core, Domains, Projects, Focus, Inbox y Reviews.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037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Identificadores estables, marcas temporales y fuente canónica.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038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Cuatro flujos: consulta, decisión, captura y revisión.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039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Tres preguntas como criterios centrales de éxito.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040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Capacidades avanzadas reservadas a Future Vision.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041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Persistencia por sesión; sincronización manual.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042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Órdenes explícitas sin reconfirmación; propuestas y cambios críticos con aprobación.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043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Acciones de propietario único; prioridades por referencia, sin duplicación.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044</w:t>
            </w:r>
          </w:p>
        </w:tc>
        <w:tc>
          <w:tcPr>
            <w:tcW w:type="dxa" w:w="8476"/>
            <w:vAlign w:val="center"/>
            <w:shd w:fill="F4F8F8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Eventos y compromisos fechados para revisar lo conocido.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045</w:t>
            </w:r>
          </w:p>
        </w:tc>
        <w:tc>
          <w:tcPr>
            <w:tcW w:type="dxa" w:w="847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Compact"/>
              <w:spacing w:after="0" w:before="0" w:line="259" w:lineRule="auto"/>
              <w:jc w:val="left"/>
            </w:pPr>
            <w:r>
              <w:rPr>
                <w:rFonts w:ascii="Lato" w:hAnsi="Lato"/>
                <w:color w:val="192D42"/>
                <w:sz w:val="15"/>
              </w:rPr>
              <w:t xml:space="preserve">Control de revisión/versiones y conciliación ante conflictos.</w:t>
            </w:r>
          </w:p>
        </w:tc>
      </w:tr>
    </w:tbl>
    <w:bookmarkEnd w:id="71"/>
    <w:bookmarkStart w:id="72" w:name="X0ff7ddff66db67032ebac804b159ee75157551b"/>
    <w:p>
      <w:pPr>
        <w:pStyle w:val="Heading3"/>
      </w:pPr>
      <w:r>
        <w:t xml:space="preserve">16.3. Estado de cierre</w:t>
      </w:r>
    </w:p>
    <w:p>
      <w:pPr>
        <w:pStyle w:val="FirstParagraph"/>
      </w:pPr>
      <w:r>
        <w:rPr>
          <w:b/>
          <w:bCs/>
        </w:rPr>
        <w:t xml:space="preserve">Diseño de JORGE OS · MVP V0.1 cerrado y aprobado a nivel conceptual.</w:t>
      </w:r>
      <w:r>
        <w:t xml:space="preserve"> </w:t>
      </w:r>
      <w:r>
        <w:t xml:space="preserve">Este documento es su</w:t>
      </w:r>
      <w:r>
        <w:t xml:space="preserve"> </w:t>
      </w:r>
      <w:r>
        <w:rPr>
          <w:b/>
          <w:bCs/>
        </w:rPr>
        <w:t xml:space="preserve">System Spec FINAL</w:t>
      </w:r>
      <w:r>
        <w:t xml:space="preserve">. Su creación no significa que los archivos operativos estén inicializados, que el proyecto ChatGPT esté configurado ni que la sincronización esté automatizada.</w:t>
      </w:r>
    </w:p>
    <w:p>
      <w:pPr>
        <w:pStyle w:val="BodyText"/>
      </w:pPr>
      <w:r>
        <w:rPr>
          <w:b/>
          <w:bCs/>
        </w:rPr>
        <w:t xml:space="preserve">Siguiente fase, fuera de esta especificación:</w:t>
      </w:r>
      <w:r>
        <w:t xml:space="preserve"> </w:t>
      </w:r>
      <w:r>
        <w:t xml:space="preserve">inicializar el proyecto y los archivos, cargar únicamente la información actual que el usuario apruebe y superar AT-01 a AT-08.</w:t>
      </w:r>
    </w:p>
    <w:bookmarkEnd w:id="72"/>
    <w:bookmarkEnd w:id="73"/>
    <w:bookmarkEnd w:id="74"/>
    <w:sectPr>
      <w:headerReference w:type="default" r:id="rId9"/>
      <w:footerReference w:type="default" r:id="rId10"/>
      <w:pgSz w:h="16838" w:w="11906"/>
      <w:pgMar w:top="1389" w:bottom="1247" w:left="1304" w:right="1304" w:header="652" w:footer="63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Lato" w:hAnsi="Lato"/>
        <w:color w:val="5A6976"/>
        <w:sz w:val="15"/>
      </w:rPr>
      <w:t>JORGE OS  ·  MVP V0.1  ·  FINAL</w:t>
    </w:r>
    <w:r>
      <w:rPr>
        <w:rFonts w:ascii="Lato" w:hAnsi="Lato"/>
        <w:color w:val="5A6976"/>
        <w:sz w:val="15"/>
      </w:rPr>
      <w:t xml:space="preserve">     |     Página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jc w:val="right"/>
      <w:pBdr>
        <w:bottom w:val="single" w:sz="5" w:color="DCE6EA" w:space="6"/>
      </w:pBdr>
    </w:pPr>
    <w:r>
      <w:rPr>
        <w:rFonts w:ascii="Lato" w:hAnsi="Lato"/>
        <w:b/>
        <w:color w:val="0F726F"/>
        <w:sz w:val="16"/>
      </w:rPr>
      <w:t>JORGE OS   /   SYSTEM SPEC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10" w:line="276" w:lineRule="auto"/>
    </w:pPr>
    <w:rPr>
      <w:rFonts w:ascii="Lato" w:hAnsi="Lato" w:eastAsia="Lato" w:cs="Lato"/>
      <w:color w:val="192D42"/>
      <w:sz w:val="18"/>
    </w:rPr>
  </w:style>
  <w:style w:styleId="BodyText" w:type="paragraph">
    <w:name w:val="Body Text"/>
    <w:basedOn w:val="Normal"/>
    <w:link w:val="BodyTextChar"/>
    <w:qFormat/>
    <w:pPr>
      <w:spacing w:after="110" w:before="0" w:line="276" w:lineRule="auto"/>
    </w:pPr>
    <w:rPr>
      <w:rFonts w:ascii="Lato" w:hAnsi="Lato" w:eastAsia="Lato" w:cs="Lato"/>
      <w:color w:val="192D42"/>
      <w:sz w:val="18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Theme="majorHAnsi" w:cstheme="majorBidi" w:eastAsiaTheme="majorEastAsia" w:hAnsiTheme="majorHAnsi" w:ascii="Lato" w:hAnsi="Lato" w:eastAsia="Lato" w:cs="Lato"/>
      <w:b/>
      <w:bCs/>
      <w:color w:val="192D42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40"/>
      <w:outlineLvl w:val="0"/>
    </w:pPr>
    <w:rPr>
      <w:rFonts w:asciiTheme="majorHAnsi" w:cstheme="majorBidi" w:eastAsiaTheme="majorEastAsia" w:hAnsiTheme="majorHAnsi" w:ascii="Lato" w:hAnsi="Lato" w:eastAsia="Lato" w:cs="Lato"/>
      <w:b/>
      <w:bCs/>
      <w:color w:val="192D42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30"/>
      <w:outlineLvl w:val="1"/>
    </w:pPr>
    <w:rPr>
      <w:rFonts w:asciiTheme="majorHAnsi" w:cstheme="majorBidi" w:eastAsiaTheme="majorEastAsia" w:hAnsiTheme="majorHAnsi" w:ascii="Lato" w:hAnsi="Lato" w:eastAsia="Lato" w:cs="Lato"/>
      <w:b/>
      <w:bCs/>
      <w:color w:val="0F726F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Lato" w:hAnsi="Lato" w:eastAsia="Lato" w:cs="Lato"/>
      <w:b/>
      <w:bCs/>
      <w:color w:val="192D42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0" w:line="269" w:lineRule="auto"/>
      <w:ind w:firstLine="0" w:left="480" w:right="480"/>
    </w:pPr>
    <w:rPr>
      <w:rFonts w:ascii="Lato" w:hAnsi="Lato" w:eastAsia="Lato" w:cs="Lato"/>
      <w:color w:val="192D42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color w:val="192D42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DejaVu Sans Mono" w:hAnsi="DejaVu Sans Mono"/>
      <w:color w:val="192D42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JORGE OS · MVP V0.1 · SYSTEM SPEC FINAL</dc:title>
  <dc:creator/>
  <cp:keywords>Jorge OS; Agentic OS; MVP V0.1; System Spec</cp:keywords>
  <dcterms:created xsi:type="dcterms:W3CDTF">2026-10-10T20:19:55Z</dcterms:created>
  <dcterms:modified xsi:type="dcterms:W3CDTF">2026-10-10T20:19:55Z</dcterms:modified>
  <dc:subject>Especificación funcional y conceptual del sistema personal Jorge 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