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Getting Started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R from CRAN. Other distributions (Anaconda/Revolutions) can blow up pretty badly. </w:t>
      </w:r>
      <w:hyperlink r:id="rId6">
        <w:r w:rsidDel="00000000" w:rsidR="00000000" w:rsidRPr="00000000">
          <w:rPr>
            <w:rFonts w:ascii="Roboto" w:cs="Roboto" w:eastAsia="Roboto" w:hAnsi="Roboto"/>
            <w:color w:val="263238"/>
            <w:sz w:val="20"/>
            <w:szCs w:val="20"/>
            <w:u w:val="single"/>
            <w:rtl w:val="0"/>
          </w:rPr>
          <w:t xml:space="preserve">https://cran.r-project.org/bin/macosx/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RStudio. While not a necessity it’s fantastic and it’ll make your life *so* much easier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https://www.rstudio.com/products/rstudio/#Desktop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find the default settings in RStudio to be a little frustrating. You can change these by going to Tools &gt; Global Options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prefer to have my source and console tabs in the top two panes (Adjust under Global Options &gt; Pane Layout)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loath white code backgrounds, I’m currently using the Cobalt theme under Appearance. Changing this is optional but I highly recommend a darker theme, it’s much easier on your eyes.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also kinda think the base font sucks I highly recommend installing fira-code fonts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https://github.com/tonsky/FiraCode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After downloading install by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opening the download folder and: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Select all font files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Right click and select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Open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(alternatively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Open With Font Book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Select "Install Font"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I’d ask your coworkers if you use github or some other vcs so you can get that set up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also like setting “show indents” and “show margin” (90 characters) to be active in in Global Options &gt; Code &gt; Display. Generally speaking this is just to make sure you aren’t writing lines that are too long or help keep your code lined up.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NOTE: This takes a long time to complete and doesn’t need to be done immediately. Run the following snip-it of code to get the majority of libraries installed, some of these libraries you might not use but they have a ton of dependencies and it’ll save you time later if you just install them all now: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install.packages(c('rstanarm', 'tidyverse', 'xlsx', 'ggvis', 'glmnet', 'caret'),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dependencies = TRUE,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keep_outputs = TRUE)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Books and Online Resources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Style Guide.</w:t>
      </w:r>
      <w:r w:rsidDel="00000000" w:rsidR="00000000" w:rsidRPr="00000000">
        <w:rPr>
          <w:sz w:val="24"/>
          <w:szCs w:val="24"/>
          <w:rtl w:val="0"/>
        </w:rPr>
        <w:t xml:space="preserve"> I can’t stress how useful it is to have one, check and see if your team has their own otherwise I’d use this. It’s more important to have a set standard than what the standard is: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http://adv-r.had.co.nz/Style.html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has additional guidelines I highly recommend: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https://google.github.io/styleguide/Rguide.html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highlight w:val="yellow"/>
          <w:u w:val="single"/>
          <w:rtl w:val="0"/>
        </w:rPr>
        <w:t xml:space="preserve">Learn git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Use git. Love git… just do it.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https://happygitwithr.com/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introduction to R</w:t>
      </w:r>
      <w:r w:rsidDel="00000000" w:rsidR="00000000" w:rsidRPr="00000000">
        <w:rPr>
          <w:sz w:val="24"/>
          <w:szCs w:val="24"/>
          <w:rtl w:val="0"/>
        </w:rPr>
        <w:t xml:space="preserve"> using tidyverse principles: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https://d1b10bmlvqabco.cloudfront.net/attach/ighbo26t3ua52t/igp9099yy4v10/igz7vp4w5su9/OReilly_HandsOn_Programming_with_R_2014.pdf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more thorough treatment of the tidyverse and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data manipulation</w:t>
      </w:r>
      <w:r w:rsidDel="00000000" w:rsidR="00000000" w:rsidRPr="00000000">
        <w:rPr>
          <w:sz w:val="24"/>
          <w:szCs w:val="24"/>
          <w:rtl w:val="0"/>
        </w:rPr>
        <w:t xml:space="preserve"> (a definite go to, worth considering getting a hard copy):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https://r4ds.had.co.nz/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huge list of useful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 packages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https://awesome-r.com/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highlight w:val="yellow"/>
          <w:u w:val="single"/>
          <w:rtl w:val="0"/>
        </w:rPr>
        <w:t xml:space="preserve">Cheatsheets!</w:t>
      </w:r>
      <w:r w:rsidDel="00000000" w:rsidR="00000000" w:rsidRPr="00000000">
        <w:rPr>
          <w:sz w:val="24"/>
          <w:szCs w:val="24"/>
          <w:rtl w:val="0"/>
        </w:rPr>
        <w:t xml:space="preserve"> These are awesome, I use the ones for dplyr and stringr all the time: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https://www.rstudio.com/resources/cheatsheets/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Plotting</w:t>
      </w:r>
      <w:r w:rsidDel="00000000" w:rsidR="00000000" w:rsidRPr="00000000">
        <w:rPr>
          <w:sz w:val="24"/>
          <w:szCs w:val="24"/>
          <w:rtl w:val="0"/>
        </w:rPr>
        <w:t xml:space="preserve">. There’s a bit of a learning curve to using ggplot but once you get it you’ll have more control over your static plots and graphics than just about anything else (e.g. Excel/Tableau/base R/etc.):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http://moderngraphics11.pbworks.com/f/ggplot2-Book09hWickham.pdf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highlight w:val="yellow"/>
          <w:u w:val="single"/>
          <w:rtl w:val="0"/>
        </w:rPr>
        <w:t xml:space="preserve">Data Viz for Social Sciences in R</w:t>
      </w:r>
      <w:r w:rsidDel="00000000" w:rsidR="00000000" w:rsidRPr="00000000">
        <w:rPr>
          <w:sz w:val="24"/>
          <w:szCs w:val="24"/>
          <w:rtl w:val="0"/>
        </w:rPr>
        <w:t xml:space="preserve">. *Amazing* book that’ll get you through all sorts of different plots for social science research.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https://socviz.co/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Text Mining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https://www.tidytextmining.com/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Geospatial Stuff: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https://geocompr.robinlovelace.net/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Some More Packages and Things: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Library of </w:t>
      </w:r>
      <w:r w:rsidDel="00000000" w:rsidR="00000000" w:rsidRPr="00000000">
        <w:rPr>
          <w:i w:val="1"/>
          <w:sz w:val="24"/>
          <w:szCs w:val="24"/>
          <w:highlight w:val="yellow"/>
          <w:u w:val="single"/>
          <w:rtl w:val="0"/>
        </w:rPr>
        <w:t xml:space="preserve">plot themes for academic journals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https://nanx.me/ggsci/articles/ggsci.html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Correlation plots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https://cran.r-project.org/web/packages/corrplot/vignettes/corrplot-intro.html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R specific but a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guide to writing surveys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https://psr.iq.harvard.edu/files/psr/files/PSRQuestionnaireTipSheet_0.pdf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highlight w:val="yellow"/>
          <w:u w:val="single"/>
          <w:rtl w:val="0"/>
        </w:rPr>
        <w:t xml:space="preserve">Introduction to Statistics with R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(read as basically all stats/machine learning stuff that is incredibly useful l highly recommend using it as a staple for any class after 932):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http://faculty.marshall.usc.edu/gareth-james/ISL/index.html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good primer on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why we use &lt;- and not =</w:t>
      </w:r>
      <w:r w:rsidDel="00000000" w:rsidR="00000000" w:rsidRPr="00000000">
        <w:rPr>
          <w:sz w:val="24"/>
          <w:szCs w:val="24"/>
          <w:rtl w:val="0"/>
        </w:rPr>
        <w:t xml:space="preserve"> for variable assignment. Mostly stuff you probably won’t care about but good to skim over anyway. And always use &lt;- for variable assignment.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https://www.r-bloggers.com/why-do-we-use-arrow-as-an-assignment-operator/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you’re working with surveys you’ll want to be ok with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count data</w:t>
      </w:r>
      <w:r w:rsidDel="00000000" w:rsidR="00000000" w:rsidRPr="00000000">
        <w:rPr>
          <w:sz w:val="24"/>
          <w:szCs w:val="24"/>
          <w:rtl w:val="0"/>
        </w:rPr>
        <w:t xml:space="preserve">… here’s how to work with it in R: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https://cran.r-project.org/web/packages/pscl/vignettes/countreg.pdf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Predictive models</w:t>
      </w:r>
      <w:r w:rsidDel="00000000" w:rsidR="00000000" w:rsidRPr="00000000">
        <w:rPr>
          <w:sz w:val="24"/>
          <w:szCs w:val="24"/>
          <w:rtl w:val="0"/>
        </w:rPr>
        <w:t xml:space="preserve"> (book):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https://pbiecek.github.io/PM_VEE/index.html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Date formatting</w:t>
      </w:r>
      <w:r w:rsidDel="00000000" w:rsidR="00000000" w:rsidRPr="00000000">
        <w:rPr>
          <w:sz w:val="24"/>
          <w:szCs w:val="24"/>
          <w:rtl w:val="0"/>
        </w:rPr>
        <w:t xml:space="preserve"> is a pain… nice little reference doc on importing dates and getting them to behave like you want: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https://www.r-bloggers.com/date-formats-in-r/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arbitrary decisions have you made in your analysis? The answer is probably quite a lot (your model, your variables, removing observations, etc. etc.) this package at least gives you a rough idea.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https://joachim-gassen.github.io/rdfanalysis/articles/analyzing_rdf.html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anx.me/ggsci/articles/ggsci.html" TargetMode="External"/><Relationship Id="rId22" Type="http://schemas.openxmlformats.org/officeDocument/2006/relationships/hyperlink" Target="https://psr.iq.harvard.edu/files/psr/files/PSRQuestionnaireTipSheet_0.pdf" TargetMode="External"/><Relationship Id="rId21" Type="http://schemas.openxmlformats.org/officeDocument/2006/relationships/hyperlink" Target="https://cran.r-project.org/web/packages/corrplot/vignettes/corrplot-intro.html" TargetMode="External"/><Relationship Id="rId24" Type="http://schemas.openxmlformats.org/officeDocument/2006/relationships/hyperlink" Target="https://www.r-bloggers.com/why-do-we-use-arrow-as-an-assignment-operator/" TargetMode="External"/><Relationship Id="rId23" Type="http://schemas.openxmlformats.org/officeDocument/2006/relationships/hyperlink" Target="http://faculty.marshall.usc.edu/gareth-james/ISL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dv-r.had.co.nz/Style.html" TargetMode="External"/><Relationship Id="rId26" Type="http://schemas.openxmlformats.org/officeDocument/2006/relationships/hyperlink" Target="https://pbiecek.github.io/PM_VEE/index.html" TargetMode="External"/><Relationship Id="rId25" Type="http://schemas.openxmlformats.org/officeDocument/2006/relationships/hyperlink" Target="https://cran.r-project.org/web/packages/pscl/vignettes/countreg.pdf" TargetMode="External"/><Relationship Id="rId28" Type="http://schemas.openxmlformats.org/officeDocument/2006/relationships/hyperlink" Target="https://joachim-gassen.github.io/rdfanalysis/articles/analyzing_rdf.html" TargetMode="External"/><Relationship Id="rId27" Type="http://schemas.openxmlformats.org/officeDocument/2006/relationships/hyperlink" Target="https://www.r-bloggers.com/date-formats-in-r/" TargetMode="External"/><Relationship Id="rId5" Type="http://schemas.openxmlformats.org/officeDocument/2006/relationships/styles" Target="styles.xml"/><Relationship Id="rId6" Type="http://schemas.openxmlformats.org/officeDocument/2006/relationships/hyperlink" Target="https://cran.r-project.org/bin/macosx/" TargetMode="External"/><Relationship Id="rId7" Type="http://schemas.openxmlformats.org/officeDocument/2006/relationships/hyperlink" Target="https://www.rstudio.com/products/rstudio/#Desktop" TargetMode="External"/><Relationship Id="rId8" Type="http://schemas.openxmlformats.org/officeDocument/2006/relationships/hyperlink" Target="https://github.com/tonsky/FiraCode" TargetMode="External"/><Relationship Id="rId11" Type="http://schemas.openxmlformats.org/officeDocument/2006/relationships/hyperlink" Target="https://happygitwithr.com/" TargetMode="External"/><Relationship Id="rId10" Type="http://schemas.openxmlformats.org/officeDocument/2006/relationships/hyperlink" Target="https://google.github.io/styleguide/Rguide.html" TargetMode="External"/><Relationship Id="rId13" Type="http://schemas.openxmlformats.org/officeDocument/2006/relationships/hyperlink" Target="https://r4ds.had.co.nz/" TargetMode="External"/><Relationship Id="rId12" Type="http://schemas.openxmlformats.org/officeDocument/2006/relationships/hyperlink" Target="https://d1b10bmlvqabco.cloudfront.net/attach/ighbo26t3ua52t/igp9099yy4v10/igz7vp4w5su9/OReilly_HandsOn_Programming_with_R_2014.pdf" TargetMode="External"/><Relationship Id="rId15" Type="http://schemas.openxmlformats.org/officeDocument/2006/relationships/hyperlink" Target="https://www.rstudio.com/resources/cheatsheets/" TargetMode="External"/><Relationship Id="rId14" Type="http://schemas.openxmlformats.org/officeDocument/2006/relationships/hyperlink" Target="https://awesome-r.com/" TargetMode="External"/><Relationship Id="rId17" Type="http://schemas.openxmlformats.org/officeDocument/2006/relationships/hyperlink" Target="https://socviz.co/" TargetMode="External"/><Relationship Id="rId16" Type="http://schemas.openxmlformats.org/officeDocument/2006/relationships/hyperlink" Target="http://moderngraphics11.pbworks.com/f/ggplot2-Book09hWickham.pdf" TargetMode="External"/><Relationship Id="rId19" Type="http://schemas.openxmlformats.org/officeDocument/2006/relationships/hyperlink" Target="https://geocompr.robinlovelace.net/" TargetMode="External"/><Relationship Id="rId18" Type="http://schemas.openxmlformats.org/officeDocument/2006/relationships/hyperlink" Target="https://www.tidytextmining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