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CA8" w:rsidRDefault="00F47CA8" w:rsidP="00F47CA8">
      <w:pPr>
        <w:pStyle w:val="Header"/>
        <w:tabs>
          <w:tab w:val="left" w:pos="2580"/>
          <w:tab w:val="left" w:pos="2985"/>
          <w:tab w:val="left" w:pos="7350"/>
        </w:tabs>
        <w:spacing w:after="120" w:line="276" w:lineRule="auto"/>
        <w:rPr>
          <w:b/>
          <w:bCs/>
          <w:color w:val="1F497D" w:themeColor="text2"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ab/>
      </w:r>
      <w:r>
        <w:rPr>
          <w:b/>
          <w:bCs/>
          <w:color w:val="1F497D" w:themeColor="text2"/>
          <w:sz w:val="40"/>
          <w:szCs w:val="40"/>
        </w:rPr>
        <w:tab/>
      </w:r>
      <w:sdt>
        <w:sdtPr>
          <w:rPr>
            <w:b/>
            <w:bCs/>
            <w:color w:val="1F497D" w:themeColor="text2"/>
            <w:sz w:val="40"/>
            <w:szCs w:val="40"/>
          </w:rPr>
          <w:alias w:val="Title"/>
          <w:id w:val="-1585215138"/>
          <w:placeholder>
            <w:docPart w:val="B657D58CE61A49A8A6DC83B185B5205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Pr="00A168CA">
            <w:rPr>
              <w:b/>
              <w:bCs/>
              <w:color w:val="1F497D" w:themeColor="text2"/>
              <w:sz w:val="40"/>
              <w:szCs w:val="40"/>
            </w:rPr>
            <w:t>EE 596 Individual Studies</w:t>
          </w:r>
        </w:sdtContent>
      </w:sdt>
      <w:r>
        <w:rPr>
          <w:b/>
          <w:bCs/>
          <w:color w:val="1F497D" w:themeColor="text2"/>
          <w:sz w:val="40"/>
          <w:szCs w:val="40"/>
        </w:rPr>
        <w:tab/>
      </w:r>
    </w:p>
    <w:p w:rsidR="00F47CA8" w:rsidRPr="00A168CA" w:rsidRDefault="002A5563" w:rsidP="00F47CA8">
      <w:pPr>
        <w:pStyle w:val="Header"/>
        <w:tabs>
          <w:tab w:val="left" w:pos="2580"/>
          <w:tab w:val="left" w:pos="2985"/>
          <w:tab w:val="left" w:pos="7350"/>
        </w:tabs>
        <w:spacing w:after="120" w:line="276" w:lineRule="auto"/>
        <w:jc w:val="center"/>
        <w:rPr>
          <w:b/>
          <w:bCs/>
          <w:color w:val="1F497D" w:themeColor="text2"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>Bio-Inspired Radar</w:t>
      </w:r>
    </w:p>
    <w:p w:rsidR="00F47CA8" w:rsidRDefault="00F47CA8" w:rsidP="00F47CA8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rPr>
          <w:color w:val="4F81BD" w:themeColor="accent1"/>
        </w:rPr>
        <w:t xml:space="preserve">Instructor      </w:t>
      </w:r>
      <w:r>
        <w:t>Ram Narayanan (</w:t>
      </w:r>
      <w:r w:rsidR="009F61E2" w:rsidRPr="009F61E2">
        <w:t>rnarayanan@engr.psu.edu</w:t>
      </w:r>
      <w:r>
        <w:t>)</w:t>
      </w:r>
    </w:p>
    <w:p w:rsidR="00F47CA8" w:rsidRDefault="00F47CA8" w:rsidP="00F47CA8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rPr>
          <w:color w:val="4F81BD" w:themeColor="accent1"/>
        </w:rPr>
        <w:t xml:space="preserve">Office    </w:t>
      </w:r>
      <w:r>
        <w:t xml:space="preserve">       </w:t>
      </w:r>
      <w:r w:rsidR="00122BFB">
        <w:t xml:space="preserve"> </w:t>
      </w:r>
      <w:r>
        <w:t xml:space="preserve"> 202 Electrical Engineering East</w:t>
      </w:r>
    </w:p>
    <w:p w:rsidR="00F47CA8" w:rsidRDefault="00F47CA8" w:rsidP="00F47CA8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rPr>
          <w:color w:val="4F81BD" w:themeColor="accent1"/>
        </w:rPr>
        <w:t xml:space="preserve">Office </w:t>
      </w:r>
      <w:proofErr w:type="gramStart"/>
      <w:r>
        <w:rPr>
          <w:color w:val="4F81BD" w:themeColor="accent1"/>
        </w:rPr>
        <w:t xml:space="preserve">Hours  </w:t>
      </w:r>
      <w:r>
        <w:t>By</w:t>
      </w:r>
      <w:proofErr w:type="gramEnd"/>
      <w:r>
        <w:t xml:space="preserve"> appointment</w:t>
      </w:r>
    </w:p>
    <w:p w:rsidR="00F47CA8" w:rsidRDefault="00F47CA8" w:rsidP="00FD2418">
      <w:pPr>
        <w:pStyle w:val="Header"/>
        <w:tabs>
          <w:tab w:val="left" w:pos="2580"/>
          <w:tab w:val="left" w:pos="2985"/>
        </w:tabs>
        <w:spacing w:after="120" w:line="276" w:lineRule="auto"/>
        <w:rPr>
          <w:color w:val="4F81BD" w:themeColor="accent1"/>
        </w:rPr>
      </w:pPr>
      <w:r>
        <w:rPr>
          <w:noProof/>
          <w:color w:val="4F81BD" w:themeColor="accent1"/>
        </w:rPr>
        <mc:AlternateContent>
          <mc:Choice Requires="wps">
            <w:drawing>
              <wp:inline distT="0" distB="0" distL="0" distR="0">
                <wp:extent cx="6096000" cy="0"/>
                <wp:effectExtent l="0" t="0" r="19050" b="190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5856204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wAEAANQDAAAOAAAAZHJzL2Uyb0RvYy54bWysU8Fu2zAMvQ/YPwi6L3YKLFiNOD2kaC/D&#10;FqzbB6gyFQuQRIHS4uTvRymJW2wDhg27yKLIR/I90uu7o3fiAJQshl4uF60UEDQONux7+e3rw7sP&#10;UqSswqAcBujlCZK827x9s55iBzc4ohuABCcJqZtiL8ecY9c0SY/gVVpghMBOg+RVZpP2zUBq4uze&#10;NTdtu2ompCESakiJX+/PTrmp+Y0BnT8bkyAL10vuLdeT6vlczmazVt2eVBytvrSh/qELr2zgonOq&#10;e5WV+E72l1TeasKEJi80+gaNsRoqB2azbH9i8zSqCJULi5PiLFP6f2n1p8OOhB14dlIE5XlET5mU&#10;3Y9ZbDEEFhBJLItOU0wdh2/Dji5WijsqpI+GfPkyHXGs2p5mbeGYhebHVXu7alsegb76mhdgpJQf&#10;Ab0ol146Gwpt1anDx5S5GIdeQ8qzC2Lihm/b93WATens3Eu95ZODc9gXMMyNqy9rurpVsHUkDor3&#10;QWkNIVduXMAFji4wY52bge2fgZf4AoW6cX8DnhG1MoY8g70NSL+rno/Xls05nvV5xbtcn3E41SlV&#10;B69OlfCy5mU3X9sV/vIzbn4AAAD//wMAUEsDBBQABgAIAAAAIQDGuT0t2AAAAAIBAAAPAAAAZHJz&#10;L2Rvd25yZXYueG1sTI9NT8MwDIbvSPyHyEjcWMoOA0rTCU2akBA77Iuz15i00DhVk62FX4/HBS6W&#10;Hr3W68fFfPStOlEfm8AGbicZKOIq2Iadgd12eXMPKiZki21gMvBFEebl5UWBuQ0Dr+m0SU5JCccc&#10;DdQpdbnWsarJY5yEjliy99B7TIK907bHQcp9q6dZNtMeG5YLNXa0qKn63By9gcXb3evgVvzyvWue&#10;abn+2E/dam/M9dX49Agq0Zj+luGsL+pQitMhHNlG1RqQR9LvlOxhlgkezqjLQv9XL38AAAD//wMA&#10;UEsBAi0AFAAGAAgAAAAhALaDOJL+AAAA4QEAABMAAAAAAAAAAAAAAAAAAAAAAFtDb250ZW50X1R5&#10;cGVzXS54bWxQSwECLQAUAAYACAAAACEAOP0h/9YAAACUAQAACwAAAAAAAAAAAAAAAAAvAQAAX3Jl&#10;bHMvLnJlbHNQSwECLQAUAAYACAAAACEA7iJr7sABAADUAwAADgAAAAAAAAAAAAAAAAAuAgAAZHJz&#10;L2Uyb0RvYy54bWxQSwECLQAUAAYACAAAACEAxrk9LdgAAAACAQAADwAAAAAAAAAAAAAAAAAaBAAA&#10;ZHJzL2Rvd25yZXYueG1sUEsFBgAAAAAEAAQA8wAAAB8FAAAAAA==&#10;" strokecolor="#4579b8 [3044]" strokeweight="1.5pt">
                <w10:anchorlock/>
              </v:line>
            </w:pict>
          </mc:Fallback>
        </mc:AlternateContent>
      </w:r>
    </w:p>
    <w:p w:rsidR="00FD2418" w:rsidRDefault="00FD2418" w:rsidP="00FD2418">
      <w:pPr>
        <w:pStyle w:val="Header"/>
        <w:tabs>
          <w:tab w:val="left" w:pos="2580"/>
          <w:tab w:val="left" w:pos="2985"/>
        </w:tabs>
        <w:spacing w:after="120" w:line="276" w:lineRule="auto"/>
        <w:rPr>
          <w:color w:val="4F81BD" w:themeColor="accent1"/>
        </w:rPr>
      </w:pPr>
      <w:r>
        <w:rPr>
          <w:color w:val="4F81BD" w:themeColor="accent1"/>
        </w:rPr>
        <w:t>Required Text:</w:t>
      </w:r>
    </w:p>
    <w:p w:rsidR="00FD2418" w:rsidRDefault="008A1A42" w:rsidP="00FD2418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rPr>
          <w:i/>
        </w:rPr>
        <w:t>Biologically-Inspired Radar and Sonar: Lessons from nature</w:t>
      </w:r>
      <w:r w:rsidR="00FD2418">
        <w:t xml:space="preserve"> </w:t>
      </w:r>
      <w:r>
        <w:t xml:space="preserve">– </w:t>
      </w:r>
      <w:proofErr w:type="spellStart"/>
      <w:r>
        <w:t>Alessio</w:t>
      </w:r>
      <w:proofErr w:type="spellEnd"/>
      <w:r>
        <w:t xml:space="preserve"> </w:t>
      </w:r>
      <w:proofErr w:type="spellStart"/>
      <w:r>
        <w:t>Balleri</w:t>
      </w:r>
      <w:proofErr w:type="spellEnd"/>
      <w:r>
        <w:t>, Hugh Griffiths, Chris Baker</w:t>
      </w:r>
      <w:r w:rsidR="00FD2418">
        <w:t xml:space="preserve"> </w:t>
      </w:r>
    </w:p>
    <w:p w:rsidR="00FD2418" w:rsidRDefault="00FD2418" w:rsidP="00FD2418">
      <w:pPr>
        <w:pStyle w:val="Header"/>
        <w:tabs>
          <w:tab w:val="left" w:pos="2580"/>
          <w:tab w:val="left" w:pos="2985"/>
        </w:tabs>
        <w:spacing w:after="120" w:line="276" w:lineRule="auto"/>
      </w:pPr>
    </w:p>
    <w:p w:rsidR="00FD2418" w:rsidRDefault="00FD2418" w:rsidP="00FD2418">
      <w:pPr>
        <w:pStyle w:val="Header"/>
        <w:tabs>
          <w:tab w:val="left" w:pos="2580"/>
          <w:tab w:val="left" w:pos="2985"/>
        </w:tabs>
        <w:spacing w:after="120" w:line="276" w:lineRule="auto"/>
        <w:rPr>
          <w:color w:val="4F81BD" w:themeColor="accent1"/>
        </w:rPr>
      </w:pPr>
      <w:r>
        <w:rPr>
          <w:color w:val="4F81BD" w:themeColor="accent1"/>
        </w:rPr>
        <w:t>Description:</w:t>
      </w:r>
    </w:p>
    <w:p w:rsidR="00FB695E" w:rsidRPr="00FB695E" w:rsidRDefault="00FB695E" w:rsidP="00FB695E">
      <w:pPr>
        <w:pStyle w:val="Header"/>
        <w:tabs>
          <w:tab w:val="left" w:pos="2580"/>
          <w:tab w:val="left" w:pos="2985"/>
        </w:tabs>
        <w:spacing w:after="120" w:line="276" w:lineRule="auto"/>
      </w:pPr>
      <w:r w:rsidRPr="00FB695E">
        <w:rPr>
          <w:rFonts w:cstheme="minorHAnsi"/>
          <w:shd w:val="clear" w:color="auto" w:fill="FFFFFF"/>
        </w:rPr>
        <w:t xml:space="preserve">This course will investigate how sophisticated sensing techniques used in nature can be applied to radar and sonar systems to improve their performance. </w:t>
      </w:r>
      <w:r w:rsidRPr="00FB695E">
        <w:t xml:space="preserve">The course will involve independent research to further explore these topics and to understand how </w:t>
      </w:r>
      <w:r>
        <w:t>such methods are</w:t>
      </w:r>
      <w:r w:rsidRPr="00FB695E">
        <w:t xml:space="preserve"> being developed to improve radar functionality/efficiency and where it is in need of improvement and further development. </w:t>
      </w:r>
    </w:p>
    <w:p w:rsidR="00D30C3F" w:rsidRDefault="00D30C3F" w:rsidP="00FD2418">
      <w:pPr>
        <w:pStyle w:val="Header"/>
        <w:tabs>
          <w:tab w:val="left" w:pos="2580"/>
          <w:tab w:val="left" w:pos="2985"/>
        </w:tabs>
        <w:spacing w:after="120" w:line="276" w:lineRule="auto"/>
      </w:pPr>
    </w:p>
    <w:p w:rsidR="00D30C3F" w:rsidRDefault="00D30C3F" w:rsidP="00D30C3F">
      <w:pPr>
        <w:pStyle w:val="Header"/>
        <w:tabs>
          <w:tab w:val="left" w:pos="2580"/>
          <w:tab w:val="left" w:pos="2985"/>
        </w:tabs>
        <w:spacing w:after="120" w:line="276" w:lineRule="auto"/>
        <w:rPr>
          <w:color w:val="4F81BD" w:themeColor="accent1"/>
        </w:rPr>
      </w:pPr>
      <w:r>
        <w:rPr>
          <w:color w:val="4F81BD" w:themeColor="accent1"/>
        </w:rPr>
        <w:t>Course Objectives:</w:t>
      </w:r>
    </w:p>
    <w:p w:rsidR="00D30C3F" w:rsidRDefault="00D30C3F" w:rsidP="00D30C3F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 xml:space="preserve">Understand why </w:t>
      </w:r>
      <w:r w:rsidR="005A633D">
        <w:t>bio-inspired approaches</w:t>
      </w:r>
      <w:r>
        <w:t xml:space="preserve"> can offer major improvements to current radar systems.</w:t>
      </w:r>
    </w:p>
    <w:p w:rsidR="00D30C3F" w:rsidRDefault="00D30C3F" w:rsidP="00D30C3F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>Understand</w:t>
      </w:r>
      <w:r w:rsidR="008B2D8D">
        <w:t xml:space="preserve"> </w:t>
      </w:r>
      <w:r w:rsidR="005A633D">
        <w:t xml:space="preserve">how nature performs remote sensing through </w:t>
      </w:r>
      <w:proofErr w:type="spellStart"/>
      <w:r w:rsidR="005A633D">
        <w:t>biosonar</w:t>
      </w:r>
      <w:proofErr w:type="spellEnd"/>
      <w:r w:rsidR="005A633D">
        <w:t xml:space="preserve">/echolocation </w:t>
      </w:r>
      <w:r w:rsidR="008B2D8D">
        <w:t xml:space="preserve">and </w:t>
      </w:r>
      <w:r w:rsidR="005A633D">
        <w:t>how these techniques can be applied to radar.</w:t>
      </w:r>
    </w:p>
    <w:p w:rsidR="008B2D8D" w:rsidRDefault="008B2D8D" w:rsidP="00D30C3F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>Learn about the research process through further reading of scholarly journals and articles on the above subjects.</w:t>
      </w:r>
    </w:p>
    <w:p w:rsidR="008B2D8D" w:rsidRDefault="008B2D8D" w:rsidP="00D30C3F">
      <w:pPr>
        <w:pStyle w:val="Header"/>
        <w:tabs>
          <w:tab w:val="left" w:pos="2580"/>
          <w:tab w:val="left" w:pos="2985"/>
        </w:tabs>
        <w:spacing w:after="120" w:line="276" w:lineRule="auto"/>
      </w:pPr>
    </w:p>
    <w:p w:rsidR="008B2D8D" w:rsidRDefault="008B2D8D" w:rsidP="008B2D8D">
      <w:pPr>
        <w:pStyle w:val="Header"/>
        <w:tabs>
          <w:tab w:val="left" w:pos="2580"/>
          <w:tab w:val="left" w:pos="2985"/>
        </w:tabs>
        <w:spacing w:after="120" w:line="276" w:lineRule="auto"/>
        <w:rPr>
          <w:color w:val="4F81BD" w:themeColor="accent1"/>
        </w:rPr>
      </w:pPr>
      <w:r>
        <w:rPr>
          <w:color w:val="4F81BD" w:themeColor="accent1"/>
        </w:rPr>
        <w:t>Evaluation:</w:t>
      </w:r>
    </w:p>
    <w:p w:rsidR="00D30C3F" w:rsidRPr="008B2D8D" w:rsidRDefault="008B2D8D" w:rsidP="00FD2418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>25</w:t>
      </w:r>
      <w:proofErr w:type="gramStart"/>
      <w:r>
        <w:t>%  Paper</w:t>
      </w:r>
      <w:proofErr w:type="gramEnd"/>
      <w:r>
        <w:t xml:space="preserve"> 1:  Summary of Chapters  1-</w:t>
      </w:r>
      <w:r w:rsidR="005A633D">
        <w:t>3</w:t>
      </w:r>
      <w:r>
        <w:t xml:space="preserve"> and supplementary materials</w:t>
      </w:r>
    </w:p>
    <w:p w:rsidR="008B2D8D" w:rsidRPr="008B2D8D" w:rsidRDefault="008B2D8D" w:rsidP="008B2D8D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>25</w:t>
      </w:r>
      <w:proofErr w:type="gramStart"/>
      <w:r>
        <w:t>%  Paper</w:t>
      </w:r>
      <w:proofErr w:type="gramEnd"/>
      <w:r>
        <w:t xml:space="preserve"> 2:  Summary of Chapters  </w:t>
      </w:r>
      <w:r w:rsidR="005A633D">
        <w:t>4-6</w:t>
      </w:r>
      <w:r>
        <w:t xml:space="preserve"> and supplementary materials</w:t>
      </w:r>
    </w:p>
    <w:p w:rsidR="008B2D8D" w:rsidRPr="008B2D8D" w:rsidRDefault="008B2D8D" w:rsidP="008B2D8D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>25</w:t>
      </w:r>
      <w:proofErr w:type="gramStart"/>
      <w:r>
        <w:t>%  Paper</w:t>
      </w:r>
      <w:proofErr w:type="gramEnd"/>
      <w:r>
        <w:t xml:space="preserve"> 3:  Summary of Chapters  </w:t>
      </w:r>
      <w:r w:rsidR="005A633D">
        <w:t>7-</w:t>
      </w:r>
      <w:r w:rsidR="0090146F">
        <w:t>9</w:t>
      </w:r>
      <w:r>
        <w:t xml:space="preserve"> and supplementary materials</w:t>
      </w:r>
    </w:p>
    <w:p w:rsidR="008B2D8D" w:rsidRPr="008B2D8D" w:rsidRDefault="008B2D8D" w:rsidP="008B2D8D">
      <w:pPr>
        <w:pStyle w:val="Header"/>
        <w:tabs>
          <w:tab w:val="left" w:pos="2580"/>
          <w:tab w:val="left" w:pos="2985"/>
        </w:tabs>
        <w:spacing w:after="120" w:line="276" w:lineRule="auto"/>
      </w:pPr>
      <w:r>
        <w:t>25</w:t>
      </w:r>
      <w:proofErr w:type="gramStart"/>
      <w:r>
        <w:t>%  Paper</w:t>
      </w:r>
      <w:proofErr w:type="gramEnd"/>
      <w:r>
        <w:t xml:space="preserve"> 4:  Summary of Chapters  </w:t>
      </w:r>
      <w:r w:rsidR="0090146F">
        <w:t>10-11</w:t>
      </w:r>
      <w:r>
        <w:t xml:space="preserve"> and supplementary materials</w:t>
      </w:r>
    </w:p>
    <w:p w:rsidR="00D30C3F" w:rsidRPr="00FD2418" w:rsidRDefault="00D30C3F" w:rsidP="00FD2418">
      <w:pPr>
        <w:pStyle w:val="Header"/>
        <w:tabs>
          <w:tab w:val="left" w:pos="2580"/>
          <w:tab w:val="left" w:pos="2985"/>
        </w:tabs>
        <w:spacing w:after="120" w:line="276" w:lineRule="auto"/>
      </w:pPr>
    </w:p>
    <w:p w:rsidR="00012047" w:rsidRDefault="00C30349" w:rsidP="00A168CA"/>
    <w:p w:rsidR="00F47CA8" w:rsidRDefault="00F47CA8">
      <w:r>
        <w:br w:type="page"/>
      </w:r>
    </w:p>
    <w:p w:rsidR="00F47CA8" w:rsidRDefault="00F47CA8" w:rsidP="00F47CA8">
      <w:pPr>
        <w:pStyle w:val="Header"/>
        <w:tabs>
          <w:tab w:val="left" w:pos="2580"/>
          <w:tab w:val="left" w:pos="2985"/>
        </w:tabs>
        <w:spacing w:after="120" w:line="276" w:lineRule="auto"/>
        <w:rPr>
          <w:color w:val="4F81BD" w:themeColor="accent1"/>
        </w:rPr>
      </w:pPr>
      <w:r>
        <w:rPr>
          <w:color w:val="4F81BD" w:themeColor="accent1"/>
        </w:rPr>
        <w:lastRenderedPageBreak/>
        <w:t>Course Schedule:</w:t>
      </w:r>
    </w:p>
    <w:p w:rsidR="00F47CA8" w:rsidRPr="00F47CA8" w:rsidRDefault="00F47CA8" w:rsidP="00F47CA8">
      <w:pPr>
        <w:pStyle w:val="Header"/>
        <w:tabs>
          <w:tab w:val="left" w:pos="2580"/>
          <w:tab w:val="left" w:pos="2985"/>
        </w:tabs>
        <w:spacing w:after="120" w:line="276" w:lineRule="auto"/>
        <w:rPr>
          <w:b/>
          <w:color w:val="4F81BD" w:themeColor="accent1"/>
        </w:rPr>
      </w:pPr>
      <w:r w:rsidRPr="00F47CA8">
        <w:rPr>
          <w:b/>
          <w:color w:val="4F81BD" w:themeColor="accent1"/>
          <w:sz w:val="24"/>
          <w:szCs w:val="24"/>
        </w:rPr>
        <w:t>Week</w:t>
      </w:r>
      <w:r w:rsidRPr="00F47CA8">
        <w:rPr>
          <w:b/>
          <w:color w:val="4F81BD" w:themeColor="accent1"/>
          <w:sz w:val="24"/>
          <w:szCs w:val="24"/>
        </w:rPr>
        <w:tab/>
      </w:r>
      <w:r w:rsidRPr="00F47CA8">
        <w:rPr>
          <w:b/>
          <w:color w:val="4F81BD" w:themeColor="accent1"/>
          <w:sz w:val="24"/>
          <w:szCs w:val="24"/>
        </w:rPr>
        <w:tab/>
        <w:t>Topic</w:t>
      </w:r>
      <w:r w:rsidRPr="00F47CA8">
        <w:rPr>
          <w:b/>
          <w:color w:val="4F81BD" w:themeColor="accent1"/>
          <w:sz w:val="24"/>
          <w:szCs w:val="24"/>
        </w:rPr>
        <w:tab/>
        <w:t xml:space="preserve">                                          </w:t>
      </w:r>
      <w:r w:rsidR="00055349">
        <w:rPr>
          <w:b/>
          <w:color w:val="4F81BD" w:themeColor="accent1"/>
          <w:sz w:val="24"/>
          <w:szCs w:val="24"/>
        </w:rPr>
        <w:t xml:space="preserve">              </w:t>
      </w:r>
      <w:r w:rsidRPr="00F47CA8">
        <w:rPr>
          <w:b/>
          <w:color w:val="4F81BD" w:themeColor="accent1"/>
          <w:sz w:val="24"/>
          <w:szCs w:val="24"/>
        </w:rPr>
        <w:t xml:space="preserve">  Assignment Due</w:t>
      </w:r>
      <w:r>
        <w:rPr>
          <w:noProof/>
          <w:color w:val="4F81BD" w:themeColor="accent1"/>
        </w:rPr>
        <mc:AlternateContent>
          <mc:Choice Requires="wps">
            <w:drawing>
              <wp:inline distT="0" distB="0" distL="0" distR="0" wp14:anchorId="17E200C5" wp14:editId="54443897">
                <wp:extent cx="5943600" cy="0"/>
                <wp:effectExtent l="0" t="0" r="19050" b="1905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C8E97C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ffYwgEAANQDAAAOAAAAZHJzL2Uyb0RvYy54bWysU01v2zAMvQ/YfxB0X+Rka7EacXpIsV2G&#10;LVi7H6DKVCxAX6C02Pn3o5TELbYBw4peZFF8j+Qj6fXt5Cw7ACYTfMeXi4Yz8Cr0xu87/uPh07uP&#10;nKUsfS9t8NDxIyR+u3n7Zj3GFlZhCLYHZBTEp3aMHR9yjq0QSQ3gZFqECJ6cOqCTmUzcix7lSNGd&#10;FaumuRZjwD5iUJASvd6dnHxT42sNKn/TOkFmtuNUW64n1vOxnGKzlu0eZRyMOpchX1CFk8ZT0jnU&#10;ncyS/UTzRyhnFIYUdF6o4ETQ2iioGkjNsvlNzf0gI1Qt1JwU5zal1wurvh52yEzf8RVnXjoa0X1G&#10;afZDZtvgPTUwIFuVPo0xtQTf+h2erRR3WERPGl35khw21d4e597ClJmix6ubD++vGxqBuvjEEzFi&#10;yp8hOFYuHbfGF9mylYcvKVMygl4g5dl6NtKy3TRXdYCiVHaqpd7y0cIJ9h00aaPsyxqubhVsLbKD&#10;pH2QSoHPy6KNElhP6ELTxtqZ2PybeMYXKtSN+x/yzKiZg88z2Rkf8G/Z83QpWZ/wVP4z3eX6GPpj&#10;nVJ10OpUhec1L7v53K70p59x8wsAAP//AwBQSwMEFAAGAAgAAAAhAHMULh3YAAAAAgEAAA8AAABk&#10;cnMvZG93bnJldi54bWxMj8FKw0AQhu+C77CM4M1urFA1ZlOkUASxh9bW8zQ7bqLZ2ZDdNtGnd+pF&#10;LwMf//DPN8V89K06Uh+bwAauJxko4irYhp2B7evy6g5UTMgW28Bk4IsizMvzswJzGwZe03GTnJIS&#10;jjkaqFPqcq1jVZPHOAkdsWTvofeYBHunbY+DlPtWT7Nspj02LBdq7GhRU/W5OXgDi7fbl8Gt+Pl7&#10;2zzRcv2xm7rVzpjLi/HxAVSiMf0tw0lf1KEUp304sI2qNSCPpN8p2f3NTHB/Ql0W+r96+QMAAP//&#10;AwBQSwECLQAUAAYACAAAACEAtoM4kv4AAADhAQAAEwAAAAAAAAAAAAAAAAAAAAAAW0NvbnRlbnRf&#10;VHlwZXNdLnhtbFBLAQItABQABgAIAAAAIQA4/SH/1gAAAJQBAAALAAAAAAAAAAAAAAAAAC8BAABf&#10;cmVscy8ucmVsc1BLAQItABQABgAIAAAAIQAC4ffYwgEAANQDAAAOAAAAAAAAAAAAAAAAAC4CAABk&#10;cnMvZTJvRG9jLnhtbFBLAQItABQABgAIAAAAIQBzFC4d2AAAAAIBAAAPAAAAAAAAAAAAAAAAABwE&#10;AABkcnMvZG93bnJldi54bWxQSwUGAAAAAAQABADzAAAAIQUAAAAA&#10;" strokecolor="#4579b8 [3044]" strokeweight="1.5pt">
                <w10:anchorlock/>
              </v:line>
            </w:pict>
          </mc:Fallback>
        </mc:AlternateContent>
      </w:r>
    </w:p>
    <w:p w:rsidR="00F47CA8" w:rsidRDefault="0090146F" w:rsidP="00F47CA8">
      <w:pPr>
        <w:spacing w:line="240" w:lineRule="auto"/>
      </w:pPr>
      <w:r>
        <w:rPr>
          <w:b/>
        </w:rPr>
        <w:t>January 8</w:t>
      </w:r>
      <w:r w:rsidR="00F47CA8">
        <w:rPr>
          <w:b/>
        </w:rPr>
        <w:tab/>
      </w:r>
      <w:r w:rsidR="00F47CA8">
        <w:rPr>
          <w:b/>
        </w:rPr>
        <w:tab/>
      </w:r>
      <w:r w:rsidR="00F47CA8">
        <w:t>Chapter 1</w:t>
      </w:r>
      <w:r w:rsidR="00334044">
        <w:t>:</w:t>
      </w:r>
      <w:r w:rsidR="00F47CA8">
        <w:t xml:space="preserve"> Introduction</w:t>
      </w:r>
    </w:p>
    <w:p w:rsidR="00334044" w:rsidRDefault="0090146F" w:rsidP="00334044">
      <w:pPr>
        <w:spacing w:line="240" w:lineRule="auto"/>
        <w:ind w:left="2160" w:hanging="2160"/>
      </w:pPr>
      <w:r>
        <w:rPr>
          <w:b/>
        </w:rPr>
        <w:t>January 15</w:t>
      </w:r>
      <w:r w:rsidR="00055349">
        <w:rPr>
          <w:b/>
        </w:rPr>
        <w:tab/>
      </w:r>
      <w:r w:rsidR="00055349">
        <w:t>Chapter 2</w:t>
      </w:r>
      <w:r w:rsidR="00334044">
        <w:t>:</w:t>
      </w:r>
      <w:r w:rsidR="00BD21D6">
        <w:t xml:space="preserve"> </w:t>
      </w:r>
      <w:r w:rsidR="00334044">
        <w:t xml:space="preserve">Bio-inspired signal processing </w:t>
      </w:r>
      <w:r w:rsidR="00E86A6A">
        <w:t>from bats</w:t>
      </w:r>
    </w:p>
    <w:p w:rsidR="00055349" w:rsidRDefault="0090146F" w:rsidP="00334044">
      <w:pPr>
        <w:spacing w:line="240" w:lineRule="auto"/>
      </w:pPr>
      <w:r>
        <w:rPr>
          <w:b/>
        </w:rPr>
        <w:t>January 22</w:t>
      </w:r>
      <w:r w:rsidR="00055349">
        <w:rPr>
          <w:b/>
        </w:rPr>
        <w:tab/>
      </w:r>
      <w:r w:rsidR="00055349">
        <w:rPr>
          <w:b/>
        </w:rPr>
        <w:tab/>
      </w:r>
      <w:r w:rsidR="00055349">
        <w:t xml:space="preserve">Chapter </w:t>
      </w:r>
      <w:r w:rsidR="00334044">
        <w:t>3: Enhanced range resolution: matched filter</w:t>
      </w:r>
    </w:p>
    <w:p w:rsidR="00055349" w:rsidRDefault="0090146F" w:rsidP="00F47CA8">
      <w:pPr>
        <w:spacing w:line="240" w:lineRule="auto"/>
      </w:pPr>
      <w:r>
        <w:rPr>
          <w:b/>
        </w:rPr>
        <w:t>January</w:t>
      </w:r>
      <w:r w:rsidR="00055349">
        <w:rPr>
          <w:b/>
        </w:rPr>
        <w:t xml:space="preserve"> </w:t>
      </w:r>
      <w:r>
        <w:rPr>
          <w:b/>
        </w:rPr>
        <w:t>29</w:t>
      </w:r>
      <w:r w:rsidR="00055349">
        <w:rPr>
          <w:b/>
        </w:rPr>
        <w:tab/>
      </w:r>
      <w:r w:rsidR="00055349">
        <w:rPr>
          <w:b/>
        </w:rPr>
        <w:tab/>
      </w:r>
      <w:r w:rsidR="00334044">
        <w:t>Additional research related to chapters 1-3</w:t>
      </w:r>
      <w:r w:rsidR="00055349">
        <w:tab/>
      </w:r>
      <w:proofErr w:type="gramStart"/>
      <w:r w:rsidR="00055349">
        <w:tab/>
      </w:r>
      <w:r w:rsidR="00096CD9">
        <w:t xml:space="preserve">  </w:t>
      </w:r>
      <w:r w:rsidR="00096CD9">
        <w:tab/>
      </w:r>
      <w:proofErr w:type="gramEnd"/>
      <w:r w:rsidR="00055349">
        <w:t>Paper 1</w:t>
      </w:r>
    </w:p>
    <w:p w:rsidR="00334044" w:rsidRDefault="0090146F" w:rsidP="00334044">
      <w:pPr>
        <w:spacing w:line="240" w:lineRule="auto"/>
      </w:pPr>
      <w:r>
        <w:rPr>
          <w:b/>
        </w:rPr>
        <w:t>February 5</w:t>
      </w:r>
      <w:r w:rsidR="00055349">
        <w:rPr>
          <w:b/>
        </w:rPr>
        <w:tab/>
      </w:r>
      <w:r w:rsidR="00055349">
        <w:rPr>
          <w:b/>
        </w:rPr>
        <w:tab/>
      </w:r>
      <w:r w:rsidR="00334044">
        <w:t xml:space="preserve">Chapter 4: Air-coupled sonar systems inspired </w:t>
      </w:r>
    </w:p>
    <w:p w:rsidR="00055349" w:rsidRDefault="00334044" w:rsidP="00334044">
      <w:pPr>
        <w:spacing w:line="240" w:lineRule="auto"/>
      </w:pPr>
      <w:r>
        <w:t xml:space="preserve">                                            by bat echolocation </w:t>
      </w:r>
    </w:p>
    <w:p w:rsidR="00334044" w:rsidRDefault="0090146F" w:rsidP="00F47CA8">
      <w:pPr>
        <w:spacing w:line="240" w:lineRule="auto"/>
      </w:pPr>
      <w:r>
        <w:rPr>
          <w:b/>
        </w:rPr>
        <w:t>February 12</w:t>
      </w:r>
      <w:r w:rsidR="00055349">
        <w:rPr>
          <w:b/>
        </w:rPr>
        <w:tab/>
      </w:r>
      <w:r w:rsidR="00055349">
        <w:rPr>
          <w:b/>
        </w:rPr>
        <w:tab/>
      </w:r>
      <w:r w:rsidR="00334044">
        <w:t>Chapter 5: Analysis of acoustic echoes from</w:t>
      </w:r>
    </w:p>
    <w:p w:rsidR="00055349" w:rsidRDefault="00334044" w:rsidP="00F47CA8">
      <w:pPr>
        <w:spacing w:line="240" w:lineRule="auto"/>
      </w:pPr>
      <w:r>
        <w:t xml:space="preserve">                                            bat-pollinated plants</w:t>
      </w:r>
    </w:p>
    <w:p w:rsidR="00334044" w:rsidRDefault="0090146F" w:rsidP="00F47CA8">
      <w:pPr>
        <w:spacing w:line="240" w:lineRule="auto"/>
      </w:pPr>
      <w:r>
        <w:rPr>
          <w:b/>
        </w:rPr>
        <w:t>February 19</w:t>
      </w:r>
      <w:r w:rsidR="00096CD9">
        <w:rPr>
          <w:b/>
        </w:rPr>
        <w:tab/>
      </w:r>
      <w:r w:rsidR="00096CD9">
        <w:rPr>
          <w:b/>
        </w:rPr>
        <w:tab/>
      </w:r>
      <w:r w:rsidR="00334044">
        <w:t xml:space="preserve">Chapter 6: The </w:t>
      </w:r>
      <w:proofErr w:type="spellStart"/>
      <w:r w:rsidR="00334044">
        <w:t>biosonar</w:t>
      </w:r>
      <w:proofErr w:type="spellEnd"/>
      <w:r w:rsidR="00334044">
        <w:t xml:space="preserve"> arms race </w:t>
      </w:r>
      <w:r w:rsidR="00E86A6A">
        <w:t>bats vs. insects</w:t>
      </w:r>
    </w:p>
    <w:p w:rsidR="00096CD9" w:rsidRDefault="0090146F" w:rsidP="00096CD9">
      <w:pPr>
        <w:spacing w:line="240" w:lineRule="auto"/>
      </w:pPr>
      <w:r>
        <w:rPr>
          <w:b/>
        </w:rPr>
        <w:t>February 26</w:t>
      </w:r>
      <w:r w:rsidR="00096CD9">
        <w:rPr>
          <w:b/>
        </w:rPr>
        <w:tab/>
      </w:r>
      <w:r w:rsidR="00096CD9">
        <w:rPr>
          <w:b/>
        </w:rPr>
        <w:tab/>
      </w:r>
      <w:r w:rsidR="00334044">
        <w:t xml:space="preserve">Additional research related to chapters </w:t>
      </w:r>
      <w:r w:rsidR="00334044">
        <w:t>4</w:t>
      </w:r>
      <w:r w:rsidR="00334044">
        <w:t>-</w:t>
      </w:r>
      <w:r w:rsidR="00334044">
        <w:t>6</w:t>
      </w:r>
      <w:r w:rsidR="00096CD9">
        <w:t xml:space="preserve"> </w:t>
      </w:r>
      <w:r w:rsidR="00096CD9">
        <w:tab/>
        <w:t xml:space="preserve">  </w:t>
      </w:r>
      <w:r w:rsidR="00334044">
        <w:t xml:space="preserve">              </w:t>
      </w:r>
      <w:r w:rsidR="00096CD9">
        <w:tab/>
        <w:t>Paper 2</w:t>
      </w:r>
    </w:p>
    <w:p w:rsidR="00334044" w:rsidRPr="00334044" w:rsidRDefault="0090146F" w:rsidP="00E86A6A">
      <w:pPr>
        <w:spacing w:line="240" w:lineRule="auto"/>
      </w:pPr>
      <w:r>
        <w:rPr>
          <w:b/>
        </w:rPr>
        <w:t>March 5</w:t>
      </w:r>
      <w:r w:rsidR="00096CD9">
        <w:rPr>
          <w:b/>
        </w:rPr>
        <w:tab/>
      </w:r>
      <w:r w:rsidR="00096CD9">
        <w:rPr>
          <w:b/>
        </w:rPr>
        <w:tab/>
      </w:r>
      <w:r w:rsidR="00E86A6A">
        <w:t>Spring Break</w:t>
      </w:r>
    </w:p>
    <w:p w:rsidR="00E86A6A" w:rsidRDefault="0090146F" w:rsidP="00096CD9">
      <w:pPr>
        <w:spacing w:line="240" w:lineRule="auto"/>
      </w:pPr>
      <w:r>
        <w:rPr>
          <w:b/>
        </w:rPr>
        <w:t>March 12</w:t>
      </w:r>
      <w:r w:rsidR="00096CD9">
        <w:rPr>
          <w:b/>
        </w:rPr>
        <w:tab/>
      </w:r>
      <w:r w:rsidR="00096CD9">
        <w:rPr>
          <w:b/>
        </w:rPr>
        <w:tab/>
      </w:r>
      <w:r w:rsidR="00E86A6A">
        <w:t xml:space="preserve">Chapter 7: Biologically-inspired coordination of guidance </w:t>
      </w:r>
    </w:p>
    <w:p w:rsidR="00E86A6A" w:rsidRDefault="00E86A6A" w:rsidP="00E86A6A">
      <w:pPr>
        <w:spacing w:line="240" w:lineRule="auto"/>
        <w:ind w:left="1440" w:firstLine="720"/>
      </w:pPr>
      <w:r>
        <w:t>and adaptive radiated waveform</w:t>
      </w:r>
    </w:p>
    <w:p w:rsidR="00E86A6A" w:rsidRPr="00E86A6A" w:rsidRDefault="0090146F" w:rsidP="00E86A6A">
      <w:pPr>
        <w:spacing w:line="240" w:lineRule="auto"/>
      </w:pPr>
      <w:r>
        <w:rPr>
          <w:b/>
        </w:rPr>
        <w:t>March 19</w:t>
      </w:r>
      <w:r w:rsidR="00096CD9">
        <w:rPr>
          <w:b/>
        </w:rPr>
        <w:tab/>
      </w:r>
      <w:r w:rsidR="00096CD9">
        <w:rPr>
          <w:b/>
        </w:rPr>
        <w:tab/>
      </w:r>
      <w:r w:rsidR="00E86A6A">
        <w:t>Chapter 8: Cognitive system framework for target tracking</w:t>
      </w:r>
    </w:p>
    <w:p w:rsidR="00E86A6A" w:rsidRDefault="0090146F" w:rsidP="00E86A6A">
      <w:pPr>
        <w:spacing w:line="240" w:lineRule="auto"/>
      </w:pPr>
      <w:r>
        <w:rPr>
          <w:b/>
        </w:rPr>
        <w:t>March 26</w:t>
      </w:r>
      <w:r w:rsidR="00096CD9">
        <w:rPr>
          <w:b/>
        </w:rPr>
        <w:tab/>
      </w:r>
      <w:r w:rsidR="00096CD9">
        <w:rPr>
          <w:b/>
        </w:rPr>
        <w:tab/>
      </w:r>
      <w:r w:rsidR="00E86A6A">
        <w:t xml:space="preserve">Chapter 9: The </w:t>
      </w:r>
      <w:proofErr w:type="spellStart"/>
      <w:r w:rsidR="00E86A6A">
        <w:t>biosonar</w:t>
      </w:r>
      <w:proofErr w:type="spellEnd"/>
      <w:r w:rsidR="00E86A6A">
        <w:t xml:space="preserve"> of the </w:t>
      </w:r>
      <w:r w:rsidR="00E86A6A">
        <w:t>B</w:t>
      </w:r>
      <w:r w:rsidR="00E86A6A">
        <w:t>ottlenose</w:t>
      </w:r>
      <w:r w:rsidR="00E86A6A">
        <w:t xml:space="preserve"> Dolphin</w:t>
      </w:r>
    </w:p>
    <w:p w:rsidR="00096CD9" w:rsidRDefault="0090146F" w:rsidP="00096CD9">
      <w:pPr>
        <w:spacing w:line="240" w:lineRule="auto"/>
      </w:pPr>
      <w:r>
        <w:rPr>
          <w:b/>
        </w:rPr>
        <w:t xml:space="preserve">April 2   </w:t>
      </w:r>
      <w:r w:rsidR="00096CD9">
        <w:rPr>
          <w:b/>
        </w:rPr>
        <w:tab/>
      </w:r>
      <w:r w:rsidR="00096CD9">
        <w:rPr>
          <w:b/>
        </w:rPr>
        <w:tab/>
      </w:r>
      <w:r w:rsidR="00E86A6A">
        <w:t xml:space="preserve">Additional research related to chapters </w:t>
      </w:r>
      <w:r w:rsidR="00E86A6A">
        <w:t>7</w:t>
      </w:r>
      <w:r w:rsidR="00E86A6A">
        <w:t>-</w:t>
      </w:r>
      <w:r w:rsidR="00E86A6A">
        <w:t>9</w:t>
      </w:r>
      <w:r w:rsidR="00096CD9">
        <w:tab/>
      </w:r>
      <w:r w:rsidR="00096CD9">
        <w:tab/>
      </w:r>
      <w:r w:rsidR="001409B0">
        <w:tab/>
      </w:r>
      <w:r w:rsidR="00096CD9">
        <w:t>Paper 3</w:t>
      </w:r>
    </w:p>
    <w:p w:rsidR="00F47CA8" w:rsidRDefault="0090146F" w:rsidP="00096CD9">
      <w:pPr>
        <w:spacing w:line="240" w:lineRule="auto"/>
      </w:pPr>
      <w:r>
        <w:rPr>
          <w:b/>
        </w:rPr>
        <w:t xml:space="preserve">April 9   </w:t>
      </w:r>
      <w:r w:rsidR="001409B0">
        <w:rPr>
          <w:b/>
        </w:rPr>
        <w:tab/>
      </w:r>
      <w:r w:rsidR="001409B0">
        <w:rPr>
          <w:b/>
        </w:rPr>
        <w:tab/>
      </w:r>
      <w:r w:rsidR="001409B0">
        <w:t xml:space="preserve">Chapter </w:t>
      </w:r>
      <w:r w:rsidR="00E86A6A">
        <w:t>10:</w:t>
      </w:r>
      <w:r w:rsidR="001409B0">
        <w:t xml:space="preserve"> </w:t>
      </w:r>
      <w:r w:rsidR="00E86A6A">
        <w:t>Human Echolocation</w:t>
      </w:r>
    </w:p>
    <w:p w:rsidR="001409B0" w:rsidRDefault="0090146F" w:rsidP="00096CD9">
      <w:pPr>
        <w:spacing w:line="240" w:lineRule="auto"/>
      </w:pPr>
      <w:r>
        <w:rPr>
          <w:b/>
        </w:rPr>
        <w:t xml:space="preserve">April 16 </w:t>
      </w:r>
      <w:r w:rsidR="001409B0">
        <w:rPr>
          <w:b/>
        </w:rPr>
        <w:tab/>
      </w:r>
      <w:r w:rsidR="001409B0">
        <w:rPr>
          <w:b/>
        </w:rPr>
        <w:tab/>
      </w:r>
      <w:r w:rsidR="00E86A6A">
        <w:t>Chapter 11: Object recognition in weakly electric fish</w:t>
      </w:r>
    </w:p>
    <w:p w:rsidR="001409B0" w:rsidRDefault="0090146F" w:rsidP="00096CD9">
      <w:pPr>
        <w:spacing w:line="240" w:lineRule="auto"/>
      </w:pPr>
      <w:r>
        <w:rPr>
          <w:b/>
        </w:rPr>
        <w:t>April 23</w:t>
      </w:r>
      <w:r w:rsidR="001409B0">
        <w:rPr>
          <w:b/>
        </w:rPr>
        <w:tab/>
      </w:r>
      <w:r w:rsidR="00BD21D6">
        <w:rPr>
          <w:b/>
        </w:rPr>
        <w:t xml:space="preserve">                </w:t>
      </w:r>
      <w:r w:rsidR="001409B0">
        <w:rPr>
          <w:b/>
        </w:rPr>
        <w:tab/>
      </w:r>
      <w:r w:rsidR="001409B0" w:rsidRPr="001409B0">
        <w:t xml:space="preserve">Additional </w:t>
      </w:r>
      <w:r w:rsidR="00E86A6A">
        <w:t xml:space="preserve">research related to chapters </w:t>
      </w:r>
      <w:r w:rsidR="00E86A6A">
        <w:t>10</w:t>
      </w:r>
      <w:r w:rsidR="00E86A6A">
        <w:t>-</w:t>
      </w:r>
      <w:r w:rsidR="00E86A6A">
        <w:t>11</w:t>
      </w:r>
    </w:p>
    <w:p w:rsidR="001409B0" w:rsidRDefault="00BD21D6" w:rsidP="00096CD9">
      <w:pPr>
        <w:spacing w:line="240" w:lineRule="auto"/>
      </w:pPr>
      <w:r>
        <w:rPr>
          <w:b/>
        </w:rPr>
        <w:t xml:space="preserve">April 30 </w:t>
      </w:r>
      <w:r w:rsidR="001409B0">
        <w:rPr>
          <w:b/>
        </w:rPr>
        <w:tab/>
      </w:r>
      <w:r w:rsidR="001409B0">
        <w:rPr>
          <w:b/>
        </w:rPr>
        <w:tab/>
      </w:r>
      <w:r w:rsidR="001409B0">
        <w:t xml:space="preserve">Final </w:t>
      </w:r>
      <w:r w:rsidR="00E86A6A">
        <w:t>r</w:t>
      </w:r>
      <w:r w:rsidR="001409B0">
        <w:t>esearch and paper organization</w:t>
      </w:r>
      <w:r w:rsidR="001409B0">
        <w:tab/>
      </w:r>
      <w:r w:rsidR="001409B0">
        <w:tab/>
      </w:r>
      <w:r w:rsidR="001409B0">
        <w:tab/>
      </w:r>
      <w:r w:rsidR="001409B0">
        <w:tab/>
        <w:t>Paper 4</w:t>
      </w:r>
    </w:p>
    <w:p w:rsidR="001409B0" w:rsidRDefault="001409B0" w:rsidP="00096CD9">
      <w:pPr>
        <w:spacing w:line="240" w:lineRule="auto"/>
      </w:pPr>
    </w:p>
    <w:p w:rsidR="001409B0" w:rsidRPr="00122BFB" w:rsidRDefault="00122BFB" w:rsidP="00096CD9">
      <w:pPr>
        <w:spacing w:line="240" w:lineRule="auto"/>
        <w:rPr>
          <w:u w:val="single"/>
        </w:rPr>
      </w:pPr>
      <w:r>
        <w:t xml:space="preserve">Student Signature: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Date: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47CA8" w:rsidRDefault="00F47CA8" w:rsidP="00A168CA"/>
    <w:p w:rsidR="00122BFB" w:rsidRPr="00122BFB" w:rsidRDefault="00122BFB" w:rsidP="00122BFB">
      <w:pPr>
        <w:spacing w:line="240" w:lineRule="auto"/>
        <w:rPr>
          <w:u w:val="single"/>
        </w:rPr>
      </w:pPr>
      <w:r>
        <w:t xml:space="preserve">Instructor Signature:  </w:t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Date: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122BFB" w:rsidRPr="00122B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349" w:rsidRDefault="00C30349" w:rsidP="00A168CA">
      <w:pPr>
        <w:spacing w:after="0" w:line="240" w:lineRule="auto"/>
      </w:pPr>
      <w:r>
        <w:separator/>
      </w:r>
    </w:p>
  </w:endnote>
  <w:endnote w:type="continuationSeparator" w:id="0">
    <w:p w:rsidR="00C30349" w:rsidRDefault="00C30349" w:rsidP="00A16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349" w:rsidRDefault="00C30349" w:rsidP="00A168CA">
      <w:pPr>
        <w:spacing w:after="0" w:line="240" w:lineRule="auto"/>
      </w:pPr>
      <w:r>
        <w:separator/>
      </w:r>
    </w:p>
  </w:footnote>
  <w:footnote w:type="continuationSeparator" w:id="0">
    <w:p w:rsidR="00C30349" w:rsidRDefault="00C30349" w:rsidP="00A16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8CA" w:rsidRDefault="00A168CA" w:rsidP="00F47CA8">
    <w:pPr>
      <w:pStyle w:val="Header"/>
      <w:tabs>
        <w:tab w:val="left" w:pos="2580"/>
        <w:tab w:val="left" w:pos="2985"/>
        <w:tab w:val="left" w:pos="7350"/>
      </w:tabs>
      <w:spacing w:after="120" w:line="276" w:lineRule="auto"/>
      <w:rPr>
        <w:color w:val="7F7F7F" w:themeColor="text1" w:themeTint="80"/>
      </w:rPr>
    </w:pPr>
  </w:p>
  <w:p w:rsidR="00A168CA" w:rsidRDefault="00A16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8CA"/>
    <w:rsid w:val="00055349"/>
    <w:rsid w:val="00096CD9"/>
    <w:rsid w:val="00122BFB"/>
    <w:rsid w:val="001409B0"/>
    <w:rsid w:val="002113A8"/>
    <w:rsid w:val="002A5563"/>
    <w:rsid w:val="00334044"/>
    <w:rsid w:val="0036114D"/>
    <w:rsid w:val="005A633D"/>
    <w:rsid w:val="007751DB"/>
    <w:rsid w:val="008A1A42"/>
    <w:rsid w:val="008B2D8D"/>
    <w:rsid w:val="0090146F"/>
    <w:rsid w:val="009F61E2"/>
    <w:rsid w:val="00A168CA"/>
    <w:rsid w:val="00AA7D64"/>
    <w:rsid w:val="00BD21D6"/>
    <w:rsid w:val="00C30349"/>
    <w:rsid w:val="00D30C3F"/>
    <w:rsid w:val="00DA4691"/>
    <w:rsid w:val="00E86A6A"/>
    <w:rsid w:val="00F47CA8"/>
    <w:rsid w:val="00FB695E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EDC33"/>
  <w15:docId w15:val="{2FF6012B-6B15-4147-B9AA-626F10CB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16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CA"/>
  </w:style>
  <w:style w:type="paragraph" w:styleId="Footer">
    <w:name w:val="footer"/>
    <w:basedOn w:val="Normal"/>
    <w:link w:val="FooterChar"/>
    <w:uiPriority w:val="99"/>
    <w:unhideWhenUsed/>
    <w:rsid w:val="00A16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CA"/>
  </w:style>
  <w:style w:type="paragraph" w:styleId="BalloonText">
    <w:name w:val="Balloon Text"/>
    <w:basedOn w:val="Normal"/>
    <w:link w:val="BalloonTextChar"/>
    <w:uiPriority w:val="99"/>
    <w:semiHidden/>
    <w:unhideWhenUsed/>
    <w:rsid w:val="00A16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57D58CE61A49A8A6DC83B185B52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3D632-A6B7-411B-B645-40289E300BC2}"/>
      </w:docPartPr>
      <w:docPartBody>
        <w:p w:rsidR="00BB2EC1" w:rsidRDefault="0066459E" w:rsidP="0066459E">
          <w:pPr>
            <w:pStyle w:val="B657D58CE61A49A8A6DC83B185B52059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59E"/>
    <w:rsid w:val="00400AE0"/>
    <w:rsid w:val="0066459E"/>
    <w:rsid w:val="00BB2EC1"/>
    <w:rsid w:val="00DA28E3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C6AEFC3F204AECAED2DC30DBEDAA2D">
    <w:name w:val="84C6AEFC3F204AECAED2DC30DBEDAA2D"/>
    <w:rsid w:val="0066459E"/>
  </w:style>
  <w:style w:type="paragraph" w:customStyle="1" w:styleId="E20D6D618102412E99AC5F4665252ED9">
    <w:name w:val="E20D6D618102412E99AC5F4665252ED9"/>
    <w:rsid w:val="0066459E"/>
  </w:style>
  <w:style w:type="paragraph" w:customStyle="1" w:styleId="0679B10AAB7540AAA733D2F988DDC44C">
    <w:name w:val="0679B10AAB7540AAA733D2F988DDC44C"/>
    <w:rsid w:val="0066459E"/>
  </w:style>
  <w:style w:type="paragraph" w:customStyle="1" w:styleId="F52A2CAD8AF74EB6884E19877DA00A92">
    <w:name w:val="F52A2CAD8AF74EB6884E19877DA00A92"/>
    <w:rsid w:val="0066459E"/>
  </w:style>
  <w:style w:type="paragraph" w:customStyle="1" w:styleId="B657D58CE61A49A8A6DC83B185B52059">
    <w:name w:val="B657D58CE61A49A8A6DC83B185B52059"/>
    <w:rsid w:val="006645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596 Individual Studies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596 Individual Studies</dc:title>
  <dc:creator/>
  <cp:lastModifiedBy>Jake</cp:lastModifiedBy>
  <cp:revision>9</cp:revision>
  <dcterms:created xsi:type="dcterms:W3CDTF">2015-08-22T15:21:00Z</dcterms:created>
  <dcterms:modified xsi:type="dcterms:W3CDTF">2018-01-04T20:49:00Z</dcterms:modified>
</cp:coreProperties>
</file>