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jc w:val="left"/>
        <w:tblInd w:w="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>
        <w:trPr>
          <w:cantSplit/>
          <w:trHeight w:val="465"/>
        </w:trPr>
        <w:tc>
          <w:tcPr>
            <w:tcW w:w="240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noWrap/>
            <w:vAlign w:val="center"/>
          </w:tcPr>
          <w:p>
            <w:pPr>
              <w:spacing w:line="120" w:lineRule="atLeast"/>
              <w:jc w:val="center"/>
              <w:rPr>
                <w:rFonts w:ascii="宋体" w:hint="eastAsia"/>
                <w:b/>
                <w:lang w:val="en-US" w:eastAsia="zh-CN"/>
              </w:rPr>
            </w:pPr>
            <w:r>
              <w:rPr>
                <w:rFonts w:ascii="宋体" w:hint="eastAsia"/>
                <w:b/>
                <w:lang w:val="en-US" w:eastAsia="zh-CN"/>
              </w:rPr>
              <w:t>+自动化部</w:t>
            </w:r>
          </w:p>
          <w:p>
            <w:pPr>
              <w:spacing w:line="120" w:lineRule="atLeast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研发中心</w:t>
            </w:r>
          </w:p>
        </w:tc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>
            <w:pPr>
              <w:pStyle w:val="22"/>
              <w:spacing w:line="0" w:lineRule="atLeast"/>
              <w:rPr>
                <w:rFonts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001</w:t>
            </w:r>
          </w:p>
        </w:tc>
        <w:tc>
          <w:tcPr>
            <w:tcW w:w="6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>
            <w:pPr>
              <w:pStyle w:val="22"/>
              <w:spacing w:line="0" w:lineRule="atLeast"/>
              <w:rPr>
                <w:bCs w:val="0"/>
                <w:szCs w:val="21"/>
              </w:rPr>
            </w:pPr>
            <w:r>
              <w:rPr>
                <w:bCs w:val="0"/>
                <w:szCs w:val="21"/>
              </w:rPr>
              <w:t>A1</w:t>
            </w: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>
            <w:pPr>
              <w:pStyle w:val="22"/>
              <w:spacing w:line="0" w:lineRule="atLeast"/>
              <w:rPr>
                <w:bCs w:val="0"/>
              </w:rPr>
            </w:pPr>
            <w:r>
              <w:rPr>
                <w:rFonts w:hint="eastAsia"/>
                <w:b/>
              </w:rPr>
              <w:t>密级</w:t>
            </w:r>
          </w:p>
        </w:tc>
        <w:tc>
          <w:tcPr>
            <w:tcW w:w="102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noWrap/>
            <w:vAlign w:val="center"/>
          </w:tcPr>
          <w:p>
            <w:pPr>
              <w:pStyle w:val="22"/>
              <w:spacing w:line="0" w:lineRule="atLeast"/>
              <w:rPr>
                <w:bCs w:val="0"/>
                <w:szCs w:val="21"/>
              </w:rPr>
            </w:pPr>
            <w:r>
              <w:rPr>
                <w:rFonts w:hint="eastAsia"/>
                <w:bCs w:val="0"/>
                <w:szCs w:val="21"/>
              </w:rPr>
              <w:t>商密</w:t>
            </w:r>
            <w:r>
              <w:rPr>
                <w:bCs w:val="0"/>
                <w:szCs w:val="21"/>
              </w:rPr>
              <w:t>A</w:t>
            </w:r>
          </w:p>
        </w:tc>
      </w:tr>
      <w:tr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noWrap/>
            <w:vAlign w:val="center"/>
          </w:tcPr>
          <w:p/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noWrap/>
            <w:vAlign w:val="center"/>
          </w:tcPr>
          <w:p>
            <w:pPr>
              <w:pStyle w:val="23"/>
              <w:pBdr>
                <w:bottom w:val="none" w:sz="0" w:space="0" w:color="auto"/>
              </w:pBdr>
              <w:spacing w:line="0" w:lineRule="atLeast"/>
              <w:jc w:val="center"/>
              <w:rPr>
                <w:rFonts w:ascii="宋体"/>
                <w:b/>
                <w:bCs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28"/>
                <w:szCs w:val="28"/>
                <w:lang w:val="en-US" w:eastAsia="zh-CN"/>
              </w:rPr>
              <w:t>新自信门户及招投标</w:t>
            </w:r>
            <w:r>
              <w:rPr>
                <w:rFonts w:ascii="宋体" w:hint="eastAsia"/>
                <w:b/>
                <w:bCs/>
                <w:sz w:val="28"/>
                <w:szCs w:val="28"/>
              </w:rPr>
              <w:t>系统</w:t>
            </w:r>
          </w:p>
        </w:tc>
      </w:tr>
      <w:tr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noWrap/>
            <w:vAlign w:val="center"/>
          </w:tcPr>
          <w:p/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noWrap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noWrap/>
            <w:vAlign w:val="center"/>
          </w:tcPr>
          <w:p>
            <w:pPr>
              <w:pStyle w:val="23"/>
              <w:pBdr>
                <w:bottom w:val="none" w:sz="0" w:space="0" w:color="auto"/>
              </w:pBdr>
              <w:spacing w:line="0" w:lineRule="atLeast"/>
              <w:jc w:val="center"/>
              <w:rPr>
                <w:rFonts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新自信公司</w:t>
            </w:r>
          </w:p>
        </w:tc>
      </w:tr>
    </w:tbl>
    <w:p>
      <w:pPr>
        <w:pStyle w:val="20"/>
        <w:ind w:firstLineChars="0" w:firstLine="0"/>
      </w:pPr>
      <w:r>
        <w:rPr>
          <w:rFonts w:ascii="宋体" w:hint="eastAsia"/>
          <w:bCs/>
        </w:rPr>
        <w:t>QR-RD-022(Ver1.2)</w:t>
      </w:r>
      <w:r>
        <w:rPr>
          <w:b/>
          <w:bCs/>
        </w:rPr>
        <w:t xml:space="preserve"> </w:t>
      </w:r>
    </w:p>
    <w:p>
      <w:pPr>
        <w:pStyle w:val="20"/>
        <w:ind w:firstLineChars="0" w:firstLine="0"/>
      </w:pPr>
    </w:p>
    <w:p>
      <w:pPr>
        <w:pStyle w:val="20"/>
        <w:ind w:firstLineChars="0" w:firstLine="0"/>
      </w:pPr>
    </w:p>
    <w:p>
      <w:pPr>
        <w:pStyle w:val="20"/>
        <w:ind w:firstLineChars="0" w:firstLine="0"/>
      </w:pPr>
    </w:p>
    <w:p>
      <w:pPr>
        <w:jc w:val="center"/>
        <w:rPr>
          <w:rFonts w:ascii="黑体" w:eastAsia="黑体"/>
          <w:b/>
          <w:sz w:val="44"/>
          <w:szCs w:val="44"/>
        </w:rPr>
      </w:pPr>
      <w:bookmarkStart w:id="0" w:name="_Toc250966274"/>
      <w:bookmarkStart w:id="1" w:name="_Toc213555685"/>
      <w:r>
        <w:rPr>
          <w:rFonts w:ascii="黑体" w:eastAsia="黑体" w:hint="eastAsia"/>
          <w:b/>
          <w:sz w:val="44"/>
          <w:szCs w:val="44"/>
        </w:rPr>
        <w:t>新自信门户及招投标系统</w:t>
      </w:r>
      <w:bookmarkEnd w:id="0"/>
      <w:bookmarkEnd w:id="1"/>
    </w:p>
    <w:p>
      <w:pPr>
        <w:jc w:val="center"/>
        <w:rPr>
          <w:rFonts w:ascii="黑体" w:eastAsia="黑体" w:hint="eastAsia"/>
          <w:b/>
          <w:sz w:val="44"/>
          <w:szCs w:val="44"/>
        </w:rPr>
      </w:pPr>
      <w:bookmarkStart w:id="2" w:name="_Toc213555686"/>
      <w:bookmarkStart w:id="3" w:name="_Toc250966275"/>
      <w:r>
        <w:rPr>
          <w:rFonts w:ascii="黑体" w:eastAsia="黑体" w:hint="eastAsia"/>
          <w:b/>
          <w:sz w:val="44"/>
          <w:szCs w:val="44"/>
        </w:rPr>
        <w:t>详细设计说明书</w:t>
      </w:r>
      <w:bookmarkEnd w:id="2"/>
      <w:bookmarkEnd w:id="3"/>
    </w:p>
    <w:p>
      <w:pPr>
        <w:overflowPunct w:val="0"/>
        <w:autoSpaceDE w:val="0"/>
        <w:autoSpaceDN w:val="0"/>
        <w:jc w:val="center"/>
        <w:rPr>
          <w:rFonts w:ascii="黑体" w:hAnsi="黑体" w:hint="eastAsia"/>
          <w:bCs/>
        </w:rPr>
      </w:pPr>
    </w:p>
    <w:p>
      <w:pPr>
        <w:overflowPunct w:val="0"/>
        <w:autoSpaceDE w:val="0"/>
        <w:autoSpaceDN w:val="0"/>
        <w:jc w:val="center"/>
        <w:rPr>
          <w:rFonts w:ascii="黑体" w:hAnsi="黑体" w:hint="eastAsia"/>
          <w:bCs/>
        </w:rPr>
      </w:pPr>
    </w:p>
    <w:p>
      <w:pPr>
        <w:overflowPunct w:val="0"/>
        <w:autoSpaceDE w:val="0"/>
        <w:autoSpaceDN w:val="0"/>
        <w:jc w:val="center"/>
        <w:rPr>
          <w:rFonts w:ascii="黑体" w:hAnsi="黑体" w:hint="eastAsia"/>
          <w:bCs/>
        </w:rPr>
      </w:pPr>
      <w:r>
        <w:rPr>
          <w:rFonts w:ascii="黑体" w:hAnsi="黑体" w:hint="eastAsia"/>
          <w:bCs/>
        </w:rPr>
        <w:t xml:space="preserve"> </w:t>
      </w:r>
    </w:p>
    <w:p>
      <w:pPr>
        <w:overflowPunct w:val="0"/>
        <w:autoSpaceDE w:val="0"/>
        <w:autoSpaceDN w:val="0"/>
        <w:jc w:val="center"/>
        <w:rPr>
          <w:rFonts w:ascii="黑体" w:hAnsi="黑体" w:hint="eastAsia"/>
          <w:bCs/>
        </w:rPr>
      </w:pPr>
    </w:p>
    <w:p>
      <w:pPr>
        <w:overflowPunct w:val="0"/>
        <w:autoSpaceDE w:val="0"/>
        <w:autoSpaceDN w:val="0"/>
        <w:jc w:val="center"/>
        <w:rPr>
          <w:rFonts w:ascii="黑体" w:hAnsi="黑体" w:hint="eastAsia"/>
          <w:bCs/>
        </w:rPr>
      </w:pPr>
    </w:p>
    <w:p>
      <w:pPr>
        <w:overflowPunct w:val="0"/>
        <w:autoSpaceDE w:val="0"/>
        <w:autoSpaceDN w:val="0"/>
        <w:jc w:val="center"/>
        <w:rPr>
          <w:rFonts w:ascii="黑体" w:hAnsi="黑体" w:hint="eastAsia"/>
          <w:bCs/>
        </w:rPr>
      </w:pPr>
    </w:p>
    <w:p>
      <w:pPr>
        <w:overflowPunct w:val="0"/>
        <w:autoSpaceDE w:val="0"/>
        <w:autoSpaceDN w:val="0"/>
        <w:jc w:val="center"/>
        <w:rPr>
          <w:rFonts w:ascii="黑体" w:hAnsi="黑体" w:hint="eastAsia"/>
          <w:bCs/>
        </w:rPr>
      </w:pPr>
    </w:p>
    <w:p>
      <w:pPr>
        <w:overflowPunct w:val="0"/>
        <w:autoSpaceDE w:val="0"/>
        <w:autoSpaceDN w:val="0"/>
        <w:jc w:val="center"/>
        <w:rPr>
          <w:rFonts w:ascii="黑体" w:hAnsi="黑体" w:hint="eastAsia"/>
          <w:bCs/>
        </w:rPr>
      </w:pPr>
      <w:r>
        <w:rPr>
          <w:rFonts w:ascii="黑体" w:hAnsi="黑体" w:hint="eastAsia"/>
          <w:bCs/>
        </w:rPr>
        <w:t>(内部资料  请勿外传)</w:t>
      </w:r>
    </w:p>
    <w:p>
      <w:pPr>
        <w:rPr>
          <w:rFonts w:hint="eastAsia"/>
        </w:rPr>
      </w:pPr>
    </w:p>
    <w:tbl>
      <w:tblPr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82"/>
        <w:gridCol w:w="960"/>
        <w:gridCol w:w="2160"/>
      </w:tblGrid>
      <w:tr>
        <w:trPr>
          <w:trHeight w:val="420"/>
        </w:trPr>
        <w:tc>
          <w:tcPr>
            <w:tcW w:w="1668" w:type="dxa"/>
            <w:noWrap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pStyle w:val="22"/>
              <w:rPr>
                <w:rFonts w:ascii="Arial" w:eastAsia="宋体" w:hAnsi="Arial" w:hint="eastAsia"/>
                <w:lang w:val="en-US" w:eastAsia="zh-CN"/>
              </w:rPr>
            </w:pPr>
            <w:r>
              <w:rPr>
                <w:rFonts w:ascii="Arial" w:hAnsi="Arial" w:hint="eastAsia"/>
                <w:lang w:val="en-US" w:eastAsia="zh-CN"/>
              </w:rPr>
              <w:t>唐佳振</w:t>
            </w:r>
          </w:p>
        </w:tc>
        <w:tc>
          <w:tcPr>
            <w:tcW w:w="960" w:type="dxa"/>
            <w:noWrap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pStyle w:val="23"/>
              <w:pBdr>
                <w:bottom w:val="none" w:sz="0" w:space="0" w:color="auto"/>
              </w:pBdr>
              <w:spacing w:line="240" w:lineRule="auto"/>
              <w:rPr>
                <w:rFonts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</w:t>
            </w:r>
            <w:r>
              <w:rPr>
                <w:lang w:val="en-US" w:eastAsia="zh-CN"/>
              </w:rPr>
              <w:t>10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lang w:val="en-US" w:eastAsia="zh-CN"/>
              </w:rPr>
              <w:t>27</w:t>
            </w:r>
          </w:p>
        </w:tc>
      </w:tr>
      <w:tr>
        <w:trPr>
          <w:trHeight w:val="420"/>
        </w:trPr>
        <w:tc>
          <w:tcPr>
            <w:tcW w:w="1668" w:type="dxa"/>
            <w:noWrap/>
            <w:vAlign w:val="center"/>
          </w:tcPr>
          <w:p>
            <w:pPr>
              <w:wordWrap w:val="0"/>
              <w:jc w:val="right"/>
            </w:pPr>
            <w:r>
              <w:rPr>
                <w:rFonts w:hint="eastAsia"/>
                <w:b/>
              </w:rPr>
              <w:t>检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pStyle w:val="23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noWrap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/>
        </w:tc>
      </w:tr>
      <w:tr>
        <w:trPr>
          <w:trHeight w:val="420"/>
        </w:trPr>
        <w:tc>
          <w:tcPr>
            <w:tcW w:w="1668" w:type="dxa"/>
            <w:noWrap/>
            <w:vAlign w:val="center"/>
          </w:tcPr>
          <w:p>
            <w:pPr>
              <w:wordWrap w:val="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pStyle w:val="23"/>
              <w:pBdr>
                <w:bottom w:val="none" w:sz="0" w:space="0" w:color="auto"/>
              </w:pBdr>
              <w:spacing w:line="240" w:lineRule="auto"/>
            </w:pPr>
          </w:p>
        </w:tc>
        <w:tc>
          <w:tcPr>
            <w:tcW w:w="960" w:type="dxa"/>
            <w:noWrap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/>
        </w:tc>
      </w:tr>
      <w:tr>
        <w:trPr>
          <w:trHeight w:val="420"/>
        </w:trPr>
        <w:tc>
          <w:tcPr>
            <w:tcW w:w="1668" w:type="dxa"/>
            <w:noWrap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批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pStyle w:val="23"/>
              <w:pBdr>
                <w:bottom w:val="none" w:sz="0" w:space="0" w:color="auto"/>
              </w:pBdr>
              <w:spacing w:line="240" w:lineRule="auto"/>
              <w:jc w:val="center"/>
            </w:pPr>
          </w:p>
        </w:tc>
        <w:tc>
          <w:tcPr>
            <w:tcW w:w="960" w:type="dxa"/>
            <w:noWrap/>
            <w:vAlign w:val="center"/>
          </w:tcPr>
          <w:p>
            <w:pPr>
              <w:jc w:val="right"/>
            </w:pPr>
            <w:r>
              <w:rPr>
                <w:rFonts w:hint="eastAsia"/>
                <w:b/>
              </w:rPr>
              <w:t>日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>
            <w:pPr>
              <w:jc w:val="center"/>
            </w:pPr>
          </w:p>
        </w:tc>
      </w:tr>
    </w:tbl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  <w:r>
        <w:rPr>
          <w:rFonts w:eastAsia="黑体" w:hint="eastAsia"/>
          <w:b/>
          <w:bCs/>
          <w:spacing w:val="20"/>
          <w:w w:val="80"/>
          <w:sz w:val="28"/>
          <w:szCs w:val="28"/>
          <w:lang w:val="en-US" w:eastAsia="zh-CN"/>
        </w:rPr>
        <w:t>自动化部研发中心</w:t>
      </w:r>
    </w:p>
    <w:p>
      <w:pPr>
        <w:jc w:val="center"/>
      </w:pPr>
    </w:p>
    <w:p>
      <w:pPr>
        <w:overflowPunct w:val="0"/>
        <w:autoSpaceDE w:val="0"/>
        <w:autoSpaceDN w:val="0"/>
        <w:jc w:val="center"/>
        <w:rPr>
          <w:b/>
          <w:bCs/>
        </w:rPr>
      </w:pPr>
      <w:r>
        <w:rPr>
          <w:rFonts w:hint="eastAsia"/>
          <w:b/>
          <w:bCs/>
        </w:rPr>
        <w:t>版权所有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不得复制</w:t>
      </w: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overflowPunct w:val="0"/>
        <w:autoSpaceDE w:val="0"/>
        <w:autoSpaceDN w:val="0"/>
        <w:jc w:val="center"/>
        <w:rPr>
          <w:b/>
          <w:bCs/>
        </w:rPr>
      </w:pPr>
    </w:p>
    <w:p>
      <w:pPr>
        <w:jc w:val="center"/>
        <w:rPr>
          <w:b/>
          <w:sz w:val="32"/>
          <w:szCs w:val="32"/>
        </w:rPr>
      </w:pPr>
      <w:bookmarkStart w:id="4" w:name="_Toc1899666"/>
      <w:bookmarkStart w:id="5" w:name="_Toc50197067"/>
      <w:r>
        <w:rPr>
          <w:rFonts w:hint="eastAsia"/>
          <w:b/>
          <w:sz w:val="32"/>
          <w:szCs w:val="32"/>
        </w:rPr>
        <w:t>文档变更记录</w:t>
      </w:r>
      <w:bookmarkEnd w:id="4"/>
      <w:bookmarkEnd w:id="5"/>
    </w:p>
    <w:tbl>
      <w:tblPr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3504"/>
        <w:gridCol w:w="996"/>
        <w:gridCol w:w="1049"/>
        <w:gridCol w:w="1310"/>
        <w:gridCol w:w="1254"/>
      </w:tblGrid>
      <w:tr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  <w:r>
              <w:rPr>
                <w:lang w:eastAsia="zh-CN"/>
              </w:rPr>
              <w:t>第一次编写。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  <w:r>
              <w:rPr>
                <w:lang w:eastAsia="zh-CN"/>
              </w:rPr>
              <w:t>唐佳振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  <w:r>
              <w:rPr>
                <w:lang w:eastAsia="zh-CN"/>
              </w:rPr>
              <w:t>1.1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2020/9/1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</w:tr>
      <w:tr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  <w:r>
              <w:rPr>
                <w:lang w:eastAsia="zh-CN"/>
              </w:rPr>
              <w:t>第二次修改，数据库变更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  <w:r>
              <w:rPr>
                <w:lang w:eastAsia="zh-CN"/>
              </w:rPr>
              <w:t>唐佳振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  <w:r>
              <w:rPr>
                <w:lang w:eastAsia="zh-CN"/>
              </w:rPr>
              <w:t>1.2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  <w:r>
              <w:rPr>
                <w:lang w:eastAsia="zh-CN"/>
              </w:rPr>
              <w:t>2020/10/27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</w:tr>
      <w:tr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</w:tr>
      <w:tr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</w:tr>
      <w:tr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</w:tr>
      <w:tr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</w:tr>
      <w:tr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</w:tr>
      <w:tr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jc w:val="center"/>
              <w:rPr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>
            <w:pPr>
              <w:pStyle w:val="16"/>
              <w:spacing w:beforeLines="0" w:before="93"/>
              <w:rPr>
                <w:lang w:eastAsia="zh-CN"/>
              </w:rPr>
            </w:pPr>
          </w:p>
        </w:tc>
      </w:tr>
    </w:tbl>
    <w:p/>
    <w:p>
      <w:pPr>
        <w:pStyle w:val="15"/>
        <w:spacing w:beforeLines="0" w:before="93" w:afterLines="0" w:after="93"/>
      </w:pPr>
    </w:p>
    <w:p>
      <w:pPr>
        <w:pStyle w:val="15"/>
        <w:spacing w:beforeLines="0" w:before="93" w:afterLines="0" w:after="93"/>
        <w:jc w:val="center"/>
      </w:pPr>
      <w:r>
        <w:rPr>
          <w:bCs w:val="0"/>
        </w:rPr>
        <w:br w:type="page"/>
      </w:r>
      <w:bookmarkStart w:id="6" w:name="_Toc1899668"/>
      <w:bookmarkStart w:id="7" w:name="_Toc50197069"/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录</w:t>
      </w:r>
      <w:bookmarkEnd w:id="6"/>
      <w:bookmarkEnd w:id="7"/>
    </w:p>
    <w:p>
      <w:pPr>
        <w:pStyle w:val="18"/>
        <w:tabs>
          <w:tab w:val="right" w:leader="dot" w:pos="8811"/>
        </w:tabs>
        <w:spacing w:line="360" w:lineRule="auto"/>
        <w:rPr>
          <w:bCs w:val="0"/>
          <w:kern w:val="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"_Toc266115737#_Toc266115737"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t xml:space="preserve">1. </w:t>
      </w:r>
      <w:r>
        <w:rPr>
          <w:rFonts w:hint="eastAsia"/>
        </w:rPr>
        <w:t>引言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5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t xml:space="preserve">1.1 </w:t>
      </w:r>
      <w:r>
        <w:rPr>
          <w:rFonts w:hint="eastAsia"/>
        </w:rPr>
        <w:t>编写目的和范围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5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"_Toc266115741#_Toc266115741"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t>1.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使用的文字处理和绘图工具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5</w:t>
      </w:r>
      <w:r>
        <w:rPr>
          <w:rStyle w:val="21"/>
        </w:rPr>
        <w:fldChar w:fldCharType="end"/>
      </w:r>
    </w:p>
    <w:p>
      <w:pPr>
        <w:pStyle w:val="18"/>
        <w:tabs>
          <w:tab w:val="right" w:leader="dot" w:pos="8811"/>
        </w:tabs>
        <w:spacing w:line="360" w:lineRule="auto"/>
        <w:rPr>
          <w:rStyle w:val="21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"_Toc266115756#_Toc266115756"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</w:rPr>
        <w:t>数据库设计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5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 xml:space="preserve">.1 </w:t>
      </w:r>
      <w:r>
        <w:rPr>
          <w:rFonts w:hint="eastAsia"/>
          <w:lang w:val="en-US" w:eastAsia="zh-CN"/>
        </w:rPr>
        <w:t>表汇总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5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6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2.1</w:t>
      </w:r>
      <w:r>
        <w:t xml:space="preserve"> </w:t>
      </w:r>
      <w:r>
        <w:rPr>
          <w:rFonts w:hint="eastAsia"/>
          <w:lang w:val="en-US" w:eastAsia="zh-CN"/>
        </w:rPr>
        <w:t>询价表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6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2.2</w:t>
      </w:r>
      <w:r>
        <w:t xml:space="preserve"> </w:t>
      </w:r>
      <w:r>
        <w:rPr>
          <w:rFonts w:hint="eastAsia"/>
          <w:lang w:val="en-US" w:eastAsia="zh-CN"/>
        </w:rPr>
        <w:t>设备类别表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7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2.3</w:t>
      </w:r>
      <w:r>
        <w:t xml:space="preserve"> </w:t>
      </w:r>
      <w:r>
        <w:rPr>
          <w:rFonts w:hint="eastAsia"/>
          <w:lang w:val="en-US" w:eastAsia="zh-CN"/>
        </w:rPr>
        <w:t>文件表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8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2.4</w:t>
      </w:r>
      <w:r>
        <w:t xml:space="preserve"> </w:t>
      </w:r>
      <w:r>
        <w:rPr>
          <w:rFonts w:hint="eastAsia"/>
          <w:lang w:val="en-US" w:eastAsia="zh-CN"/>
        </w:rPr>
        <w:t>日志表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8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2.5</w:t>
      </w:r>
      <w:r>
        <w:t xml:space="preserve"> </w:t>
      </w:r>
      <w:r>
        <w:rPr>
          <w:rFonts w:hint="eastAsia"/>
          <w:lang w:val="en-US" w:eastAsia="zh-CN"/>
        </w:rPr>
        <w:t>权限表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9</w:t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2.6</w:t>
      </w:r>
      <w:r>
        <w:t xml:space="preserve"> </w:t>
      </w:r>
      <w:r>
        <w:rPr>
          <w:rFonts w:hint="eastAsia"/>
          <w:lang w:val="en-US" w:eastAsia="zh-CN"/>
        </w:rPr>
        <w:t>项目审查表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0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2.7</w:t>
      </w:r>
      <w:r>
        <w:t xml:space="preserve"> </w:t>
      </w:r>
      <w:r>
        <w:rPr>
          <w:rFonts w:hint="eastAsia"/>
          <w:lang w:val="en-US" w:eastAsia="zh-CN"/>
        </w:rPr>
        <w:t>项目详情表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1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2.8</w:t>
      </w:r>
      <w:r>
        <w:t xml:space="preserve"> </w:t>
      </w:r>
      <w:r>
        <w:rPr>
          <w:rFonts w:hint="eastAsia"/>
          <w:lang w:val="en-US" w:eastAsia="zh-CN"/>
        </w:rPr>
        <w:t>项目来源表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1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2.9</w:t>
      </w:r>
      <w:r>
        <w:t xml:space="preserve"> </w:t>
      </w:r>
      <w:r>
        <w:rPr>
          <w:rFonts w:hint="eastAsia"/>
          <w:lang w:val="en-US" w:eastAsia="zh-CN"/>
        </w:rPr>
        <w:t>项目类别表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2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2.10</w:t>
      </w:r>
      <w:r>
        <w:t xml:space="preserve"> </w:t>
      </w:r>
      <w:r>
        <w:rPr>
          <w:rFonts w:hint="eastAsia"/>
          <w:lang w:val="en-US" w:eastAsia="zh-CN"/>
        </w:rPr>
        <w:t>角色表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3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2.11</w:t>
      </w:r>
      <w:r>
        <w:t xml:space="preserve"> </w:t>
      </w:r>
      <w:r>
        <w:rPr>
          <w:rFonts w:hint="eastAsia"/>
          <w:lang w:val="en-US" w:eastAsia="zh-CN"/>
        </w:rPr>
        <w:t>角色权限表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3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2.12</w:t>
      </w:r>
      <w:r>
        <w:t xml:space="preserve"> </w:t>
      </w:r>
      <w:r>
        <w:rPr>
          <w:rFonts w:hint="eastAsia"/>
          <w:lang w:val="en-US" w:eastAsia="zh-CN"/>
        </w:rPr>
        <w:t>用户表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4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2.13</w:t>
      </w:r>
      <w:r>
        <w:t xml:space="preserve"> </w:t>
      </w:r>
      <w:r>
        <w:rPr>
          <w:rFonts w:hint="eastAsia"/>
          <w:lang w:val="en-US" w:eastAsia="zh-CN"/>
        </w:rPr>
        <w:t>用户角色表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5</w:t>
      </w:r>
    </w:p>
    <w:p>
      <w:pPr>
        <w:pStyle w:val="18"/>
        <w:tabs>
          <w:tab w:val="right" w:leader="dot" w:pos="8811"/>
        </w:tabs>
        <w:spacing w:line="360" w:lineRule="auto"/>
        <w:rPr>
          <w:rStyle w:val="21"/>
          <w:rFonts w:eastAsia="宋体" w:hint="eastAsia"/>
          <w:lang w:val="en-US" w:eastAsia="zh-CN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"_Toc266115756#_Toc266115756"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询价系统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5</w:t>
      </w:r>
    </w:p>
    <w:p>
      <w:pPr>
        <w:pStyle w:val="19"/>
        <w:tabs>
          <w:tab w:val="right" w:leader="dot" w:pos="8811"/>
        </w:tabs>
        <w:spacing w:line="360" w:lineRule="auto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  <w:lang w:val="en-US" w:eastAsia="zh-CN"/>
        </w:rPr>
        <w:t>询价流程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5</w:t>
      </w:r>
    </w:p>
    <w:p>
      <w:pPr>
        <w:pStyle w:val="19"/>
        <w:tabs>
          <w:tab w:val="right" w:leader="dot" w:pos="8811"/>
        </w:tabs>
        <w:spacing w:line="360" w:lineRule="auto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"_Toc266115741#_Toc266115741"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项目询价流程内容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6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2.1</w:t>
      </w:r>
      <w:r>
        <w:t xml:space="preserve"> </w:t>
      </w:r>
      <w:r>
        <w:rPr>
          <w:rFonts w:hint="eastAsia"/>
          <w:lang w:val="en-US" w:eastAsia="zh-CN"/>
        </w:rPr>
        <w:t>项目来源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6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2.2</w:t>
      </w:r>
      <w:r>
        <w:t xml:space="preserve"> </w:t>
      </w:r>
      <w:r>
        <w:rPr>
          <w:rFonts w:hint="eastAsia"/>
          <w:lang w:val="en-US" w:eastAsia="zh-CN"/>
        </w:rPr>
        <w:t>输入项目详情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7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2.3</w:t>
      </w:r>
      <w:r>
        <w:t xml:space="preserve"> </w:t>
      </w:r>
      <w:r>
        <w:rPr>
          <w:rFonts w:hint="eastAsia"/>
          <w:lang w:val="en-US" w:eastAsia="zh-CN"/>
        </w:rPr>
        <w:t>设计询价内容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7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2.4</w:t>
      </w:r>
      <w:r>
        <w:t xml:space="preserve"> </w:t>
      </w:r>
      <w:r>
        <w:rPr>
          <w:rFonts w:hint="eastAsia"/>
          <w:lang w:val="en-US" w:eastAsia="zh-CN"/>
        </w:rPr>
        <w:t>商务审核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7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2.5</w:t>
      </w:r>
      <w:r>
        <w:t xml:space="preserve"> </w:t>
      </w:r>
      <w:r>
        <w:rPr>
          <w:rFonts w:hint="eastAsia"/>
          <w:lang w:val="en-US" w:eastAsia="zh-CN"/>
        </w:rPr>
        <w:t>工程审核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7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2.6</w:t>
      </w:r>
      <w:r>
        <w:t xml:space="preserve"> </w:t>
      </w:r>
      <w:r>
        <w:rPr>
          <w:rFonts w:hint="eastAsia"/>
          <w:lang w:val="en-US" w:eastAsia="zh-CN"/>
        </w:rPr>
        <w:t>咨询价格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7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rFonts w:eastAsia="宋体" w:hint="eastAsia"/>
          <w:bCs w:val="0"/>
          <w:kern w:val="2"/>
          <w:lang w:val="en-US"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2.7</w:t>
      </w:r>
      <w:r>
        <w:t xml:space="preserve"> </w:t>
      </w:r>
      <w:r>
        <w:rPr>
          <w:rFonts w:hint="eastAsia"/>
          <w:lang w:val="en-US" w:eastAsia="zh-CN"/>
        </w:rPr>
        <w:t>制作上传报价单</w:t>
      </w:r>
      <w:r>
        <w:rPr>
          <w:color w:val="auto"/>
          <w:u w:val="none"/>
        </w:rPr>
        <w:tab/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Style w:val="21"/>
        </w:rPr>
        <w:fldChar w:fldCharType="end"/>
      </w:r>
      <w:r>
        <w:rPr>
          <w:rStyle w:val="21"/>
          <w:rFonts w:hint="eastAsia"/>
          <w:lang w:val="en-US" w:eastAsia="zh-CN"/>
        </w:rPr>
        <w:t>8</w:t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2.8</w:t>
      </w:r>
      <w:r>
        <w:t xml:space="preserve"> </w:t>
      </w:r>
      <w:r>
        <w:rPr>
          <w:rFonts w:hint="eastAsia"/>
          <w:lang w:val="en-US" w:eastAsia="zh-CN"/>
        </w:rPr>
        <w:t>比价阶段</w:t>
      </w:r>
      <w:r>
        <w:rPr>
          <w:color w:val="auto"/>
          <w:u w:val="none"/>
        </w:rPr>
        <w:tab/>
      </w:r>
      <w:r>
        <w:rPr>
          <w:rStyle w:val="21"/>
          <w:color w:val="auto"/>
          <w:u w:val="none"/>
        </w:rPr>
        <w:fldChar w:fldCharType="begin"/>
      </w:r>
      <w:r>
        <w:rPr>
          <w:rStyle w:val="21"/>
          <w:color w:val="auto"/>
          <w:u w:val="none"/>
        </w:rPr>
        <w:instrText xml:space="preserve"> PAGEREF _Toc266115738 \h </w:instrText>
      </w:r>
      <w:r>
        <w:rPr>
          <w:rStyle w:val="21"/>
          <w:color w:val="auto"/>
          <w:u w:val="none"/>
        </w:rPr>
        <w:fldChar w:fldCharType="separate"/>
      </w:r>
      <w:r>
        <w:rPr>
          <w:color w:val="auto"/>
          <w:u w:val="none"/>
        </w:rPr>
        <w:t>4</w:t>
      </w:r>
      <w:r>
        <w:rPr>
          <w:rStyle w:val="21"/>
          <w:color w:val="auto"/>
          <w:u w:val="none"/>
        </w:rPr>
        <w:fldChar w:fldCharType="end"/>
      </w:r>
      <w:r>
        <w:rPr>
          <w:rStyle w:val="21"/>
        </w:rPr>
        <w:fldChar w:fldCharType="end"/>
      </w:r>
    </w:p>
    <w:p>
      <w:pPr>
        <w:pStyle w:val="19"/>
        <w:tabs>
          <w:tab w:val="right" w:leader="dot" w:pos="8811"/>
        </w:tabs>
        <w:spacing w:line="360" w:lineRule="auto"/>
        <w:ind w:firstLineChars="200" w:firstLine="420"/>
        <w:rPr>
          <w:bCs w:val="0"/>
          <w:kern w:val="2"/>
          <w:lang w:eastAsia="zh-CN" w:bidi="ar-SA"/>
        </w:rPr>
      </w:pPr>
      <w:r>
        <w:rPr>
          <w:rStyle w:val="21"/>
          <w:rFonts w:hint="eastAsia"/>
        </w:rPr>
        <w:fldChar w:fldCharType="begin"/>
      </w:r>
      <w:r>
        <w:rPr>
          <w:rStyle w:val="21"/>
        </w:rPr>
        <w:instrText xml:space="preserve"> </w:instrText>
      </w:r>
      <w:r>
        <w:rPr>
          <w:rStyle w:val="21"/>
          <w:rFonts w:hint="eastAsia"/>
        </w:rPr>
        <w:instrText>HYPERLINK "file:///C:\\Documents%20and%20Settings\\Administrator\\桌面\\详细设计.doc" \l "_Toc266115738#_Toc266115738"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2.9</w:t>
      </w:r>
      <w:r>
        <w:t xml:space="preserve"> </w:t>
      </w:r>
      <w:r>
        <w:rPr>
          <w:rFonts w:hint="eastAsia"/>
          <w:lang w:val="en-US" w:eastAsia="zh-CN"/>
        </w:rPr>
        <w:t>最终审批</w:t>
      </w:r>
      <w:r>
        <w:rPr>
          <w:color w:val="auto"/>
          <w:u w:val="none"/>
        </w:rPr>
        <w:tab/>
      </w:r>
      <w:r>
        <w:rPr>
          <w:rStyle w:val="21"/>
          <w:color w:val="auto"/>
          <w:u w:val="none"/>
        </w:rPr>
        <w:fldChar w:fldCharType="begin"/>
      </w:r>
      <w:r>
        <w:rPr>
          <w:rStyle w:val="21"/>
          <w:color w:val="auto"/>
          <w:u w:val="none"/>
        </w:rPr>
        <w:instrText xml:space="preserve"> PAGEREF _Toc266115738 \h </w:instrText>
      </w:r>
      <w:r>
        <w:rPr>
          <w:rStyle w:val="21"/>
          <w:color w:val="auto"/>
          <w:u w:val="none"/>
        </w:rPr>
        <w:fldChar w:fldCharType="separate"/>
      </w:r>
      <w:r>
        <w:rPr>
          <w:color w:val="auto"/>
          <w:u w:val="none"/>
        </w:rPr>
        <w:t>4</w:t>
      </w:r>
      <w:r>
        <w:rPr>
          <w:rStyle w:val="21"/>
          <w:color w:val="auto"/>
          <w:u w:val="none"/>
        </w:rPr>
        <w:fldChar w:fldCharType="end"/>
      </w:r>
      <w:r>
        <w:rPr>
          <w:rStyle w:val="21"/>
        </w:rPr>
        <w:fldChar w:fldCharType="end"/>
      </w:r>
    </w:p>
    <w:p>
      <w:pPr>
        <w:rPr>
          <w:rStyle w:val="21"/>
        </w:rPr>
      </w:pPr>
    </w:p>
    <w:p>
      <w:pPr>
        <w:rPr>
          <w:rStyle w:val="21"/>
          <w:rFonts w:eastAsia="宋体" w:hint="eastAsia"/>
          <w:lang w:val="en-US" w:eastAsia="zh-CN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</w:rPr>
      </w:pPr>
    </w:p>
    <w:p>
      <w:pPr>
        <w:rPr>
          <w:rStyle w:val="21"/>
          <w:lang w:eastAsia="zh-CN"/>
        </w:rPr>
      </w:pPr>
    </w:p>
    <w:p>
      <w:pPr>
        <w:rPr>
          <w:kern w:val="0"/>
          <w:szCs w:val="21"/>
          <w:lang w:eastAsia="en-US" w:bidi="he-IL"/>
        </w:rPr>
      </w:pPr>
    </w:p>
    <w:p>
      <w:pPr>
        <w:keepNext w:val="0"/>
        <w:widowControl w:val="0"/>
        <w:rPr>
          <w:kern w:val="0"/>
          <w:szCs w:val="21"/>
          <w:lang w:eastAsia="en-US" w:bidi="he-IL"/>
        </w:rPr>
      </w:pPr>
      <w:r>
        <w:rPr>
          <w:kern w:val="0"/>
          <w:szCs w:val="21"/>
          <w:lang w:eastAsia="en-US" w:bidi="he-IL"/>
        </w:rPr>
        <w:br w:type="page"/>
      </w:r>
    </w:p>
    <w:p>
      <w:pPr>
        <w:rPr>
          <w:kern w:val="0"/>
          <w:szCs w:val="21"/>
          <w:lang w:eastAsia="en-US"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>
      <w:pPr>
        <w:pStyle w:val="1"/>
      </w:pPr>
      <w:bookmarkStart w:id="8" w:name="_Toc50197070"/>
      <w:bookmarkStart w:id="9" w:name="_Toc266115737"/>
      <w:bookmarkStart w:id="10" w:name="_Toc236717075"/>
      <w:r>
        <w:rPr>
          <w:rFonts w:hint="eastAsia"/>
        </w:rPr>
        <w:t>引言</w:t>
      </w:r>
      <w:bookmarkEnd w:id="8"/>
      <w:bookmarkEnd w:id="9"/>
      <w:bookmarkEnd w:id="10"/>
    </w:p>
    <w:p>
      <w:pPr>
        <w:pStyle w:val="2"/>
        <w:rPr>
          <w:rFonts w:ascii="宋体" w:eastAsia="宋体" w:cs="宋体" w:hint="eastAsia"/>
        </w:rPr>
      </w:pPr>
      <w:bookmarkStart w:id="11" w:name="_Toc266115738"/>
      <w:r>
        <w:rPr>
          <w:rFonts w:ascii="宋体" w:eastAsia="宋体" w:cs="宋体" w:hint="eastAsia"/>
        </w:rPr>
        <w:t>编写目的和范围</w:t>
      </w:r>
      <w:bookmarkEnd w:id="11"/>
    </w:p>
    <w:p>
      <w:pPr>
        <w:ind w:firstLineChars="200" w:firstLine="420"/>
        <w:rPr>
          <w:rFonts w:ascii="宋体" w:eastAsia="宋体" w:cs="宋体" w:hint="eastAsia"/>
        </w:rPr>
      </w:pPr>
      <w:r>
        <w:rPr>
          <w:rFonts w:ascii="宋体" w:eastAsia="宋体" w:cs="宋体" w:hint="eastAsia"/>
        </w:rPr>
        <w:t>本详细设计说明书编写的目的是说明程序模块的设计考虑，包括程序描述、输入/输出、算法和流程逻辑等，为软件编程和系统维护提供基础。本说明书的预期读者为系统设计人员、软件开发人员、软件测试人员和项目评审人员。</w:t>
      </w:r>
    </w:p>
    <w:p>
      <w:pPr>
        <w:pStyle w:val="2"/>
        <w:rPr>
          <w:rFonts w:ascii="宋体" w:eastAsia="宋体" w:cs="宋体" w:hint="eastAsia"/>
        </w:rPr>
      </w:pPr>
      <w:bookmarkStart w:id="12" w:name="_Toc266115741"/>
      <w:bookmarkStart w:id="13" w:name="_Toc213555691"/>
      <w:r>
        <w:rPr>
          <w:rFonts w:ascii="宋体" w:eastAsia="宋体" w:cs="宋体" w:hint="eastAsia"/>
        </w:rPr>
        <w:t>使用的文字处理和绘图工具</w:t>
      </w:r>
      <w:bookmarkEnd w:id="12"/>
      <w:bookmarkEnd w:id="13"/>
    </w:p>
    <w:p>
      <w:pPr>
        <w:pStyle w:val="24"/>
        <w:rPr>
          <w:rFonts w:eastAsia="宋体"/>
          <w:i w:val="0"/>
          <w:iCs w:val="0"/>
          <w:color w:val="000000"/>
          <w14:textFill>
            <w14:solidFill>
              <w14:srgbClr w14:val="000000"/>
            </w14:solidFill>
          </w14:textFill>
          <w:lang w:val="en-US" w:eastAsia="zh-CN"/>
        </w:rPr>
      </w:pPr>
      <w:r>
        <w:rPr>
          <w:rFonts w:hint="eastAsia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文字处理软件：</w:t>
      </w:r>
      <w:r>
        <w:rPr>
          <w:i w:val="0"/>
          <w:iCs w:val="0"/>
          <w:color w:val="000000"/>
          <w14:textFill>
            <w14:solidFill>
              <w14:srgbClr w14:val="000000"/>
            </w14:solidFill>
          </w14:textFill>
          <w:lang w:val="en-US" w:eastAsia="zh-CN"/>
        </w:rPr>
        <w:t>永中文字</w:t>
      </w:r>
    </w:p>
    <w:p>
      <w:pPr>
        <w:pStyle w:val="24"/>
        <w:rPr>
          <w:i w:val="0"/>
          <w:iCs w:val="0"/>
          <w:color w:val="000000"/>
          <w14:textFill>
            <w14:solidFill>
              <w14:srgbClr w14:val="000000"/>
            </w14:solidFill>
          </w14:textFill>
          <w:lang w:val="en-US" w:eastAsia="zh-CN"/>
        </w:rPr>
      </w:pPr>
      <w:r>
        <w:rPr>
          <w:rFonts w:hint="eastAsia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绘图工具：</w:t>
      </w:r>
      <w:r>
        <w:rPr>
          <w:rFonts w:hint="eastAsia"/>
          <w:i w:val="0"/>
          <w:iCs w:val="0"/>
          <w:color w:val="000000"/>
          <w14:textFill>
            <w14:solidFill>
              <w14:srgbClr w14:val="000000"/>
            </w14:solidFill>
          </w14:textFill>
          <w:lang w:val="en-US" w:eastAsia="zh-CN"/>
        </w:rPr>
        <w:t>迅捷流程图在线画图软件</w:t>
      </w:r>
    </w:p>
    <w:p>
      <w:pPr>
        <w:pStyle w:val="24"/>
        <w:keepNext w:val="0"/>
        <w:widowControl w:val="0"/>
        <w:rPr>
          <w:rFonts w:eastAsia="宋体"/>
          <w:i w:val="0"/>
          <w:iCs w:val="0"/>
          <w:color w:val="000000"/>
          <w14:textFill>
            <w14:solidFill>
              <w14:srgbClr w14:val="000000"/>
            </w14:solidFill>
          </w14:textFill>
          <w:lang w:val="en-US" w:eastAsia="zh-CN"/>
        </w:rPr>
      </w:pPr>
      <w:r>
        <w:rPr>
          <w:rFonts w:eastAsia="宋体"/>
          <w:i w:val="0"/>
          <w:iCs w:val="0"/>
          <w:color w:val="000000"/>
          <w14:textFill>
            <w14:solidFill>
              <w14:srgbClr w14:val="000000"/>
            </w14:solidFill>
          </w14:textFill>
          <w:lang w:val="en-US" w:eastAsia="zh-CN"/>
        </w:rPr>
        <w:br w:type="page"/>
      </w:r>
    </w:p>
    <w:p>
      <w:pPr>
        <w:pStyle w:val="24"/>
        <w:rPr>
          <w:rFonts w:eastAsia="宋体"/>
          <w:i w:val="0"/>
          <w:iCs w:val="0"/>
          <w:color w:val="000000"/>
          <w14:textFill>
            <w14:solidFill>
              <w14:srgbClr w14:val="000000"/>
            </w14:solidFill>
          </w14:textFill>
          <w:lang w:val="en-US" w:eastAsia="zh-CN"/>
        </w:rPr>
      </w:pPr>
    </w:p>
    <w:p>
      <w:pPr>
        <w:pStyle w:val="1"/>
      </w:pPr>
      <w:bookmarkStart w:id="14" w:name="_Toc266115756"/>
      <w:r>
        <w:rPr>
          <w:rFonts w:hint="eastAsia"/>
        </w:rPr>
        <w:t>数据库设计</w:t>
      </w:r>
      <w:bookmarkEnd w:id="14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表汇总</w:t>
      </w:r>
    </w:p>
    <w:p>
      <w:pPr>
        <w:pStyle w:val="15"/>
        <w:bidi w:val="0"/>
      </w:pPr>
      <w:r>
        <w:t>备注：所有表中字段精度范围统一为：int为10，bigint为40，varchar为255,double为20且保留小数点2位，text选择默认。</w:t>
      </w:r>
    </w:p>
    <w:tbl>
      <w:tblPr>
        <w:jc w:val="left"/>
        <w:tblInd w:w="66" w:type="dxa"/>
        <w:tblW w:w="8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5918"/>
      </w:tblGrid>
      <w:tr>
        <w:trPr>
          <w:trHeight w:val="23"/>
        </w:trPr>
        <w:tc>
          <w:tcPr>
            <w:tcW w:w="2344" w:type="dxa"/>
            <w:shd w:val="clear" w:color="auto" w:fill="D7D7D7"/>
          </w:tcPr>
          <w:p>
            <w:pPr>
              <w:pStyle w:val="15"/>
              <w:tabs>
                <w:tab w:val="left" w:pos="406"/>
              </w:tabs>
              <w:ind w:firstLineChars="400" w:firstLine="840"/>
              <w:rPr>
                <w:vertAlign w:val="baseline"/>
                <w:lang w:val="en-US" w:eastAsia="zh-CN"/>
                <w:highlight w:val="auto"/>
              </w:rPr>
            </w:pPr>
            <w:r>
              <w:rPr>
                <w:rFonts w:hint="eastAsia"/>
                <w:vertAlign w:val="baseline"/>
                <w:lang w:val="en-US" w:eastAsia="zh-CN"/>
                <w:highlight w:val="auto"/>
              </w:rPr>
              <w:t>表名</w:t>
            </w:r>
          </w:p>
        </w:tc>
        <w:tc>
          <w:tcPr>
            <w:tcW w:w="6030" w:type="dxa"/>
            <w:shd w:val="clear" w:color="auto" w:fill="D7D7D7"/>
            <w:vAlign w:val="center"/>
          </w:tcPr>
          <w:p>
            <w:pPr>
              <w:pStyle w:val="15"/>
              <w:ind w:firstLineChars="1100" w:firstLine="2310"/>
              <w:jc w:val="both"/>
              <w:rPr>
                <w:vertAlign w:val="baseline"/>
                <w:lang w:val="en-US" w:eastAsia="zh-CN"/>
                <w:highlight w:val="auto"/>
              </w:rPr>
            </w:pPr>
            <w:r>
              <w:rPr>
                <w:rFonts w:hint="eastAsia"/>
                <w:vertAlign w:val="baseline"/>
                <w:lang w:val="en-US" w:eastAsia="zh-CN"/>
                <w:highlight w:val="auto"/>
              </w:rPr>
              <w:t>功能说明</w:t>
            </w:r>
          </w:p>
        </w:tc>
      </w:tr>
      <w:tr>
        <w:trPr>
          <w:trHeight w:val="23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inquiry</w:t>
            </w:r>
          </w:p>
        </w:tc>
        <w:tc>
          <w:tcPr>
            <w:tcW w:w="6030" w:type="dxa"/>
          </w:tcPr>
          <w:p>
            <w:pPr>
              <w:pStyle w:val="15"/>
              <w:rPr>
                <w:rFonts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询价表，为询价阶段的主表</w:t>
            </w:r>
          </w:p>
        </w:tc>
      </w:tr>
      <w:tr>
        <w:trPr>
          <w:trHeight w:val="23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sys_device_type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设备类别表</w:t>
            </w:r>
          </w:p>
        </w:tc>
      </w:tr>
      <w:tr>
        <w:trPr>
          <w:trHeight w:val="23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sys_file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文件表</w:t>
            </w:r>
          </w:p>
        </w:tc>
      </w:tr>
      <w:tr>
        <w:trPr>
          <w:trHeight w:val="23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sys_log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日志表</w:t>
            </w:r>
          </w:p>
        </w:tc>
      </w:tr>
      <w:tr>
        <w:trPr>
          <w:trHeight w:val="23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sys_privilege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权限表</w:t>
            </w:r>
          </w:p>
        </w:tc>
      </w:tr>
      <w:tr>
        <w:trPr>
          <w:trHeight w:val="23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sys_pro_check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项目审查表</w:t>
            </w:r>
          </w:p>
        </w:tc>
      </w:tr>
      <w:tr>
        <w:trPr>
          <w:trHeight w:val="226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sys_pro_detail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项目详情表</w:t>
            </w:r>
          </w:p>
        </w:tc>
      </w:tr>
      <w:tr>
        <w:trPr>
          <w:trHeight w:val="226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sys_pro_origin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项目来源表</w:t>
            </w:r>
          </w:p>
        </w:tc>
      </w:tr>
      <w:tr>
        <w:trPr>
          <w:trHeight w:val="226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sys_pro_type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项目类别表</w:t>
            </w:r>
          </w:p>
        </w:tc>
      </w:tr>
      <w:tr>
        <w:trPr>
          <w:trHeight w:val="226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sys_role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角色表</w:t>
            </w:r>
          </w:p>
        </w:tc>
      </w:tr>
      <w:tr>
        <w:trPr>
          <w:trHeight w:val="226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sys_role_privilege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角色权限表</w:t>
            </w:r>
          </w:p>
        </w:tc>
      </w:tr>
      <w:tr>
        <w:trPr>
          <w:trHeight w:val="226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sys_user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用户表</w:t>
            </w:r>
          </w:p>
        </w:tc>
      </w:tr>
      <w:tr>
        <w:trPr>
          <w:trHeight w:val="226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sys_user_role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用户角色表</w:t>
            </w:r>
          </w:p>
        </w:tc>
      </w:tr>
      <w:tr>
        <w:trPr>
          <w:trHeight w:val="225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quote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报价表</w:t>
            </w:r>
          </w:p>
        </w:tc>
      </w:tr>
      <w:tr>
        <w:trPr>
          <w:trHeight w:val="225"/>
        </w:trPr>
        <w:tc>
          <w:tcPr>
            <w:tcW w:w="234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sys_pro_detail_check</w:t>
            </w:r>
          </w:p>
        </w:tc>
        <w:tc>
          <w:tcPr>
            <w:tcW w:w="6030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项目详情审查表</w:t>
            </w:r>
          </w:p>
        </w:tc>
      </w:tr>
    </w:tbl>
    <w:p>
      <w:pPr>
        <w:pStyle w:val="15"/>
        <w:keepNext w:val="0"/>
        <w:widowControl w:val="0"/>
        <w:rPr>
          <w:rFonts w:hint="eastAsia"/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2"/>
        <w:bidi w:val="0"/>
        <w:rPr>
          <w:rFonts w:ascii="宋体" w:eastAsia="宋体" w:cs="宋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pStyle w:val="3"/>
        <w:bidi w:val="0"/>
        <w:jc w:val="center"/>
        <w:rPr>
          <w:b w:val="0"/>
          <w:bCs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 询价表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45"/>
        <w:gridCol w:w="1024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83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9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inquiry</w:t>
            </w:r>
          </w:p>
        </w:tc>
      </w:tr>
      <w:tr>
        <w:trPr>
          <w:trHeight w:val="23"/>
        </w:trPr>
        <w:tc>
          <w:tcPr>
            <w:tcW w:w="1683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9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83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9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name,brand,params,model,unit,number,sort,remark,pro_detail_id,device_type_id,is_active,is_useful,operator,time</w:t>
            </w:r>
          </w:p>
        </w:tc>
      </w:tr>
      <w:tr>
        <w:trPr>
          <w:trHeight w:val="23"/>
        </w:trPr>
        <w:tc>
          <w:tcPr>
            <w:tcW w:w="1683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9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45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2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45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24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left="0" w:firstLineChars="0" w:firstLine="0"/>
              <w:rPr>
                <w:rFonts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项目分类编号(自增)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2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name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所询价设备名称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3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brand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品牌推荐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4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params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技术参数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5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model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品牌型号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6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unit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单位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7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number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数量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8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sort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顺序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9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remark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10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pro_detail_id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项目详情编号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11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device_type_id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设备类型编号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12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is_active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13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is_useful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14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operator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15</w:t>
            </w:r>
          </w:p>
        </w:tc>
        <w:tc>
          <w:tcPr>
            <w:tcW w:w="1245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time</w:t>
            </w:r>
          </w:p>
        </w:tc>
        <w:tc>
          <w:tcPr>
            <w:tcW w:w="102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ind w:left="0" w:firstLineChars="0" w:firstLine="0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2.2.2 设备类别表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sys_device_type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name,code,is_active,is_useful,operator,time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 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设备分类名称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设备分类编码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ind w:left="0" w:firstLineChars="0" w:firstLine="0"/>
        <w:rPr>
          <w:rFonts w:hint="eastAsia"/>
          <w:lang w:val="en-US" w:eastAsia="zh-CN"/>
        </w:rPr>
      </w:pPr>
    </w:p>
    <w:p>
      <w:pPr>
        <w:pStyle w:val="15"/>
        <w:ind w:left="0" w:firstLineChars="0" w:firstLine="0"/>
        <w:rPr>
          <w:rFonts w:hint="eastAsia"/>
          <w:lang w:val="en-US" w:eastAsia="zh-CN"/>
        </w:rPr>
      </w:pPr>
    </w:p>
    <w:p>
      <w:pPr>
        <w:pStyle w:val="15"/>
        <w:keepNext w:val="0"/>
        <w:widowControl w:val="0"/>
        <w:ind w:firstLineChars="0" w:firstLine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ind w:left="0" w:firstLineChars="0" w:firstLine="0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2.2.3 文件表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sys_file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url,type,other_id,</w:t>
            </w:r>
            <w:r>
              <w:rPr>
                <w:rFonts w:hint="eastAsia"/>
                <w:vertAlign w:val="baseline"/>
                <w:lang w:val="en-US" w:eastAsia="zh-CN"/>
              </w:rPr>
              <w:t>name,is_active,is_useful,operator,time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url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type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0-项目文件，1-询价文件，2-技术文件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other_id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外键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9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</w:p>
    <w:p>
      <w:pPr>
        <w:pStyle w:val="15"/>
        <w:keepNext w:val="0"/>
        <w:widowControl w:val="0"/>
        <w:ind w:firstLineChars="0" w:firstLine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ind w:left="0" w:firstLineChars="0" w:firstLine="0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2.2.4 日志表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sys_log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content,active_time,is_active,is_useful,operator,time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active_time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日志生成时间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</w:p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ind w:left="0" w:firstLineChars="0" w:firstLine="0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2.2.5 权限表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sys_privilege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name,type,parent_id,icon,route,remark,is_active,is_useful,operator,time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left="0" w:firstLineChars="200" w:firstLine="42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权限编号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权限类型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父权限编号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</w:p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2.2.6 项目审查表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sys_pro_check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check_status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vertAlign w:val="baseline"/>
                <w:lang w:val="en-US" w:eastAsia="zh-CN"/>
              </w:rPr>
              <w:t>type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vertAlign w:val="baseline"/>
                <w:lang w:val="en-US" w:eastAsia="zh-CN"/>
              </w:rPr>
              <w:t>remark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vertAlign w:val="baseline"/>
                <w:lang w:val="en-US" w:eastAsia="zh-CN"/>
              </w:rPr>
              <w:t>content_id</w:t>
            </w:r>
            <w:r>
              <w:rPr>
                <w:rFonts w:hint="eastAsia"/>
                <w:vertAlign w:val="baseline"/>
                <w:lang w:val="en-US" w:eastAsia="zh-CN"/>
              </w:rPr>
              <w:t>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left="0" w:firstLineChars="100" w:firstLine="21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项目审核编号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check_status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100" w:firstLine="21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审核状态0初始值1通过2未通过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type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100" w:firstLine="21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比价、xx审核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remark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100" w:firstLine="21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content_id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100" w:firstLine="21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询价或项目外键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100" w:firstLine="21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firstLineChars="100" w:firstLine="21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2.2.7 项目详情表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sys_pro_detail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name,remark,content,pro_type_id,pro_origin_id,is_active,is_useful,operator,time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left="0" w:firstLineChars="200" w:firstLine="42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 项目编码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项目批注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pro_type_id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pro_origin_id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项目来源编号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2.2.8 项目来源表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sys_pro_origin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name,code,is_active,is_useful,operator,time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left="0" w:firstLineChars="100" w:firstLine="21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 项目来源编号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项目来源名称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项目来源编码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</w:p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2.2.9 项目类别表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sys_pro_type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ind w:left="0" w:firstLineChars="100" w:firstLine="21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项目分类编号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项目分类名称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2.2.10 角色表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sys_role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check_name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</w:p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2.2.11 角色权限表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sys_role_privilege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role_id,privilege_id,is_active,is_useful,operator,time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privilege_id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2.2.12 用户表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sys_user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username,password,avatar,is_active,is_useful,operator,time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用户编号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jc w:val="both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2.2.13 用户角色表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sys_user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user_id,role_id,is_active,is_useful,operator,time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tabs>
                <w:tab w:val="left" w:pos="385"/>
              </w:tabs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rPr>
          <w:rFonts w:hint="eastAsia"/>
          <w:lang w:val="en-US" w:eastAsia="zh-CN"/>
        </w:rPr>
      </w:pPr>
    </w:p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2.2.1</w:t>
      </w:r>
      <w:r>
        <w:rPr>
          <w:b w:val="0"/>
          <w:bCs/>
          <w:sz w:val="28"/>
          <w:szCs w:val="28"/>
          <w:lang w:val="en-US" w:eastAsia="zh-CN"/>
        </w:rPr>
        <w:t>4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b w:val="0"/>
          <w:bCs/>
          <w:sz w:val="28"/>
          <w:szCs w:val="28"/>
          <w:lang w:val="en-US" w:eastAsia="zh-CN"/>
        </w:rPr>
        <w:t>报价</w:t>
      </w:r>
      <w:r>
        <w:rPr>
          <w:rFonts w:hint="eastAsia"/>
          <w:b w:val="0"/>
          <w:bCs/>
          <w:sz w:val="28"/>
          <w:szCs w:val="28"/>
          <w:lang w:val="en-US" w:eastAsia="zh-CN"/>
        </w:rPr>
        <w:t>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quote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supplier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vertAlign w:val="baseline"/>
                <w:lang w:val="en-US" w:eastAsia="zh-CN"/>
              </w:rPr>
              <w:t>su_model,su_params,su_price,su_total_price,su_delivery,warranty,su_remark,image,inquiry_id,</w:t>
            </w:r>
            <w:r>
              <w:rPr>
                <w:rFonts w:hint="eastAsia"/>
                <w:vertAlign w:val="baseline"/>
                <w:lang w:val="en-US" w:eastAsia="zh-CN"/>
              </w:rPr>
              <w:t>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编号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supplier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供应商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su_model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报价型号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su_params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报价参数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su_price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double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报价设备单价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su_total_price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double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报价设备总价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7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su_delivery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货期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8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warranty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质保期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9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su_remark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供应商备注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10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image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图片路径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11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inquiry_id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询价编号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12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is_active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是否有效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13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is_useful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是否被使用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14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15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3"/>
        <w:bidi w:val="0"/>
        <w:jc w:val="center"/>
        <w:rPr>
          <w:b w:val="0"/>
          <w:bCs/>
          <w:sz w:val="28"/>
          <w:szCs w:val="28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 w:val="0"/>
          <w:bCs/>
          <w:sz w:val="28"/>
          <w:szCs w:val="28"/>
          <w:lang w:val="en-US" w:eastAsia="zh-CN"/>
        </w:rPr>
        <w:t>2.2.1</w:t>
      </w:r>
      <w:r>
        <w:rPr>
          <w:b w:val="0"/>
          <w:bCs/>
          <w:sz w:val="28"/>
          <w:szCs w:val="28"/>
          <w:lang w:val="en-US" w:eastAsia="zh-CN"/>
        </w:rPr>
        <w:t>5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</w:t>
      </w:r>
      <w:r>
        <w:rPr>
          <w:b w:val="0"/>
          <w:bCs/>
          <w:sz w:val="28"/>
          <w:szCs w:val="28"/>
          <w:lang w:val="en-US" w:eastAsia="zh-CN"/>
        </w:rPr>
        <w:t>项目详情审查</w:t>
      </w:r>
      <w:r>
        <w:rPr>
          <w:rFonts w:hint="eastAsia"/>
          <w:b w:val="0"/>
          <w:bCs/>
          <w:sz w:val="28"/>
          <w:szCs w:val="28"/>
          <w:lang w:val="en-US" w:eastAsia="zh-CN"/>
        </w:rPr>
        <w:t>表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253"/>
        <w:gridCol w:w="1016"/>
        <w:gridCol w:w="711"/>
        <w:gridCol w:w="692"/>
        <w:gridCol w:w="932"/>
        <w:gridCol w:w="886"/>
        <w:gridCol w:w="2594"/>
      </w:tblGrid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sys_pro_detail_check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其它排序字段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user_id,role_id,is_active,is_useful,operator,time</w:t>
            </w:r>
          </w:p>
        </w:tc>
      </w:tr>
      <w:tr>
        <w:trPr>
          <w:trHeight w:val="23"/>
        </w:trPr>
        <w:tc>
          <w:tcPr>
            <w:tcW w:w="1691" w:type="dxa"/>
            <w:gridSpan w:val="2"/>
            <w:shd w:val="clear" w:color="auto" w:fill="D7D7D7"/>
          </w:tcPr>
          <w:p>
            <w:pPr>
              <w:pStyle w:val="15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索引字段</w:t>
            </w:r>
          </w:p>
        </w:tc>
        <w:tc>
          <w:tcPr>
            <w:tcW w:w="6831" w:type="dxa"/>
            <w:gridSpan w:val="6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</w:tr>
      <w:tr>
        <w:trPr>
          <w:trHeight w:val="1016"/>
        </w:trPr>
        <w:tc>
          <w:tcPr>
            <w:tcW w:w="438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53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01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数据类型（精度范围）</w:t>
            </w:r>
          </w:p>
        </w:tc>
        <w:tc>
          <w:tcPr>
            <w:tcW w:w="711" w:type="dxa"/>
            <w:shd w:val="clear" w:color="auto" w:fill="D7D7D7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允许为空Y/N</w:t>
            </w:r>
          </w:p>
        </w:tc>
        <w:tc>
          <w:tcPr>
            <w:tcW w:w="69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唯一Y/N</w:t>
            </w:r>
          </w:p>
        </w:tc>
        <w:tc>
          <w:tcPr>
            <w:tcW w:w="932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区别度</w:t>
            </w:r>
          </w:p>
        </w:tc>
        <w:tc>
          <w:tcPr>
            <w:tcW w:w="886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594" w:type="dxa"/>
            <w:shd w:val="clear" w:color="auto" w:fill="D7D7D7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约束条件/说明</w:t>
            </w:r>
          </w:p>
        </w:tc>
      </w:tr>
      <w:tr>
        <w:trPr>
          <w:trHeight w:val="23"/>
        </w:trPr>
        <w:tc>
          <w:tcPr>
            <w:tcW w:w="438" w:type="dxa"/>
          </w:tcPr>
          <w:p>
            <w:pPr>
              <w:pStyle w:val="15"/>
              <w:ind w:left="0"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3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16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92" w:type="dxa"/>
          </w:tcPr>
          <w:p>
            <w:pPr>
              <w:pStyle w:val="15"/>
              <w:ind w:left="0" w:firstLineChars="0" w:firstLine="0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编号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2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pro_detail_id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  <w:bookmarkStart w:id="15" w:name="_GoBack"/>
            <w:bookmarkEnd w:id="15"/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项目详情编号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3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check_status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审查状态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4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check_name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varchar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审查名字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5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operator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操作者</w:t>
            </w:r>
          </w:p>
        </w:tc>
      </w:tr>
      <w:tr>
        <w:trPr>
          <w:trHeight w:val="22"/>
        </w:trPr>
        <w:tc>
          <w:tcPr>
            <w:tcW w:w="438" w:type="dxa"/>
          </w:tcPr>
          <w:p>
            <w:pPr>
              <w:pStyle w:val="15"/>
              <w:ind w:firstLineChars="0" w:firstLine="0"/>
              <w:jc w:val="left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6</w:t>
            </w:r>
          </w:p>
        </w:tc>
        <w:tc>
          <w:tcPr>
            <w:tcW w:w="1253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time</w:t>
            </w:r>
          </w:p>
        </w:tc>
        <w:tc>
          <w:tcPr>
            <w:tcW w:w="1016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bigint</w:t>
            </w:r>
          </w:p>
        </w:tc>
        <w:tc>
          <w:tcPr>
            <w:tcW w:w="711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Y</w:t>
            </w:r>
          </w:p>
        </w:tc>
        <w:tc>
          <w:tcPr>
            <w:tcW w:w="692" w:type="dxa"/>
          </w:tcPr>
          <w:p>
            <w:pPr>
              <w:pStyle w:val="15"/>
              <w:ind w:firstLineChars="0" w:firstLine="0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N</w:t>
            </w:r>
          </w:p>
        </w:tc>
        <w:tc>
          <w:tcPr>
            <w:tcW w:w="932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</w:p>
        </w:tc>
        <w:tc>
          <w:tcPr>
            <w:tcW w:w="2594" w:type="dxa"/>
          </w:tcPr>
          <w:p>
            <w:pPr>
              <w:pStyle w:val="15"/>
              <w:rPr>
                <w:vertAlign w:val="baseline"/>
                <w:lang w:val="en-US" w:eastAsia="zh-CN"/>
              </w:rPr>
            </w:pPr>
            <w:r>
              <w:rPr>
                <w:vertAlign w:val="baseline"/>
                <w:lang w:val="en-US" w:eastAsia="zh-CN"/>
              </w:rPr>
              <w:t>操作时间</w:t>
            </w:r>
          </w:p>
        </w:tc>
      </w:tr>
    </w:tbl>
    <w:p>
      <w:pPr>
        <w:pStyle w:val="15"/>
        <w:keepNext w:val="0"/>
        <w:widowControl w:val="0"/>
        <w:rPr>
          <w:lang w:val="en-US" w:eastAsia="zh-CN"/>
        </w:rPr>
      </w:pPr>
    </w:p>
    <w:p>
      <w:pPr>
        <w:pStyle w:val="15"/>
        <w:keepNext w:val="0"/>
        <w:widowControl w:val="0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15"/>
        <w:rPr>
          <w:rFonts w:hint="eastAsia"/>
          <w:lang w:val="en-US" w:eastAsia="zh-CN"/>
        </w:rPr>
      </w:pPr>
    </w:p>
    <w:p>
      <w:pPr>
        <w:pStyle w:val="1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询价系统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询价流程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询价流程图如下：</w:t>
      </w:r>
    </w:p>
    <w:p>
      <w:pPr>
        <w:pStyle w:val="15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drawing>
          <wp:inline distT="0" distB="0" distL="114300" distR="114300">
            <wp:extent cx="4699635" cy="6629400"/>
            <wp:effectExtent l="0" t="0" r="0" b="0"/>
            <wp:docPr id="1" name="图片" descr="IMG_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9635" cy="662940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rFonts w:ascii="宋体" w:eastAsia="宋体" w:cs="宋体"/>
          <w:sz w:val="24"/>
          <w:szCs w:val="24"/>
        </w:rPr>
      </w:pP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详细询价流程内容</w:t>
      </w:r>
    </w:p>
    <w:p>
      <w:pPr>
        <w:pStyle w:val="3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3.2.1 项目来源</w:t>
      </w:r>
    </w:p>
    <w:p>
      <w:pPr>
        <w:ind w:firstLineChars="200" w:firstLine="420"/>
        <w:rPr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本系统中，询价是从项目来源开始，本阶段主要包含了项目名称和项目来源等信息。</w:t>
      </w:r>
    </w:p>
    <w:p>
      <w:pPr>
        <w:pStyle w:val="3"/>
        <w:bidi w:val="0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3.2.2 输入项目详情</w:t>
      </w:r>
    </w:p>
    <w:p>
      <w:pPr>
        <w:pStyle w:val="16"/>
        <w:bidi w:val="0"/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工作人员，将项目详情输入系统中，诸如：项目的名称、内容、类别等，参考项目详情表。</w:t>
      </w:r>
    </w:p>
    <w:p>
      <w:pPr>
        <w:pStyle w:val="3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3.2.3 设计询价内容</w:t>
      </w:r>
    </w:p>
    <w:p>
      <w:pPr>
        <w:ind w:firstLineChars="200" w:firstLine="42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工程技术部按照已有excel模板,根据项目详情设计询价内容，并进行进一步确认。进入下一步询价环节。</w:t>
      </w:r>
    </w:p>
    <w:p>
      <w:pPr>
        <w:pStyle w:val="3"/>
        <w:bidi w:val="0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3.2.4 商务审核</w:t>
      </w:r>
    </w:p>
    <w:p>
      <w:pPr>
        <w:ind w:firstLineChars="200" w:firstLine="420"/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商务就资质、营业范围等进行审核，即审核商家是否满足条件进行下一步，如果满足则进行工程审核，不满足则返回上一阶段修改询价内容。</w:t>
      </w:r>
    </w:p>
    <w:p>
      <w:pPr>
        <w:pStyle w:val="3"/>
        <w:bidi w:val="0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3.2.5 工程审核</w:t>
      </w:r>
    </w:p>
    <w:p>
      <w:pPr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工程技术部，对商家可提供商品的技术部分（即商品型号、性能等）进行审核，满足则进行下一步向商家咨询价格，不满足则返回设计询价内容阶段，修改询价内容。</w:t>
      </w:r>
    </w:p>
    <w:p>
      <w:pPr>
        <w:pStyle w:val="3"/>
        <w:bidi w:val="0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3.2.6 咨询价格</w:t>
      </w:r>
    </w:p>
    <w:p>
      <w:pPr>
        <w:ind w:firstLineChars="20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工作人员向符合要求（商务审核、工程审核均通过）的供应商或制造商咨询价格，根据确认的询价内容进行，主要就商品型号、数量、价格进行咨询。</w:t>
      </w:r>
    </w:p>
    <w:p>
      <w:pPr>
        <w:ind w:firstLineChars="200" w:firstLine="420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3.2.7 制作上传报价单</w:t>
      </w:r>
    </w:p>
    <w:p>
      <w:pPr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根据询价结果，制作成报价单，并上传至系统中。</w:t>
      </w:r>
    </w:p>
    <w:p>
      <w:pPr>
        <w:rPr>
          <w:lang w:val="en-US" w:eastAsia="zh-CN"/>
        </w:rPr>
      </w:pPr>
    </w:p>
    <w:p>
      <w:pPr>
        <w:pStyle w:val="3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3.2.8 比价阶段</w:t>
      </w:r>
    </w:p>
    <w:p>
      <w:pPr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工作人员根据系统汇总处理的商品对应价格及商家信息，所生成的比价表，选择出最优解，得出比价结果。</w:t>
      </w:r>
    </w:p>
    <w:p>
      <w:pPr>
        <w:ind w:firstLineChars="200" w:firstLine="420"/>
        <w:rPr>
          <w:lang w:val="en-US" w:eastAsia="zh-CN"/>
        </w:rPr>
      </w:pPr>
    </w:p>
    <w:p>
      <w:pPr>
        <w:pStyle w:val="3"/>
        <w:bidi w:val="0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3.2.9 最终审批</w:t>
      </w:r>
    </w:p>
    <w:p>
      <w:pPr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上级领导，对比价结果进行最后的审批，符合要求则进入采购流程，询价流程结束；否则返回设计询价内容阶段，修改询价内容。</w:t>
      </w:r>
    </w:p>
    <w:p>
      <w:pPr>
        <w:ind w:firstLineChars="200" w:firstLine="420"/>
        <w:rPr>
          <w:lang w:val="en-US" w:eastAsia="zh-CN"/>
        </w:rPr>
      </w:pPr>
    </w:p>
    <w:p>
      <w:pPr>
        <w:pStyle w:val="16"/>
        <w:bidi w:val="0"/>
        <w:ind w:firstLine="420"/>
        <w:rPr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黑体">
    <w:altName w:val="宋体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1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98305F2D"/>
    <w:multiLevelType w:val="multilevel"/>
    <w:tmpl w:val="79463D20"/>
    <w:lvl w:ilvl="0">
      <w:start w:val="1"/>
      <w:numFmt w:val="decimal"/>
      <w:lvlRestart w:val="0"/>
      <w:suff w:val="space"/>
      <w:lvlText w:val="%1."/>
      <w:lvlJc w:val="left"/>
      <w:pPr>
        <w:tabs>
          <w:tab w:val="num" w:pos="0"/>
        </w:tabs>
        <w:ind w:left="0" w:hanging="0"/>
      </w:pPr>
      <w:rPr>
        <w:rFonts w:ascii="Times New Roman" w:hAnsi="Times New Roman"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num" w:pos="0"/>
        </w:tabs>
        <w:ind w:left="0" w:hanging="0"/>
      </w:pPr>
      <w:rPr>
        <w:rFonts w:ascii="Times New Roman" w:hAnsi="Times New Roman" w:eastAsia="宋体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tabs>
          <w:tab w:val="num" w:pos="0"/>
        </w:tabs>
        <w:ind w:left="540" w:hanging="0"/>
      </w:pPr>
      <w:rPr>
        <w:rFonts w:ascii="Times New Roman" w:hAnsi="Times New Roman" w:eastAsia="宋体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tabs>
          <w:tab w:val="num" w:pos="0"/>
        </w:tabs>
        <w:ind w:left="0" w:hanging="0"/>
      </w:pPr>
      <w:rPr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bordersDoNotSurroundHeader w:val="0"/>
  <w:bordersDoNotSurroundFooter w:val="0"/>
  <w:defaultTabStop w:val="420"/>
  <w:drawingGridHorizontalSpacing w:val="105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paragraph" w:styleId="1">
    <w:name w:val="heading 1"/>
    <w:basedOn w:val="0"/>
    <w:next w:val="15"/>
    <w:pPr>
      <w:keepNext/>
      <w:keepLines/>
      <w:widowControl/>
      <w:numPr>
        <w:ilvl w:val="0"/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0"/>
    <w:next w:val="15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0"/>
    <w:next w:val="0"/>
    <w:pPr>
      <w:keepNext/>
      <w:keepLines/>
      <w:widowControl w:val="0"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Indent"/>
    <w:basedOn w:val="0"/>
    <w:pPr>
      <w:spacing w:beforeLines="30" w:before="30" w:afterLines="30" w:after="30"/>
      <w:ind w:firstLineChars="200" w:firstLine="200"/>
    </w:pPr>
    <w:rPr>
      <w:bCs/>
      <w:kern w:val="0"/>
      <w:lang w:bidi="he-IL"/>
    </w:rPr>
  </w:style>
  <w:style w:type="paragraph" w:styleId="16">
    <w:name w:val="Body Text"/>
    <w:basedOn w:val="0"/>
    <w:pPr>
      <w:widowControl/>
      <w:spacing w:beforeLines="30" w:before="30" w:after="60"/>
    </w:pPr>
    <w:rPr>
      <w:bCs/>
      <w:kern w:val="0"/>
      <w:lang w:eastAsia="en-US" w:bidi="he-IL"/>
    </w:rPr>
  </w:style>
  <w:style w:type="paragraph" w:styleId="17">
    <w:name w:val="toc 3"/>
    <w:basedOn w:val="0"/>
    <w:next w:val="0"/>
    <w:pPr>
      <w:widowControl/>
      <w:ind w:leftChars="400" w:left="400"/>
    </w:pPr>
    <w:rPr>
      <w:bCs/>
      <w:kern w:val="0"/>
      <w:lang w:eastAsia="en-US" w:bidi="he-IL"/>
    </w:rPr>
  </w:style>
  <w:style w:type="paragraph" w:styleId="18">
    <w:name w:val="toc 1"/>
    <w:basedOn w:val="0"/>
    <w:next w:val="0"/>
    <w:pPr>
      <w:widowControl/>
    </w:pPr>
    <w:rPr>
      <w:bCs/>
      <w:kern w:val="0"/>
      <w:lang w:eastAsia="en-US" w:bidi="he-IL"/>
    </w:rPr>
  </w:style>
  <w:style w:type="paragraph" w:styleId="19">
    <w:name w:val="toc 2"/>
    <w:basedOn w:val="0"/>
    <w:next w:val="0"/>
    <w:pPr>
      <w:widowControl/>
      <w:ind w:leftChars="200" w:left="200"/>
    </w:pPr>
    <w:rPr>
      <w:bCs/>
      <w:kern w:val="0"/>
      <w:lang w:eastAsia="en-US" w:bidi="he-IL"/>
    </w:rPr>
  </w:style>
  <w:style w:type="paragraph" w:styleId="20">
    <w:name w:val="Body Text First Indent"/>
    <w:basedOn w:val="16"/>
    <w:pPr>
      <w:widowControl w:val="0"/>
      <w:spacing w:beforeLines="0" w:before="30" w:after="120"/>
      <w:ind w:firstLineChars="100" w:firstLine="100"/>
    </w:pPr>
    <w:rPr>
      <w:bCs w:val="0"/>
      <w:kern w:val="2"/>
      <w:lang w:eastAsia="zh-CN" w:bidi="ar-SA"/>
    </w:rPr>
  </w:style>
  <w:style w:type="character" w:styleId="21">
    <w:name w:val="Hyperlink"/>
    <w:basedOn w:val="10"/>
    <w:rPr>
      <w:color w:val="0000FF"/>
      <w:sz w:val="21"/>
      <w:u w:val="single"/>
    </w:rPr>
  </w:style>
  <w:style w:type="paragraph" w:customStyle="1" w:styleId="22">
    <w:name w:val="文档编号"/>
    <w:basedOn w:val="0"/>
    <w:pPr>
      <w:widowControl/>
      <w:jc w:val="center"/>
    </w:pPr>
    <w:rPr>
      <w:bCs/>
      <w:kern w:val="0"/>
      <w:lang w:bidi="he-IL"/>
    </w:rPr>
  </w:style>
  <w:style w:type="paragraph" w:customStyle="1" w:styleId="23">
    <w:name w:val="标准"/>
    <w:basedOn w:val="0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24">
    <w:name w:val="样式 倾斜 蓝色 首行缩进:  0.74 厘米1"/>
    <w:basedOn w:val="0"/>
    <w:next w:val="0"/>
    <w:pPr>
      <w:ind w:firstLine="420"/>
    </w:pPr>
    <w:rPr>
      <w:rFonts w:ascii="宋体" w:cs="宋体"/>
      <w:i/>
      <w:iCs/>
      <w:color w:val="0000FF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242</TotalTime>
  <Application>Yozo_Office</Application>
  <Pages>24</Pages>
  <Words>3287</Words>
  <Characters>6276</Characters>
  <Lines>1706</Lines>
  <Paragraphs>1155</Paragraphs>
  <CharactersWithSpaces>6416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1137916765@qq.com</cp:lastModifiedBy>
  <cp:revision>0</cp:revision>
  <dcterms:created xsi:type="dcterms:W3CDTF">2014-10-29T12:08:00Z</dcterms:created>
  <dcterms:modified xsi:type="dcterms:W3CDTF">2020-10-28T01:09:46Z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2052-11.1.0.9912</vt:lpwstr>
  </property>
</Properties>
</file>