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宋体" w:hAnsi="宋体" w:eastAsia="宋体"/>
          <w:b/>
          <w:sz w:val="28"/>
        </w:rPr>
        <w:t>示例学校（演示用）2026-2027学年第一学期</w:t>
      </w:r>
    </w:p>
    <w:p>
      <w:pPr>
        <w:spacing w:after="40" w:before="0"/>
        <w:jc w:val="center"/>
      </w:pPr>
      <w:r>
        <w:rPr>
          <w:rFonts w:ascii="宋体" w:hAnsi="宋体" w:eastAsia="宋体"/>
          <w:b/>
          <w:sz w:val="32"/>
        </w:rPr>
        <w:t>《计算机网络基础》期中考试试卷</w:t>
      </w:r>
    </w:p>
    <w:p>
      <w:pPr>
        <w:spacing w:after="40" w:before="0"/>
        <w:jc w:val="center"/>
      </w:pPr>
      <w:r>
        <w:rPr>
          <w:rFonts w:ascii="宋体" w:hAnsi="宋体" w:eastAsia="宋体"/>
          <w:b/>
          <w:sz w:val="28"/>
        </w:rPr>
        <w:t>（计算机应用技术专业）</w:t>
      </w:r>
    </w:p>
    <w:p>
      <w:pPr>
        <w:spacing w:after="80" w:before="0"/>
        <w:jc w:val="center"/>
      </w:pPr>
      <w:r>
        <w:rPr>
          <w:rFonts w:ascii="宋体" w:hAnsi="宋体" w:eastAsia="宋体"/>
          <w:b w:val="0"/>
          <w:sz w:val="24"/>
        </w:rPr>
        <w:t>答题时限：30 分钟    考试形式：闭卷</w:t>
      </w:r>
    </w:p>
    <w:p>
      <w:pPr>
        <w:spacing w:after="120" w:before="0"/>
        <w:jc w:val="center"/>
      </w:pPr>
      <w:r>
        <w:rPr>
          <w:rFonts w:ascii="宋体" w:hAnsi="宋体" w:eastAsia="宋体"/>
          <w:b/>
          <w:sz w:val="24"/>
        </w:rPr>
        <w:t>班级__________ 学号__________ 姓名__________ 得分__________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得分统计表：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"/>
            <w:tcBorders>
              <w:tl2br w:val="single" w:sz="6" w:color="000000"/>
            </w:tcBorders>
          </w:tcPr>
          <w:p>
            <w:pPr>
              <w:spacing w:after="0" w:before="0"/>
              <w:jc w:val="right"/>
            </w:pPr>
            <w:r>
              <w:rPr>
                <w:rFonts w:ascii="宋体" w:hAnsi="宋体" w:eastAsia="宋体"/>
                <w:b w:val="0"/>
                <w:sz w:val="18"/>
              </w:rPr>
              <w:t>题号</w:t>
            </w:r>
          </w:p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得分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二</w:t>
            </w:r>
          </w:p>
        </w:tc>
        <w:tc>
          <w:tcPr>
            <w:tcW w:type="dxa" w:w="1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核查人签名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阅卷教师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320"/>
          </w:tcPr>
          <w:p/>
        </w:tc>
      </w:tr>
    </w:tbl>
    <w:p>
      <w:pPr>
        <w:spacing w:after="40" w:before="0"/>
        <w:jc w:val="left"/>
      </w:pPr>
    </w:p>
    <w:p>
      <w:pPr>
        <w:spacing w:after="40" w:before="0"/>
        <w:jc w:val="left"/>
      </w:pPr>
      <w:r>
        <w:rPr>
          <w:rFonts w:ascii="宋体" w:hAnsi="宋体" w:eastAsia="宋体"/>
          <w:b/>
          <w:sz w:val="24"/>
        </w:rPr>
        <w:t>一、单项选择题（每小题5分，共10分）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</w:t>
            </w:r>
          </w:p>
        </w:tc>
        <w:tc>
          <w:tcPr>
            <w:tcW w:type="dxa" w:w="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选择题答案请填写下表中：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D4ED8"/>
                <w:sz w:val="20"/>
              </w:rPr>
              <w:t>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D4ED8"/>
                <w:sz w:val="20"/>
              </w:rPr>
              <w:t>A</w:t>
            </w:r>
          </w:p>
        </w:tc>
      </w:tr>
    </w:tbl>
    <w:p>
      <w:pPr>
        <w:spacing w:after="40" w:before="80"/>
        <w:jc w:val="left"/>
      </w:pPr>
      <w:r>
        <w:rPr>
          <w:rFonts w:ascii="宋体" w:hAnsi="宋体" w:eastAsia="宋体"/>
          <w:b w:val="0"/>
          <w:sz w:val="21"/>
        </w:rPr>
        <w:t>1. DNS 的常见用途是（    ）。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A. 域名解析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B. 文件压缩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C. 图像编辑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D. 文字排版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color w:val="1D4ED8"/>
          <w:sz w:val="21"/>
        </w:rPr>
        <w:t>正确答案：A</w:t>
      </w:r>
    </w:p>
    <w:p>
      <w:pPr>
        <w:spacing w:after="40" w:before="80"/>
        <w:jc w:val="left"/>
      </w:pPr>
      <w:r>
        <w:rPr>
          <w:rFonts w:ascii="宋体" w:hAnsi="宋体" w:eastAsia="宋体"/>
          <w:b w:val="0"/>
          <w:sz w:val="21"/>
        </w:rPr>
        <w:t>2. 下列哪项可作为 IPv4 地址（    ）。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A. 192.168.1.10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B. 300.1.1.1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C. 192.168.1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D. www.example.com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color w:val="1D4ED8"/>
          <w:sz w:val="21"/>
        </w:rPr>
        <w:t>正确答案：A</w:t>
      </w:r>
    </w:p>
    <w:p>
      <w:pPr>
        <w:spacing w:after="40" w:before="0"/>
        <w:jc w:val="left"/>
      </w:pPr>
      <w:r>
        <w:rPr>
          <w:rFonts w:ascii="宋体" w:hAnsi="宋体" w:eastAsia="宋体"/>
          <w:b/>
          <w:sz w:val="24"/>
        </w:rPr>
        <w:t>二、简答题（本题10分，共10分）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</w:t>
            </w:r>
          </w:p>
        </w:tc>
        <w:tc>
          <w:tcPr>
            <w:tcW w:type="dxa" w:w="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 w:before="80"/>
        <w:jc w:val="left"/>
      </w:pPr>
      <w:r>
        <w:rPr>
          <w:rFonts w:ascii="宋体" w:hAnsi="宋体" w:eastAsia="宋体"/>
          <w:b w:val="0"/>
          <w:sz w:val="21"/>
        </w:rPr>
        <w:t>3. 说明 DNS 的作用，描述一次常见的域名解析过程，并说明解析失败可能带来的影响。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color w:val="1D4ED8"/>
          <w:sz w:val="21"/>
        </w:rPr>
        <w:t>正确答案：DNS 可将域名解析为 IP 地址。主机先检查缓存，未命中时向配置的 DNS 服务器查询；该服务器若也无缓存，可向上游查询并返回结果。解析失败时，可能无法通过该域名访问网站。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