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 Stack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technical architecture for enterprise clients: headless ecommerce for Porcelanosa (Next.js 15 + Adobe Commerce, 3 global markets), regulatory compliance system for MIBGAS (NestJS 11 + Next.js 15, monitoring Spain's natural gas market), and 3D data art experience for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API standardization (API Blueprint) and foundational squad creation at Quadrant Travel Cloud (40-person team)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Unblocked the Sony Pictures Spain migration from GCP to AWS (ECS + RDS) by solving the SQLite-to-PostgreSQL database migration with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new projects from scratch: monorepos, CI/CD, test suites, and integrations — then mentor the team by example and collaborative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Audited the existing platform before the redesign: documented critical security vulnerabilities, a complete absence of schema versioning, MongoDB misused for a 93%-relational data model, and an API with 50 controllers and 300+ unversioned endpoints — a diagnosis that drove every architectural decision in the replacement system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Solely designed and built the Fly-Fut Ligas backend: modular NestJS API with three auth scopes and hierarchical RBAC, dual payment system (Stripe + Apple In-App Purchases), PostgreSQL domain model (85 entities, 175 migrations), and three fully isolated environments with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the video orchestration pipeline that coordinates ingestion, AI event detection (SoccerNet, YOLOv5), encoding, and publishing of drone footage to the consumer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the Fly-Fut Pro autonomous drone control iPad App PoC (Vue/Nuxt, Firebase real-time sync)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the resort's primary booking website (Next.js, TypeScript, Firebase SSR) — historically responsible for over 50% of bookings — with rich media, mobile-first design, and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two additional digital products: a Svelte mobile-first Digital Kiosk (QR-based guest guide) and post-COVID email marketing campaigns with A/B testing and audience segmentation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at a hospitality startup: built the Bahiazul Resort website (PHP/CodeIgniter) and a custom PMS from scratch (PHP/Yii), managing a rotating team and external contractors throughout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architecture, frontend development, and UX/UI on projects both inside and outside the hospitality core: mobile companion app for Las Colinas Golf &amp; Country Club (Un Mundo Aparte, Sketch), LaLiga promo for Mahou (React/Redux), and data visualization for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operations, and supervised external contractors across all client projects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R&amp;D&amp;i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digital products end-to-end — from UX to full-stack — for digital campaigns and mobile applications across seven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the game mechanics and UX for English Monstruo (Cambridge University Press): a Brain Trainer mobile game that won the Smile Award 2013 and a 5-star rating on Apple's App Store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Technical Advisor on mobile apps for Telefónica Movistar (Bike &amp; Go, Aramón Snow &amp; Go) and Telefónica's collaboration with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Performed a full code rewrite and UI redesign of atopechavalote.com (PHP/CodeIgniter/MySQL) —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UI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Aug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Full Stack Development · Cloud Architecture · Software Architecture · Technology Leadership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October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2026-10-30T09:15:24.857Z</dcterms:created>
  <dcterms:modified xsi:type="dcterms:W3CDTF">2026-10-30T09:15:24.857Z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