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577" w:rsidRDefault="000732B9" w:rsidP="000732B9">
      <w:pPr>
        <w:pStyle w:val="Title"/>
      </w:pPr>
      <w:r>
        <w:t>Model interpretability summary presentation</w:t>
      </w:r>
    </w:p>
    <w:p w:rsidR="000732B9" w:rsidRDefault="000732B9" w:rsidP="000732B9">
      <w:pPr>
        <w:pStyle w:val="NoSpacing"/>
      </w:pPr>
      <w:r>
        <w:t># Basic preparation</w:t>
      </w:r>
    </w:p>
    <w:p w:rsidR="000732B9" w:rsidRDefault="000732B9" w:rsidP="000732B9">
      <w:pPr>
        <w:pStyle w:val="NoSpacing"/>
      </w:pPr>
      <w:r>
        <w:t>Split data out into Training, Holdout 1, Holdout 2</w:t>
      </w:r>
    </w:p>
    <w:p w:rsidR="000732B9" w:rsidRDefault="000732B9" w:rsidP="000732B9">
      <w:pPr>
        <w:pStyle w:val="NoSpacing"/>
      </w:pPr>
      <w:r>
        <w:t xml:space="preserve">Train </w:t>
      </w:r>
      <w:proofErr w:type="spellStart"/>
      <w:r>
        <w:t>XGBoost</w:t>
      </w:r>
      <w:proofErr w:type="spellEnd"/>
      <w:r>
        <w:t xml:space="preserve"> model using all variables on Training</w:t>
      </w:r>
    </w:p>
    <w:p w:rsidR="000732B9" w:rsidRDefault="000732B9" w:rsidP="000732B9">
      <w:pPr>
        <w:pStyle w:val="NoSpacing"/>
      </w:pPr>
      <w:r>
        <w:t>Apply model to Holdout 1 and plot PR curve and Gains chart</w:t>
      </w:r>
    </w:p>
    <w:p w:rsidR="000732B9" w:rsidRDefault="000732B9" w:rsidP="000732B9">
      <w:pPr>
        <w:pStyle w:val="NoSpacing"/>
      </w:pPr>
    </w:p>
    <w:p w:rsidR="000732B9" w:rsidRDefault="000732B9" w:rsidP="000732B9">
      <w:pPr>
        <w:pStyle w:val="NoSpacing"/>
      </w:pPr>
      <w:r>
        <w:t xml:space="preserve"># </w:t>
      </w:r>
      <w:proofErr w:type="gramStart"/>
      <w:r w:rsidR="00917224">
        <w:t>Explore</w:t>
      </w:r>
      <w:proofErr w:type="gramEnd"/>
      <w:r w:rsidR="00917224">
        <w:t xml:space="preserve"> d</w:t>
      </w:r>
      <w:r w:rsidR="001D74EA">
        <w:t>etails of the model</w:t>
      </w:r>
      <w:r>
        <w:t xml:space="preserve">: </w:t>
      </w:r>
    </w:p>
    <w:p w:rsidR="001D74EA" w:rsidRPr="001E67B2" w:rsidRDefault="001D74EA" w:rsidP="000732B9">
      <w:pPr>
        <w:pStyle w:val="NoSpacing"/>
        <w:numPr>
          <w:ilvl w:val="0"/>
          <w:numId w:val="1"/>
        </w:numPr>
        <w:rPr>
          <w:color w:val="FF0000"/>
        </w:rPr>
      </w:pPr>
      <w:proofErr w:type="spellStart"/>
      <w:r w:rsidRPr="001E67B2">
        <w:rPr>
          <w:color w:val="FF0000"/>
        </w:rPr>
        <w:t>Hyperparameters</w:t>
      </w:r>
      <w:proofErr w:type="spellEnd"/>
    </w:p>
    <w:p w:rsidR="000732B9" w:rsidRDefault="000732B9" w:rsidP="000732B9">
      <w:pPr>
        <w:pStyle w:val="NoSpacing"/>
        <w:numPr>
          <w:ilvl w:val="0"/>
          <w:numId w:val="1"/>
        </w:numPr>
      </w:pPr>
      <w:r>
        <w:t xml:space="preserve">Plot of trees </w:t>
      </w:r>
      <w:bookmarkStart w:id="0" w:name="_GoBack"/>
      <w:bookmarkEnd w:id="0"/>
    </w:p>
    <w:p w:rsidR="000732B9" w:rsidRDefault="000732B9" w:rsidP="000732B9">
      <w:pPr>
        <w:pStyle w:val="NoSpacing"/>
        <w:numPr>
          <w:ilvl w:val="0"/>
          <w:numId w:val="1"/>
        </w:numPr>
      </w:pPr>
      <w:r>
        <w:t xml:space="preserve">Variable importance and </w:t>
      </w:r>
      <w:r w:rsidRPr="001E67B2">
        <w:rPr>
          <w:color w:val="FF0000"/>
        </w:rPr>
        <w:t>correlation</w:t>
      </w:r>
    </w:p>
    <w:p w:rsidR="000732B9" w:rsidRDefault="000732B9" w:rsidP="000732B9">
      <w:pPr>
        <w:pStyle w:val="NoSpacing"/>
        <w:numPr>
          <w:ilvl w:val="0"/>
          <w:numId w:val="1"/>
        </w:numPr>
      </w:pPr>
      <w:r>
        <w:t xml:space="preserve">Split points variable importance </w:t>
      </w:r>
    </w:p>
    <w:p w:rsidR="000732B9" w:rsidRPr="001E67B2" w:rsidRDefault="000732B9" w:rsidP="000732B9">
      <w:pPr>
        <w:pStyle w:val="NoSpacing"/>
        <w:numPr>
          <w:ilvl w:val="0"/>
          <w:numId w:val="1"/>
        </w:numPr>
        <w:rPr>
          <w:color w:val="FF0000"/>
        </w:rPr>
      </w:pPr>
      <w:r w:rsidRPr="001E67B2">
        <w:rPr>
          <w:color w:val="FF0000"/>
        </w:rPr>
        <w:t xml:space="preserve">Interactions variable importance </w:t>
      </w:r>
    </w:p>
    <w:p w:rsidR="000732B9" w:rsidRDefault="000732B9" w:rsidP="000732B9">
      <w:pPr>
        <w:pStyle w:val="NoSpacing"/>
      </w:pPr>
    </w:p>
    <w:p w:rsidR="000732B9" w:rsidRDefault="000732B9" w:rsidP="000732B9">
      <w:pPr>
        <w:pStyle w:val="NoSpacing"/>
      </w:pPr>
      <w:r>
        <w:t xml:space="preserve"># Train model using fewer variables: </w:t>
      </w:r>
    </w:p>
    <w:p w:rsidR="000732B9" w:rsidRDefault="000732B9" w:rsidP="000732B9">
      <w:pPr>
        <w:pStyle w:val="NoSpacing"/>
        <w:numPr>
          <w:ilvl w:val="0"/>
          <w:numId w:val="2"/>
        </w:numPr>
      </w:pPr>
      <w:proofErr w:type="spellStart"/>
      <w:r>
        <w:t>Vars</w:t>
      </w:r>
      <w:proofErr w:type="spellEnd"/>
      <w:r>
        <w:t xml:space="preserve"> with &gt; 1% importance </w:t>
      </w:r>
    </w:p>
    <w:p w:rsidR="000732B9" w:rsidRDefault="000732B9" w:rsidP="000732B9">
      <w:pPr>
        <w:pStyle w:val="NoSpacing"/>
        <w:numPr>
          <w:ilvl w:val="0"/>
          <w:numId w:val="2"/>
        </w:numPr>
      </w:pPr>
      <w:r>
        <w:t xml:space="preserve">Top  50 </w:t>
      </w:r>
      <w:proofErr w:type="spellStart"/>
      <w:r>
        <w:t>vars</w:t>
      </w:r>
      <w:proofErr w:type="spellEnd"/>
      <w:r>
        <w:t xml:space="preserve">, Top 10 </w:t>
      </w:r>
      <w:proofErr w:type="spellStart"/>
      <w:r>
        <w:t>vars</w:t>
      </w:r>
      <w:proofErr w:type="spellEnd"/>
    </w:p>
    <w:p w:rsidR="000732B9" w:rsidRDefault="000732B9" w:rsidP="000732B9">
      <w:pPr>
        <w:pStyle w:val="NoSpacing"/>
        <w:numPr>
          <w:ilvl w:val="0"/>
          <w:numId w:val="2"/>
        </w:numPr>
      </w:pPr>
      <w:r>
        <w:t xml:space="preserve">Top 50 </w:t>
      </w:r>
      <w:proofErr w:type="spellStart"/>
      <w:r>
        <w:t>vars</w:t>
      </w:r>
      <w:proofErr w:type="spellEnd"/>
      <w:r>
        <w:t>, used in top 10 interactions</w:t>
      </w:r>
    </w:p>
    <w:p w:rsidR="001D74EA" w:rsidRDefault="000732B9" w:rsidP="000732B9">
      <w:pPr>
        <w:pStyle w:val="NoSpacing"/>
      </w:pPr>
      <w:r>
        <w:t xml:space="preserve">Plot PR curves for all of these and move forward with the one </w:t>
      </w:r>
      <w:r w:rsidR="001D74EA">
        <w:t>with best performance</w:t>
      </w:r>
    </w:p>
    <w:p w:rsidR="001D74EA" w:rsidRDefault="001D74EA" w:rsidP="000732B9">
      <w:pPr>
        <w:pStyle w:val="NoSpacing"/>
      </w:pPr>
    </w:p>
    <w:p w:rsidR="001D74EA" w:rsidRDefault="001D74EA" w:rsidP="000732B9">
      <w:pPr>
        <w:pStyle w:val="NoSpacing"/>
      </w:pPr>
      <w:r>
        <w:t xml:space="preserve"># Understanding what the model is doing with a single patient </w:t>
      </w:r>
    </w:p>
    <w:p w:rsidR="001D74EA" w:rsidRDefault="001D74EA" w:rsidP="001D74EA">
      <w:pPr>
        <w:pStyle w:val="NoSpacing"/>
        <w:numPr>
          <w:ilvl w:val="0"/>
          <w:numId w:val="3"/>
        </w:numPr>
      </w:pPr>
      <w:r>
        <w:t>Simple patient profiles – just the list of variables and their values that weren’t missing for a patient</w:t>
      </w:r>
    </w:p>
    <w:p w:rsidR="003B706B" w:rsidRDefault="003B706B" w:rsidP="001D74EA">
      <w:pPr>
        <w:pStyle w:val="NoSpacing"/>
        <w:numPr>
          <w:ilvl w:val="0"/>
          <w:numId w:val="3"/>
        </w:numPr>
      </w:pPr>
      <w:r>
        <w:t xml:space="preserve">Timeline </w:t>
      </w:r>
      <w:r w:rsidR="00111FB4">
        <w:t>of date difference variables</w:t>
      </w:r>
    </w:p>
    <w:p w:rsidR="001D74EA" w:rsidRDefault="001D74EA" w:rsidP="001D74EA">
      <w:pPr>
        <w:pStyle w:val="NoSpacing"/>
        <w:numPr>
          <w:ilvl w:val="0"/>
          <w:numId w:val="3"/>
        </w:numPr>
      </w:pPr>
      <w:r>
        <w:t>LIME method</w:t>
      </w:r>
    </w:p>
    <w:p w:rsidR="001D74EA" w:rsidRDefault="001D74EA" w:rsidP="001D74EA">
      <w:pPr>
        <w:pStyle w:val="NoSpacing"/>
      </w:pPr>
    </w:p>
    <w:p w:rsidR="001D74EA" w:rsidRDefault="001D74EA" w:rsidP="001D74EA">
      <w:pPr>
        <w:pStyle w:val="NoSpacing"/>
      </w:pPr>
      <w:r>
        <w:t xml:space="preserve"># </w:t>
      </w:r>
      <w:proofErr w:type="gramStart"/>
      <w:r w:rsidR="00111FB4">
        <w:t>other</w:t>
      </w:r>
      <w:proofErr w:type="gramEnd"/>
      <w:r w:rsidR="003B706B">
        <w:t xml:space="preserve"> methods</w:t>
      </w:r>
    </w:p>
    <w:p w:rsidR="001D74EA" w:rsidRDefault="003B706B" w:rsidP="001D74EA">
      <w:pPr>
        <w:pStyle w:val="NoSpacing"/>
        <w:numPr>
          <w:ilvl w:val="0"/>
          <w:numId w:val="4"/>
        </w:numPr>
      </w:pPr>
      <w:r>
        <w:t>How model score changes as variables change</w:t>
      </w:r>
    </w:p>
    <w:p w:rsidR="001D74EA" w:rsidRDefault="001D74EA" w:rsidP="001D74EA">
      <w:pPr>
        <w:pStyle w:val="NoSpacing"/>
        <w:numPr>
          <w:ilvl w:val="1"/>
          <w:numId w:val="4"/>
        </w:numPr>
      </w:pPr>
      <w:r>
        <w:t>Relative risk curves</w:t>
      </w:r>
    </w:p>
    <w:p w:rsidR="001D74EA" w:rsidRDefault="001D74EA" w:rsidP="001D74EA">
      <w:pPr>
        <w:pStyle w:val="NoSpacing"/>
        <w:numPr>
          <w:ilvl w:val="1"/>
          <w:numId w:val="4"/>
        </w:numPr>
      </w:pPr>
      <w:r>
        <w:t xml:space="preserve">Partial dependence plots </w:t>
      </w:r>
    </w:p>
    <w:p w:rsidR="00111FB4" w:rsidRDefault="00111FB4" w:rsidP="00111FB4">
      <w:pPr>
        <w:pStyle w:val="NoSpacing"/>
        <w:numPr>
          <w:ilvl w:val="0"/>
          <w:numId w:val="4"/>
        </w:numPr>
      </w:pPr>
      <w:r>
        <w:t>Characteristics of clusters of patients</w:t>
      </w:r>
    </w:p>
    <w:p w:rsidR="00111FB4" w:rsidRDefault="00111FB4" w:rsidP="001D74EA">
      <w:pPr>
        <w:pStyle w:val="NoSpacing"/>
        <w:numPr>
          <w:ilvl w:val="1"/>
          <w:numId w:val="4"/>
        </w:numPr>
      </w:pPr>
      <w:r>
        <w:t>Cluster patients by decile</w:t>
      </w:r>
      <w:r w:rsidR="008E0FAB">
        <w:t xml:space="preserve"> of risk score</w:t>
      </w:r>
      <w:r>
        <w:t>, run cluster descriptions</w:t>
      </w:r>
    </w:p>
    <w:p w:rsidR="00111FB4" w:rsidRDefault="00111FB4" w:rsidP="001D74EA">
      <w:pPr>
        <w:pStyle w:val="NoSpacing"/>
        <w:numPr>
          <w:ilvl w:val="1"/>
          <w:numId w:val="4"/>
        </w:numPr>
      </w:pPr>
      <w:r>
        <w:t>Bivariate stats comparing top 1% and bottom 1%</w:t>
      </w:r>
    </w:p>
    <w:p w:rsidR="001D74EA" w:rsidRDefault="00111FB4" w:rsidP="001D74EA">
      <w:pPr>
        <w:pStyle w:val="NoSpacing"/>
        <w:numPr>
          <w:ilvl w:val="1"/>
          <w:numId w:val="4"/>
        </w:numPr>
      </w:pPr>
      <w:r>
        <w:t>Dimension reduction, then plotting on a graph</w:t>
      </w:r>
    </w:p>
    <w:p w:rsidR="00111FB4" w:rsidRDefault="00111FB4" w:rsidP="001D74EA">
      <w:pPr>
        <w:pStyle w:val="NoSpacing"/>
        <w:numPr>
          <w:ilvl w:val="1"/>
          <w:numId w:val="4"/>
        </w:numPr>
      </w:pPr>
      <w:r>
        <w:t>Timeline of date difference variables for top 1% of patients</w:t>
      </w:r>
    </w:p>
    <w:p w:rsidR="00111FB4" w:rsidRPr="000732B9" w:rsidRDefault="00111FB4" w:rsidP="001D74EA">
      <w:pPr>
        <w:pStyle w:val="NoSpacing"/>
        <w:numPr>
          <w:ilvl w:val="1"/>
          <w:numId w:val="4"/>
        </w:numPr>
      </w:pPr>
      <w:r>
        <w:t>LIME variation using partial dependence plots</w:t>
      </w:r>
    </w:p>
    <w:sectPr w:rsidR="00111FB4" w:rsidRPr="000732B9" w:rsidSect="000732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84C7B"/>
    <w:multiLevelType w:val="hybridMultilevel"/>
    <w:tmpl w:val="89EC8C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6F51D3"/>
    <w:multiLevelType w:val="hybridMultilevel"/>
    <w:tmpl w:val="BAF4B6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2D7B13"/>
    <w:multiLevelType w:val="hybridMultilevel"/>
    <w:tmpl w:val="CF22F1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0F41EF"/>
    <w:multiLevelType w:val="hybridMultilevel"/>
    <w:tmpl w:val="629E9F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B9"/>
    <w:rsid w:val="000732B9"/>
    <w:rsid w:val="00111FB4"/>
    <w:rsid w:val="001D74EA"/>
    <w:rsid w:val="001E67B2"/>
    <w:rsid w:val="002178FE"/>
    <w:rsid w:val="003B706B"/>
    <w:rsid w:val="003D5CCB"/>
    <w:rsid w:val="004D6577"/>
    <w:rsid w:val="008E0FAB"/>
    <w:rsid w:val="00917224"/>
    <w:rsid w:val="00A9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3658F-E36A-4E11-9881-ADC7CDD2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2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32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732B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732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Jayanti</dc:creator>
  <cp:keywords/>
  <dc:description/>
  <cp:lastModifiedBy>Harsha Jayanti</cp:lastModifiedBy>
  <cp:revision>5</cp:revision>
  <dcterms:created xsi:type="dcterms:W3CDTF">2017-07-14T10:30:00Z</dcterms:created>
  <dcterms:modified xsi:type="dcterms:W3CDTF">2017-09-06T09:17:00Z</dcterms:modified>
</cp:coreProperties>
</file>