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0F81" w14:textId="77777777" w:rsidR="00271CA6" w:rsidRPr="00D71CA3" w:rsidRDefault="00271CA6" w:rsidP="00271CA6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John (</w:t>
      </w:r>
      <w:proofErr w:type="spellStart"/>
      <w:r w:rsidRPr="00D71CA3">
        <w:rPr>
          <w:rFonts w:ascii="Times New Roman" w:hAnsi="Times New Roman" w:cs="Times New Roman"/>
          <w:sz w:val="24"/>
          <w:szCs w:val="24"/>
        </w:rPr>
        <w:t>Ziyuan</w:t>
      </w:r>
      <w:proofErr w:type="spellEnd"/>
      <w:r w:rsidRPr="00D71CA3">
        <w:rPr>
          <w:rFonts w:ascii="Times New Roman" w:hAnsi="Times New Roman" w:cs="Times New Roman"/>
          <w:sz w:val="24"/>
          <w:szCs w:val="24"/>
        </w:rPr>
        <w:t>) Zhou</w:t>
      </w:r>
    </w:p>
    <w:p w14:paraId="68849F74" w14:textId="77777777" w:rsidR="00271CA6" w:rsidRPr="00D71CA3" w:rsidRDefault="00271CA6" w:rsidP="00271CA6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71CA3"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42E60BF1" w14:textId="77777777" w:rsidR="00271CA6" w:rsidRDefault="00271CA6" w:rsidP="00271CA6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UW ID: 2150115</w:t>
      </w:r>
    </w:p>
    <w:p w14:paraId="7CEB9BFD" w14:textId="2137855A" w:rsidR="00CB3794" w:rsidRDefault="00271C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article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Scalable Graph Convolution Framework Fusing Heterogeneous Information for Recommendation”, </w:t>
      </w:r>
      <w:r w:rsidR="00A15A9C">
        <w:rPr>
          <w:rFonts w:ascii="Times New Roman" w:hAnsi="Times New Roman" w:cs="Times New Roman"/>
          <w:sz w:val="24"/>
          <w:szCs w:val="24"/>
        </w:rPr>
        <w:t xml:space="preserve">the authors point out the big challenge for predicting users’ behaviors on the sparsity if user-item interactions on websites. The recent works didn’t fully exploit the </w:t>
      </w:r>
      <w:r w:rsidR="00DD5E1C">
        <w:rPr>
          <w:rFonts w:ascii="Times New Roman" w:hAnsi="Times New Roman" w:cs="Times New Roman"/>
          <w:sz w:val="24"/>
          <w:szCs w:val="24"/>
        </w:rPr>
        <w:t xml:space="preserve">existing rich heterogenous auxiliary relationships, and they heavily relied on linearly combined </w:t>
      </w:r>
      <w:proofErr w:type="spellStart"/>
      <w:r w:rsidR="00DD5E1C">
        <w:rPr>
          <w:rFonts w:ascii="Times New Roman" w:hAnsi="Times New Roman" w:cs="Times New Roman"/>
          <w:sz w:val="24"/>
          <w:szCs w:val="24"/>
        </w:rPr>
        <w:t>regularizers</w:t>
      </w:r>
      <w:proofErr w:type="spellEnd"/>
      <w:r w:rsidR="00DD5E1C">
        <w:rPr>
          <w:rFonts w:ascii="Times New Roman" w:hAnsi="Times New Roman" w:cs="Times New Roman"/>
          <w:sz w:val="24"/>
          <w:szCs w:val="24"/>
        </w:rPr>
        <w:t xml:space="preserve"> and suffered parameter tuning.</w:t>
      </w:r>
      <w:r w:rsidR="0078268D">
        <w:rPr>
          <w:rFonts w:ascii="Times New Roman" w:hAnsi="Times New Roman" w:cs="Times New Roman"/>
          <w:sz w:val="24"/>
          <w:szCs w:val="24"/>
        </w:rPr>
        <w:t xml:space="preserve"> To solve this problem, the authors propose a novel GCN-based framework named </w:t>
      </w:r>
      <w:proofErr w:type="spellStart"/>
      <w:r w:rsidR="0078268D">
        <w:rPr>
          <w:rFonts w:ascii="Times New Roman" w:hAnsi="Times New Roman" w:cs="Times New Roman"/>
          <w:sz w:val="24"/>
          <w:szCs w:val="24"/>
        </w:rPr>
        <w:t>intentGC</w:t>
      </w:r>
      <w:proofErr w:type="spellEnd"/>
      <w:r w:rsidR="0078268D">
        <w:rPr>
          <w:rFonts w:ascii="Times New Roman" w:hAnsi="Times New Roman" w:cs="Times New Roman"/>
          <w:sz w:val="24"/>
          <w:szCs w:val="24"/>
        </w:rPr>
        <w:t>, to leverage both explicit preferences and heterogeneous relationships by graph convolutional networks.</w:t>
      </w:r>
      <w:r w:rsidR="00892BB8">
        <w:rPr>
          <w:rFonts w:ascii="Times New Roman" w:hAnsi="Times New Roman" w:cs="Times New Roman"/>
          <w:sz w:val="24"/>
          <w:szCs w:val="24"/>
        </w:rPr>
        <w:t xml:space="preserve"> To apply </w:t>
      </w:r>
      <w:proofErr w:type="spellStart"/>
      <w:r w:rsidR="00892BB8">
        <w:rPr>
          <w:rFonts w:ascii="Times New Roman" w:hAnsi="Times New Roman" w:cs="Times New Roman"/>
          <w:sz w:val="24"/>
          <w:szCs w:val="24"/>
        </w:rPr>
        <w:t>IntentGC</w:t>
      </w:r>
      <w:proofErr w:type="spellEnd"/>
      <w:r w:rsidR="00892BB8">
        <w:rPr>
          <w:rFonts w:ascii="Times New Roman" w:hAnsi="Times New Roman" w:cs="Times New Roman"/>
          <w:sz w:val="24"/>
          <w:szCs w:val="24"/>
        </w:rPr>
        <w:t xml:space="preserve"> to web-scale applications, they also design a faster graph convolutional model called </w:t>
      </w:r>
      <w:proofErr w:type="spellStart"/>
      <w:r w:rsidR="00892BB8">
        <w:rPr>
          <w:rFonts w:ascii="Times New Roman" w:hAnsi="Times New Roman" w:cs="Times New Roman"/>
          <w:sz w:val="24"/>
          <w:szCs w:val="24"/>
        </w:rPr>
        <w:t>IntentNet</w:t>
      </w:r>
      <w:proofErr w:type="spellEnd"/>
      <w:r w:rsidR="00892BB8">
        <w:rPr>
          <w:rFonts w:ascii="Times New Roman" w:hAnsi="Times New Roman" w:cs="Times New Roman"/>
          <w:sz w:val="24"/>
          <w:szCs w:val="24"/>
        </w:rPr>
        <w:t xml:space="preserve"> which can avoid unnecessary feature interactions. </w:t>
      </w:r>
      <w:r w:rsidR="004253D3">
        <w:rPr>
          <w:rFonts w:ascii="Times New Roman" w:hAnsi="Times New Roman" w:cs="Times New Roman"/>
          <w:sz w:val="24"/>
          <w:szCs w:val="24"/>
        </w:rPr>
        <w:t>For the methodology, the authors’ approach has three key components:</w:t>
      </w:r>
    </w:p>
    <w:p w14:paraId="6A037EC5" w14:textId="3DA38604" w:rsidR="004253D3" w:rsidRPr="00E43340" w:rsidRDefault="004253D3" w:rsidP="0042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433E">
        <w:rPr>
          <w:rFonts w:ascii="Times New Roman" w:hAnsi="Times New Roman" w:cs="Times New Roman"/>
          <w:sz w:val="24"/>
          <w:szCs w:val="24"/>
        </w:rPr>
        <w:t>Network Translation:</w:t>
      </w:r>
      <w:r w:rsidR="00D75A33" w:rsidRPr="0002433E">
        <w:rPr>
          <w:rFonts w:ascii="Times New Roman" w:hAnsi="Times New Roman" w:cs="Times New Roman"/>
          <w:sz w:val="24"/>
          <w:szCs w:val="24"/>
        </w:rPr>
        <w:t xml:space="preserve"> translate the original graph into </w:t>
      </w:r>
      <w:r w:rsidR="00EC7F72" w:rsidRPr="0002433E">
        <w:rPr>
          <w:rFonts w:ascii="Times New Roman" w:hAnsi="Times New Roman" w:cs="Times New Roman"/>
          <w:sz w:val="24"/>
          <w:szCs w:val="24"/>
        </w:rPr>
        <w:t xml:space="preserve">a special type of </w:t>
      </w:r>
      <w:r w:rsidR="00D75A33" w:rsidRPr="0002433E">
        <w:rPr>
          <w:rFonts w:ascii="Times New Roman" w:hAnsi="Times New Roman" w:cs="Times New Roman"/>
          <w:sz w:val="24"/>
          <w:szCs w:val="24"/>
        </w:rPr>
        <w:t>heterogeneous information network (HIN).</w:t>
      </w:r>
      <w:r w:rsidR="003D5C6F" w:rsidRPr="0002433E">
        <w:rPr>
          <w:rFonts w:ascii="Times New Roman" w:hAnsi="Times New Roman" w:cs="Times New Roman"/>
          <w:sz w:val="24"/>
          <w:szCs w:val="24"/>
        </w:rPr>
        <w:t xml:space="preserve"> </w:t>
      </w:r>
      <w:r w:rsidR="00EC7F72" w:rsidRPr="0002433E">
        <w:rPr>
          <w:rFonts w:ascii="Times New Roman" w:hAnsi="Times New Roman" w:cs="Times New Roman"/>
          <w:sz w:val="24"/>
          <w:szCs w:val="24"/>
        </w:rPr>
        <w:t xml:space="preserve">The representation of this special HIN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EC7F72" w:rsidRPr="0002433E">
        <w:rPr>
          <w:rFonts w:ascii="Times New Roman" w:hAnsi="Times New Roman" w:cs="Times New Roman"/>
          <w:sz w:val="24"/>
          <w:szCs w:val="24"/>
        </w:rPr>
        <w:t xml:space="preserve"> </w:t>
      </w:r>
      <w:r w:rsidR="0002433E">
        <w:rPr>
          <w:rFonts w:ascii="Times New Roman" w:hAnsi="Times New Roman" w:cs="Times New Roman"/>
          <w:sz w:val="24"/>
          <w:szCs w:val="24"/>
        </w:rPr>
        <w:t xml:space="preserve">for the case of </w:t>
      </w:r>
      <w:r w:rsidR="00E43340">
        <w:rPr>
          <w:rFonts w:ascii="Times New Roman" w:hAnsi="Times New Roman" w:cs="Times New Roman"/>
          <w:sz w:val="24"/>
          <w:szCs w:val="24"/>
        </w:rPr>
        <w:t xml:space="preserve">one type of auxiliary nodes </w:t>
      </w:r>
      <w:r w:rsidR="00EC7F72" w:rsidRPr="0002433E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(U,V,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label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C7F72" w:rsidRPr="0002433E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EC7F72" w:rsidRPr="0002433E">
        <w:rPr>
          <w:rFonts w:ascii="Times New Roman" w:hAnsi="Times New Roman" w:cs="Times New Roman"/>
          <w:sz w:val="24"/>
          <w:szCs w:val="24"/>
        </w:rPr>
        <w:t xml:space="preserve"> </w:t>
      </w:r>
      <w:r w:rsidR="00EC7F72" w:rsidRPr="0002433E">
        <w:rPr>
          <w:rFonts w:ascii="Cambria Math" w:hAnsi="Cambria Math" w:cs="Cambria Math"/>
          <w:sz w:val="24"/>
          <w:szCs w:val="24"/>
        </w:rPr>
        <w:t>⊆</w:t>
      </w:r>
      <w:r w:rsidR="00EC7F72" w:rsidRPr="0002433E">
        <w:rPr>
          <w:rFonts w:ascii="Times New Roman" w:hAnsi="Times New Roman" w:cs="Times New Roman"/>
          <w:sz w:val="24"/>
          <w:szCs w:val="24"/>
        </w:rPr>
        <w:t xml:space="preserve"> U × U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EC7F72" w:rsidRPr="0002433E">
        <w:rPr>
          <w:rFonts w:ascii="Times New Roman" w:hAnsi="Times New Roman" w:cs="Times New Roman"/>
          <w:sz w:val="24"/>
          <w:szCs w:val="24"/>
        </w:rPr>
        <w:t xml:space="preserve"> </w:t>
      </w:r>
      <w:r w:rsidR="00EC7F72" w:rsidRPr="0002433E">
        <w:rPr>
          <w:rFonts w:ascii="Cambria Math" w:hAnsi="Cambria Math" w:cs="Cambria Math"/>
          <w:sz w:val="24"/>
          <w:szCs w:val="24"/>
        </w:rPr>
        <w:t>⊆</w:t>
      </w:r>
      <w:r w:rsidR="00EC7F72" w:rsidRPr="0002433E">
        <w:rPr>
          <w:rFonts w:ascii="Times New Roman" w:hAnsi="Times New Roman" w:cs="Times New Roman"/>
          <w:sz w:val="24"/>
          <w:szCs w:val="24"/>
        </w:rPr>
        <w:t xml:space="preserve"> V × V are the sets of generated edges between users and between items, respectively</w:t>
      </w:r>
      <w:r w:rsidR="0002433E" w:rsidRPr="0002433E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U,V</m:t>
        </m:r>
        <m:r>
          <w:rPr>
            <w:rFonts w:ascii="Cambria Math" w:hAnsi="Cambria Math" w:cs="Times New Roman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label</m:t>
            </m:r>
          </m:sub>
        </m:sSub>
      </m:oMath>
      <w:r w:rsidR="0002433E" w:rsidRPr="0002433E">
        <w:rPr>
          <w:rFonts w:ascii="Times New Roman" w:hAnsi="Times New Roman" w:cs="Times New Roman"/>
          <w:sz w:val="24"/>
          <w:szCs w:val="24"/>
        </w:rPr>
        <w:t xml:space="preserve"> are the user node, item node, and edge between them.</w:t>
      </w:r>
      <w:r w:rsidR="0002433E">
        <w:rPr>
          <w:rFonts w:ascii="Times New Roman" w:hAnsi="Times New Roman" w:cs="Times New Roman"/>
          <w:sz w:val="24"/>
          <w:szCs w:val="24"/>
        </w:rPr>
        <w:t xml:space="preserve"> Fo</w:t>
      </w:r>
      <w:r w:rsidR="00E43340">
        <w:rPr>
          <w:rFonts w:ascii="Times New Roman" w:hAnsi="Times New Roman" w:cs="Times New Roman"/>
          <w:sz w:val="24"/>
          <w:szCs w:val="24"/>
        </w:rPr>
        <w:t xml:space="preserve">r the case of R types of auxiliary nodes, we have </w:t>
      </w:r>
      <w:r w:rsidR="00E43340" w:rsidRPr="00E43340">
        <w:rPr>
          <w:rFonts w:ascii="Times New Roman" w:hAnsi="Times New Roman" w:cs="Times New Roman"/>
          <w:sz w:val="24"/>
          <w:szCs w:val="24"/>
        </w:rPr>
        <w:t xml:space="preserve">2R − 4 types of heterogeneous relationships where each can be denoted as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p>
        </m:sSubSup>
      </m:oMath>
      <w:r w:rsidR="00E43340" w:rsidRPr="00E43340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or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p>
        </m:sSubSup>
      </m:oMath>
      <w:r w:rsidR="00E43340" w:rsidRPr="00E43340">
        <w:rPr>
          <w:rFonts w:ascii="Times New Roman" w:hAnsi="Times New Roman" w:cs="Times New Roman"/>
          <w:sz w:val="24"/>
          <w:szCs w:val="24"/>
        </w:rPr>
        <w:t xml:space="preserve">) with a weight matrix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p>
        </m:sSubSup>
      </m:oMath>
      <w:r w:rsidR="00E43340" w:rsidRPr="00E43340">
        <w:rPr>
          <w:rFonts w:ascii="Times New Roman" w:hAnsi="Times New Roman" w:cs="Times New Roman"/>
          <w:sz w:val="24"/>
          <w:szCs w:val="24"/>
        </w:rPr>
        <w:t xml:space="preserve"> </w:t>
      </w:r>
      <w:r w:rsidR="00E43340" w:rsidRPr="00E43340">
        <w:rPr>
          <w:rFonts w:ascii="Times New Roman" w:hAnsi="Times New Roman" w:cs="Times New Roman"/>
          <w:sz w:val="24"/>
          <w:szCs w:val="24"/>
        </w:rPr>
        <w:t xml:space="preserve">(or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(r)</m:t>
            </m:r>
          </m:sup>
        </m:sSubSup>
      </m:oMath>
      <w:r w:rsidR="00E43340" w:rsidRPr="00E43340">
        <w:rPr>
          <w:rFonts w:ascii="Times New Roman" w:hAnsi="Times New Roman" w:cs="Times New Roman"/>
          <w:sz w:val="24"/>
          <w:szCs w:val="24"/>
        </w:rPr>
        <w:t>).</w:t>
      </w:r>
    </w:p>
    <w:p w14:paraId="2D0A5B33" w14:textId="77777777" w:rsidR="00706A4A" w:rsidRDefault="004253D3" w:rsidP="0042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Faster Convolutional Network:</w:t>
      </w:r>
      <w:r w:rsidR="00D7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A33">
        <w:rPr>
          <w:rFonts w:ascii="Times New Roman" w:hAnsi="Times New Roman" w:cs="Times New Roman"/>
          <w:sz w:val="24"/>
          <w:szCs w:val="24"/>
        </w:rPr>
        <w:t>IntentNet</w:t>
      </w:r>
      <w:proofErr w:type="spellEnd"/>
      <w:r w:rsidR="00D75A33">
        <w:rPr>
          <w:rFonts w:ascii="Times New Roman" w:hAnsi="Times New Roman" w:cs="Times New Roman"/>
          <w:sz w:val="24"/>
          <w:szCs w:val="24"/>
        </w:rPr>
        <w:t>, which takes the advantage of vector-wise convolution for scaling up and synthesizes heterogeneous relationships in an optimal sense.</w:t>
      </w:r>
      <w:r w:rsidR="00E43340">
        <w:rPr>
          <w:rFonts w:ascii="Times New Roman" w:hAnsi="Times New Roman" w:cs="Times New Roman"/>
          <w:sz w:val="24"/>
          <w:szCs w:val="24"/>
        </w:rPr>
        <w:t xml:space="preserve"> </w:t>
      </w:r>
      <w:r w:rsidR="00CB6FED">
        <w:rPr>
          <w:rFonts w:ascii="Times New Roman" w:hAnsi="Times New Roman" w:cs="Times New Roman"/>
          <w:sz w:val="24"/>
          <w:szCs w:val="24"/>
        </w:rPr>
        <w:t xml:space="preserve">Same as the previous section, we also need to consider the two different cases - </w:t>
      </w:r>
      <w:r w:rsidR="00CB6FED">
        <w:rPr>
          <w:rFonts w:ascii="Times New Roman" w:hAnsi="Times New Roman" w:cs="Times New Roman"/>
          <w:sz w:val="24"/>
          <w:szCs w:val="24"/>
        </w:rPr>
        <w:t>one type of auxiliary nodes</w:t>
      </w:r>
      <w:r w:rsidR="00CB6FED">
        <w:rPr>
          <w:rFonts w:ascii="Times New Roman" w:hAnsi="Times New Roman" w:cs="Times New Roman"/>
          <w:sz w:val="24"/>
          <w:szCs w:val="24"/>
        </w:rPr>
        <w:t xml:space="preserve"> and </w:t>
      </w:r>
      <w:r w:rsidR="00CB6FED">
        <w:rPr>
          <w:rFonts w:ascii="Times New Roman" w:hAnsi="Times New Roman" w:cs="Times New Roman"/>
          <w:sz w:val="24"/>
          <w:szCs w:val="24"/>
        </w:rPr>
        <w:t>R types of auxiliary nodes</w:t>
      </w:r>
      <w:r w:rsidR="00CB6FED">
        <w:rPr>
          <w:rFonts w:ascii="Times New Roman" w:hAnsi="Times New Roman" w:cs="Times New Roman"/>
          <w:sz w:val="24"/>
          <w:szCs w:val="24"/>
        </w:rPr>
        <w:t>, in vector-wise convolution operation. The final vector-wise convolutional function is same as follow:</w:t>
      </w:r>
    </w:p>
    <w:p w14:paraId="7AAFF4BB" w14:textId="262772A0" w:rsidR="004253D3" w:rsidRDefault="00706A4A" w:rsidP="00706A4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EA4DF" wp14:editId="3761945C">
            <wp:extent cx="3276600" cy="48146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64" cy="48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(R type)</w:t>
      </w:r>
      <w:r w:rsidR="00A739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3E366D" wp14:editId="079103DF">
            <wp:extent cx="2771775" cy="77403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94" cy="77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(one type)</w:t>
      </w:r>
    </w:p>
    <w:p w14:paraId="11C29E70" w14:textId="4F4DAC49" w:rsidR="00A7390F" w:rsidRPr="00706A4A" w:rsidRDefault="00A7390F" w:rsidP="00A739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is used in the method of building stacked convolutional layers to form a network, which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IntentNet</w:t>
      </w:r>
      <w:proofErr w:type="spellEnd"/>
      <w:r w:rsidRPr="00706A4A">
        <w:rPr>
          <w:rFonts w:ascii="Times New Roman" w:hAnsi="Times New Roman" w:cs="Times New Roman"/>
          <w:sz w:val="24"/>
          <w:szCs w:val="24"/>
        </w:rPr>
        <w:t>.</w:t>
      </w:r>
      <w:r w:rsidR="00706A4A" w:rsidRPr="00706A4A">
        <w:rPr>
          <w:rFonts w:ascii="Times New Roman" w:hAnsi="Times New Roman" w:cs="Times New Roman"/>
          <w:sz w:val="24"/>
          <w:szCs w:val="24"/>
        </w:rPr>
        <w:t xml:space="preserve"> It consists of </w:t>
      </w:r>
      <w:r w:rsidR="00706A4A" w:rsidRPr="00706A4A">
        <w:rPr>
          <w:rFonts w:ascii="Times New Roman" w:hAnsi="Times New Roman" w:cs="Times New Roman"/>
          <w:sz w:val="24"/>
          <w:szCs w:val="24"/>
        </w:rPr>
        <w:t xml:space="preserve">two components: vector-wise convolution for learning the neighborhood’s utility, and </w:t>
      </w:r>
      <w:r w:rsidR="00706A4A" w:rsidRPr="00706A4A">
        <w:rPr>
          <w:rFonts w:ascii="Times New Roman" w:hAnsi="Times New Roman" w:cs="Times New Roman"/>
          <w:sz w:val="24"/>
          <w:szCs w:val="24"/>
        </w:rPr>
        <w:t>fully connected</w:t>
      </w:r>
      <w:r w:rsidR="00706A4A" w:rsidRPr="00706A4A">
        <w:rPr>
          <w:rFonts w:ascii="Times New Roman" w:hAnsi="Times New Roman" w:cs="Times New Roman"/>
          <w:sz w:val="24"/>
          <w:szCs w:val="24"/>
        </w:rPr>
        <w:t xml:space="preserve"> layers for extracting the node-level combinatory features.</w:t>
      </w:r>
      <w:r w:rsidRPr="00706A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EBC8B" w14:textId="77777777" w:rsidR="00E2604C" w:rsidRDefault="004253D3" w:rsidP="004253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Dual Graph Convolution:</w:t>
      </w:r>
      <w:r w:rsidR="00D75A33">
        <w:rPr>
          <w:rFonts w:ascii="Times New Roman" w:hAnsi="Times New Roman" w:cs="Times New Roman"/>
          <w:sz w:val="24"/>
          <w:szCs w:val="24"/>
        </w:rPr>
        <w:t xml:space="preserve"> learn representations for both users and items on the trans</w:t>
      </w:r>
      <w:r w:rsidR="00DC785C">
        <w:rPr>
          <w:rFonts w:ascii="Times New Roman" w:hAnsi="Times New Roman" w:cs="Times New Roman"/>
          <w:sz w:val="24"/>
          <w:szCs w:val="24"/>
        </w:rPr>
        <w:t>lated HIN.</w:t>
      </w:r>
      <w:r w:rsidR="003D5C6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</m:oMath>
      <w:r w:rsidR="006F4E61" w:rsidRPr="006F4E61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6F4E61" w:rsidRPr="006F4E61">
        <w:rPr>
          <w:rFonts w:ascii="Times New Roman" w:hAnsi="Times New Roman" w:cs="Times New Roman"/>
          <w:sz w:val="24"/>
          <w:szCs w:val="24"/>
        </w:rPr>
        <w:t xml:space="preserve"> </w:t>
      </w:r>
      <w:r w:rsidR="006F4E61">
        <w:rPr>
          <w:rFonts w:ascii="Times New Roman" w:hAnsi="Times New Roman" w:cs="Times New Roman"/>
          <w:sz w:val="24"/>
          <w:szCs w:val="24"/>
        </w:rPr>
        <w:t xml:space="preserve">are used </w:t>
      </w:r>
      <w:r w:rsidR="006F4E61" w:rsidRPr="006F4E61">
        <w:rPr>
          <w:rFonts w:ascii="Times New Roman" w:hAnsi="Times New Roman" w:cs="Times New Roman"/>
          <w:sz w:val="24"/>
          <w:szCs w:val="24"/>
        </w:rPr>
        <w:t xml:space="preserve">to represent the input feature vectors of user u and item v, respectively. </w:t>
      </w:r>
      <w:r w:rsidR="006F4E61">
        <w:rPr>
          <w:rFonts w:ascii="Times New Roman" w:hAnsi="Times New Roman" w:cs="Times New Roman"/>
          <w:sz w:val="24"/>
          <w:szCs w:val="24"/>
        </w:rPr>
        <w:t>A</w:t>
      </w:r>
      <w:r w:rsidR="006F4E61" w:rsidRPr="006F4E61">
        <w:rPr>
          <w:rFonts w:ascii="Times New Roman" w:hAnsi="Times New Roman" w:cs="Times New Roman"/>
          <w:sz w:val="24"/>
          <w:szCs w:val="24"/>
        </w:rPr>
        <w:t xml:space="preserve"> negative item</w:t>
      </w:r>
      <w:r w:rsidR="006F4E61">
        <w:rPr>
          <w:rFonts w:ascii="Times New Roman" w:hAnsi="Times New Roman" w:cs="Times New Roman"/>
          <w:sz w:val="24"/>
          <w:szCs w:val="24"/>
        </w:rPr>
        <w:t xml:space="preserve"> is sampled</w:t>
      </w:r>
      <w:r w:rsidR="006F4E61" w:rsidRPr="006F4E61">
        <w:rPr>
          <w:rFonts w:ascii="Times New Roman" w:hAnsi="Times New Roman" w:cs="Times New Roman"/>
          <w:sz w:val="24"/>
          <w:szCs w:val="24"/>
        </w:rPr>
        <w:t xml:space="preserve"> for each user-item link to form a complete training tuple as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neg</m:t>
            </m:r>
          </m:sub>
        </m:sSub>
      </m:oMath>
      <w:r w:rsidR="006F4E61" w:rsidRPr="006F4E61">
        <w:rPr>
          <w:rFonts w:ascii="Times New Roman" w:hAnsi="Times New Roman" w:cs="Times New Roman"/>
          <w:sz w:val="24"/>
          <w:szCs w:val="24"/>
        </w:rPr>
        <w:t>)</w:t>
      </w:r>
      <w:r w:rsidR="00E2604C">
        <w:rPr>
          <w:rFonts w:ascii="Times New Roman" w:hAnsi="Times New Roman" w:cs="Times New Roman"/>
          <w:sz w:val="24"/>
          <w:szCs w:val="24"/>
        </w:rPr>
        <w:t>.</w:t>
      </w:r>
    </w:p>
    <w:p w14:paraId="113233EC" w14:textId="3C157823" w:rsidR="004253D3" w:rsidRPr="006F4E61" w:rsidRDefault="00E2604C" w:rsidP="00E260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675DD4" wp14:editId="29DE0728">
            <wp:extent cx="35718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7B64" w14:textId="5F843388" w:rsidR="00DC785C" w:rsidRPr="00DC785C" w:rsidRDefault="00DC785C" w:rsidP="00DC7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the entire workflow can be summarized as follow: 1). Network translation. 2). Generate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intentNet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 training. 3).</w:t>
      </w:r>
      <w:r w:rsidR="0055472D" w:rsidRPr="0055472D">
        <w:t xml:space="preserve"> </w:t>
      </w:r>
      <w:r w:rsidR="006F4E61">
        <w:rPr>
          <w:rFonts w:ascii="Times New Roman" w:hAnsi="Times New Roman" w:cs="Times New Roman"/>
          <w:sz w:val="24"/>
          <w:szCs w:val="24"/>
        </w:rPr>
        <w:t>P</w:t>
      </w:r>
      <w:r w:rsidR="0055472D" w:rsidRPr="0055472D">
        <w:rPr>
          <w:rFonts w:ascii="Times New Roman" w:hAnsi="Times New Roman" w:cs="Times New Roman"/>
          <w:sz w:val="24"/>
          <w:szCs w:val="24"/>
        </w:rPr>
        <w:t xml:space="preserve">rocess all users and items to get their Z </w:t>
      </w:r>
      <w:r w:rsidR="006F4E61" w:rsidRPr="0055472D">
        <w:rPr>
          <w:rFonts w:ascii="Times New Roman" w:hAnsi="Times New Roman" w:cs="Times New Roman"/>
          <w:sz w:val="24"/>
          <w:szCs w:val="24"/>
        </w:rPr>
        <w:t>vectors</w:t>
      </w:r>
      <w:r w:rsidR="006F4E61">
        <w:rPr>
          <w:rFonts w:ascii="Times New Roman" w:hAnsi="Times New Roman" w:cs="Times New Roman"/>
          <w:sz w:val="24"/>
          <w:szCs w:val="24"/>
        </w:rPr>
        <w:t xml:space="preserve"> (</w:t>
      </w:r>
      <w:r w:rsidR="006F4E61">
        <w:rPr>
          <w:rFonts w:ascii="Times New Roman" w:hAnsi="Times New Roman" w:cs="Times New Roman"/>
          <w:sz w:val="24"/>
          <w:szCs w:val="24"/>
        </w:rPr>
        <w:t>Dual Graph Convolution</w:t>
      </w:r>
      <w:r w:rsidR="006F4E61">
        <w:rPr>
          <w:rFonts w:ascii="Times New Roman" w:hAnsi="Times New Roman" w:cs="Times New Roman"/>
          <w:sz w:val="24"/>
          <w:szCs w:val="24"/>
        </w:rPr>
        <w:t>)</w:t>
      </w:r>
      <w:r w:rsidR="006F4E61" w:rsidRPr="0055472D">
        <w:rPr>
          <w:rFonts w:ascii="Times New Roman" w:hAnsi="Times New Roman" w:cs="Times New Roman"/>
          <w:sz w:val="24"/>
          <w:szCs w:val="24"/>
        </w:rPr>
        <w:t xml:space="preserve"> and</w:t>
      </w:r>
      <w:r w:rsidR="0055472D" w:rsidRPr="0055472D">
        <w:rPr>
          <w:rFonts w:ascii="Times New Roman" w:hAnsi="Times New Roman" w:cs="Times New Roman"/>
          <w:sz w:val="24"/>
          <w:szCs w:val="24"/>
        </w:rPr>
        <w:t xml:space="preserve"> perform approximate K-nearest neighbors search accordingly for recommendation</w:t>
      </w:r>
      <w:r w:rsidR="006F4E61">
        <w:rPr>
          <w:rFonts w:ascii="Times New Roman" w:hAnsi="Times New Roman" w:cs="Times New Roman"/>
          <w:sz w:val="24"/>
          <w:szCs w:val="24"/>
        </w:rPr>
        <w:t xml:space="preserve">. </w:t>
      </w:r>
      <w:r w:rsidR="000A43AE">
        <w:rPr>
          <w:rFonts w:ascii="Times New Roman" w:hAnsi="Times New Roman" w:cs="Times New Roman"/>
          <w:sz w:val="24"/>
          <w:szCs w:val="24"/>
        </w:rPr>
        <w:t xml:space="preserve">For the experiment and result, the authors use two large-scale real-world datasets and online A/B tests in Alibaba demonstrate the superiority of </w:t>
      </w:r>
      <w:proofErr w:type="spellStart"/>
      <w:r w:rsidR="000A43AE">
        <w:rPr>
          <w:rFonts w:ascii="Times New Roman" w:hAnsi="Times New Roman" w:cs="Times New Roman"/>
          <w:sz w:val="24"/>
          <w:szCs w:val="24"/>
        </w:rPr>
        <w:t>IntentGC</w:t>
      </w:r>
      <w:proofErr w:type="spellEnd"/>
      <w:r w:rsidR="000A43AE">
        <w:rPr>
          <w:rFonts w:ascii="Times New Roman" w:hAnsi="Times New Roman" w:cs="Times New Roman"/>
          <w:sz w:val="24"/>
          <w:szCs w:val="24"/>
        </w:rPr>
        <w:t xml:space="preserve"> over recent state-of-the-art works.</w:t>
      </w:r>
    </w:p>
    <w:sectPr w:rsidR="00DC785C" w:rsidRPr="00DC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21D8E"/>
    <w:multiLevelType w:val="hybridMultilevel"/>
    <w:tmpl w:val="012C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0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94"/>
    <w:rsid w:val="0002433E"/>
    <w:rsid w:val="000A43AE"/>
    <w:rsid w:val="00271CA6"/>
    <w:rsid w:val="003D5C6F"/>
    <w:rsid w:val="004253D3"/>
    <w:rsid w:val="0055472D"/>
    <w:rsid w:val="006F4E61"/>
    <w:rsid w:val="00706A4A"/>
    <w:rsid w:val="0078268D"/>
    <w:rsid w:val="00892BB8"/>
    <w:rsid w:val="0093641A"/>
    <w:rsid w:val="00A15A9C"/>
    <w:rsid w:val="00A7390F"/>
    <w:rsid w:val="00C744AF"/>
    <w:rsid w:val="00CB3794"/>
    <w:rsid w:val="00CB6FED"/>
    <w:rsid w:val="00D75A33"/>
    <w:rsid w:val="00DC785C"/>
    <w:rsid w:val="00DD5E1C"/>
    <w:rsid w:val="00E2604C"/>
    <w:rsid w:val="00E43340"/>
    <w:rsid w:val="00E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68B1"/>
  <w15:chartTrackingRefBased/>
  <w15:docId w15:val="{582BCCEE-2F02-4515-B44A-6B37BA50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3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7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A5AC-D08B-4A0E-865A-D95729553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5</cp:revision>
  <dcterms:created xsi:type="dcterms:W3CDTF">2022-04-25T23:15:00Z</dcterms:created>
  <dcterms:modified xsi:type="dcterms:W3CDTF">2022-05-04T23:33:00Z</dcterms:modified>
</cp:coreProperties>
</file>