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我兴奋地踏上这片土地。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我怀着沉重的心情重复地哭诉。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去银行取钱真是不虚此行。</w:t>
      </w:r>
      <w:bookmarkStart w:id="1" w:name="_GoBack"/>
      <w:bookmarkEnd w:id="1"/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还有，借你的书该还我了。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你说过的话的确有道理。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这是一种科学种田的方法。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我们抽空去北京航空航天学院玩一下吧。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布尔什维克是什么组织。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我要重新重视技术</w:t>
      </w: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38304F3E"/>
    <w:rsid w:val="0C515ABA"/>
    <w:rsid w:val="38304F3E"/>
    <w:rsid w:val="457D4038"/>
    <w:rsid w:val="45BD0D0B"/>
    <w:rsid w:val="4ACB6B49"/>
    <w:rsid w:val="58B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110</Characters>
  <Lines>0</Lines>
  <Paragraphs>0</Paragraphs>
  <TotalTime>11</TotalTime>
  <ScaleCrop>false</ScaleCrop>
  <LinksUpToDate>false</LinksUpToDate>
  <CharactersWithSpaces>110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2024-10-10T13:42:00Z</dcterms:created>
  <dc:creator>江震南</dc:creator>
  <cp:lastModifiedBy>江震南</cp:lastModifiedBy>
  <dcterms:modified xsi:type="dcterms:W3CDTF">2024-10-12T10:46:13Z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195B051AA66F431FB346DF8F86794AEB_11</vt:lpwstr>
  </property>
</Properties>
</file>