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7DAF" w14:textId="7FC90CA0" w:rsidR="00B86DF1" w:rsidRDefault="00B86DF1" w:rsidP="009E2C63">
      <w:pPr>
        <w:pStyle w:val="a5"/>
        <w:spacing w:before="312" w:after="31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控制器电机不启动问题排查</w:t>
      </w:r>
    </w:p>
    <w:p w14:paraId="218BC69A" w14:textId="16EE130B" w:rsidR="00B86DF1" w:rsidRPr="009E2C63" w:rsidRDefault="00B86DF1" w:rsidP="009E2C63">
      <w:pPr>
        <w:pStyle w:val="a7"/>
      </w:pPr>
      <w:r>
        <w:rPr>
          <w:rFonts w:hint="eastAsia"/>
        </w:rPr>
        <w:t>参与人员：王平、李盛</w:t>
      </w:r>
    </w:p>
    <w:p w14:paraId="057B63EF" w14:textId="3B3FD3B0" w:rsidR="00B86DF1" w:rsidRDefault="005F496C" w:rsidP="009E2C63">
      <w:pPr>
        <w:pStyle w:val="1"/>
        <w:spacing w:before="156" w:after="156"/>
      </w:pPr>
      <w:r>
        <w:rPr>
          <w:rFonts w:hint="eastAsia"/>
        </w:rPr>
        <w:t>存在的问题</w:t>
      </w:r>
    </w:p>
    <w:p w14:paraId="4A7C483B" w14:textId="1CEBD1B5" w:rsidR="00C56210" w:rsidRPr="00C56210" w:rsidRDefault="00C56210" w:rsidP="00C56210">
      <w:pPr>
        <w:ind w:firstLine="480"/>
        <w:rPr>
          <w:rFonts w:hint="eastAsia"/>
        </w:rPr>
      </w:pPr>
      <w:r>
        <w:rPr>
          <w:rFonts w:hint="eastAsia"/>
        </w:rPr>
        <w:t>完成串口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）和串口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6</w:t>
      </w:r>
      <w:r>
        <w:rPr>
          <w:rFonts w:hint="eastAsia"/>
        </w:rPr>
        <w:t>）的测试，确保电机启停控制不出现不受控的情况</w:t>
      </w:r>
    </w:p>
    <w:p w14:paraId="6D92DD61" w14:textId="21DD0BE1" w:rsidR="004D7AE8" w:rsidRDefault="004D7AE8" w:rsidP="004D7AE8">
      <w:pPr>
        <w:pStyle w:val="1"/>
        <w:spacing w:before="156" w:after="156"/>
      </w:pPr>
      <w:r>
        <w:rPr>
          <w:rFonts w:hint="eastAsia"/>
        </w:rPr>
        <w:t>测试情况</w:t>
      </w:r>
    </w:p>
    <w:p w14:paraId="6BB74950" w14:textId="27E0CB75" w:rsidR="004D7AE8" w:rsidRDefault="004D7AE8" w:rsidP="004D7AE8">
      <w:pPr>
        <w:ind w:firstLine="482"/>
      </w:pPr>
      <w:r w:rsidRPr="006C184E">
        <w:rPr>
          <w:rFonts w:hint="eastAsia"/>
          <w:b/>
          <w:bCs/>
        </w:rPr>
        <w:t>串口</w:t>
      </w:r>
      <w:r w:rsidR="00C56210">
        <w:rPr>
          <w:b/>
          <w:bCs/>
        </w:rPr>
        <w:t>2</w:t>
      </w:r>
      <w:r w:rsidRPr="006C184E">
        <w:rPr>
          <w:rFonts w:hint="eastAsia"/>
          <w:b/>
          <w:bCs/>
        </w:rPr>
        <w:t>（</w:t>
      </w:r>
      <w:r w:rsidRPr="006C184E">
        <w:rPr>
          <w:rFonts w:hint="eastAsia"/>
          <w:b/>
          <w:bCs/>
        </w:rPr>
        <w:t>X</w:t>
      </w:r>
      <w:r w:rsidR="00C56210">
        <w:rPr>
          <w:b/>
          <w:bCs/>
        </w:rPr>
        <w:t>6</w:t>
      </w:r>
      <w:r w:rsidRPr="006C184E">
        <w:rPr>
          <w:rFonts w:hint="eastAsia"/>
          <w:b/>
          <w:bCs/>
        </w:rPr>
        <w:t>）控制</w:t>
      </w:r>
      <w:r w:rsidR="00C56210">
        <w:rPr>
          <w:rFonts w:hint="eastAsia"/>
          <w:b/>
          <w:bCs/>
        </w:rPr>
        <w:t>蝶阀</w:t>
      </w:r>
      <w:r w:rsidR="00C56210">
        <w:rPr>
          <w:b/>
          <w:bCs/>
        </w:rPr>
        <w:t>2</w:t>
      </w:r>
      <w:r w:rsidRPr="006C184E">
        <w:rPr>
          <w:rFonts w:hint="eastAsia"/>
          <w:b/>
          <w:bCs/>
        </w:rPr>
        <w:t>电机：</w:t>
      </w:r>
      <w:r>
        <w:rPr>
          <w:rFonts w:hint="eastAsia"/>
        </w:rPr>
        <w:t>测试次数：</w:t>
      </w:r>
      <w:r>
        <w:rPr>
          <w:rFonts w:hint="eastAsia"/>
        </w:rPr>
        <w:t>5</w:t>
      </w:r>
      <w:r w:rsidR="00C56210">
        <w:t>52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测试时常：</w:t>
      </w:r>
      <w:r w:rsidR="00C56210">
        <w:t>8382.20</w:t>
      </w:r>
      <w:r>
        <w:rPr>
          <w:rFonts w:hint="eastAsia"/>
        </w:rPr>
        <w:t>s</w:t>
      </w:r>
      <w:r>
        <w:rPr>
          <w:rFonts w:hint="eastAsia"/>
        </w:rPr>
        <w:t>（图</w:t>
      </w:r>
      <w:r w:rsidR="00C56210">
        <w:t>1</w:t>
      </w:r>
      <w:r>
        <w:rPr>
          <w:rFonts w:hint="eastAsia"/>
        </w:rPr>
        <w:t>），未出现电机不启动的情况。</w:t>
      </w:r>
    </w:p>
    <w:p w14:paraId="535237E2" w14:textId="731A3542" w:rsidR="004D7AE8" w:rsidRDefault="00C56210" w:rsidP="004D7AE8">
      <w:pPr>
        <w:pStyle w:val="a9"/>
      </w:pPr>
      <w:r w:rsidRPr="00C56210">
        <w:drawing>
          <wp:inline distT="0" distB="0" distL="0" distR="0" wp14:anchorId="4F7A1080" wp14:editId="12A6499E">
            <wp:extent cx="5274310" cy="1158875"/>
            <wp:effectExtent l="0" t="0" r="2540" b="3175"/>
            <wp:docPr id="2030486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6F3F" w14:textId="6CC1A5E9" w:rsidR="004D7AE8" w:rsidRDefault="004D7AE8" w:rsidP="004D7AE8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6210">
        <w:t>1</w:t>
      </w:r>
      <w:r>
        <w:t xml:space="preserve"> </w:t>
      </w:r>
      <w:r>
        <w:rPr>
          <w:rFonts w:hint="eastAsia"/>
        </w:rPr>
        <w:t>串口</w:t>
      </w:r>
      <w:r w:rsidR="00C56210">
        <w:t>2</w:t>
      </w:r>
      <w:r w:rsidR="00C56210">
        <w:rPr>
          <w:rFonts w:hint="eastAsia"/>
        </w:rPr>
        <w:t>蝶阀</w:t>
      </w:r>
      <w:r w:rsidR="00C56210">
        <w:rPr>
          <w:rFonts w:hint="eastAsia"/>
        </w:rPr>
        <w:t>2</w:t>
      </w:r>
      <w:r>
        <w:rPr>
          <w:rFonts w:hint="eastAsia"/>
        </w:rPr>
        <w:t>电机</w:t>
      </w:r>
      <w:r>
        <w:rPr>
          <w:rFonts w:hint="eastAsia"/>
        </w:rPr>
        <w:t>5</w:t>
      </w:r>
      <w:r w:rsidR="00C56210">
        <w:t>52</w:t>
      </w:r>
      <w:r>
        <w:rPr>
          <w:rFonts w:hint="eastAsia"/>
        </w:rPr>
        <w:t>次电机启停控制测试</w:t>
      </w:r>
    </w:p>
    <w:p w14:paraId="1B7C26A7" w14:textId="21C19598" w:rsidR="004D7AE8" w:rsidRDefault="004D7AE8" w:rsidP="004D7AE8">
      <w:pPr>
        <w:ind w:firstLine="482"/>
      </w:pPr>
      <w:r w:rsidRPr="006C184E">
        <w:rPr>
          <w:rFonts w:hint="eastAsia"/>
          <w:b/>
          <w:bCs/>
        </w:rPr>
        <w:t>串口</w:t>
      </w:r>
      <w:r w:rsidR="00C56210">
        <w:rPr>
          <w:b/>
          <w:bCs/>
        </w:rPr>
        <w:t>1</w:t>
      </w:r>
      <w:r w:rsidRPr="006C184E">
        <w:rPr>
          <w:rFonts w:hint="eastAsia"/>
          <w:b/>
          <w:bCs/>
        </w:rPr>
        <w:t>（</w:t>
      </w:r>
      <w:r w:rsidRPr="006C184E">
        <w:rPr>
          <w:rFonts w:hint="eastAsia"/>
          <w:b/>
          <w:bCs/>
        </w:rPr>
        <w:t>X</w:t>
      </w:r>
      <w:r w:rsidR="00C56210">
        <w:rPr>
          <w:b/>
          <w:bCs/>
        </w:rPr>
        <w:t>5</w:t>
      </w:r>
      <w:r w:rsidRPr="006C184E">
        <w:rPr>
          <w:rFonts w:hint="eastAsia"/>
          <w:b/>
          <w:bCs/>
        </w:rPr>
        <w:t>）控制蝶阀电机</w:t>
      </w:r>
      <w:r w:rsidRPr="006C184E">
        <w:rPr>
          <w:rFonts w:hint="eastAsia"/>
          <w:b/>
          <w:bCs/>
        </w:rPr>
        <w:t>1</w:t>
      </w:r>
      <w:r w:rsidRPr="006C184E">
        <w:rPr>
          <w:rFonts w:hint="eastAsia"/>
          <w:b/>
          <w:bCs/>
        </w:rPr>
        <w:t>：</w:t>
      </w:r>
      <w:r>
        <w:rPr>
          <w:rFonts w:hint="eastAsia"/>
        </w:rPr>
        <w:t>测试次数：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测试时常：</w:t>
      </w:r>
      <w:r w:rsidR="00A83601">
        <w:t>7586.52</w:t>
      </w:r>
      <w:r>
        <w:rPr>
          <w:rFonts w:hint="eastAsia"/>
        </w:rPr>
        <w:t>s</w:t>
      </w:r>
      <w:r>
        <w:rPr>
          <w:rFonts w:hint="eastAsia"/>
        </w:rPr>
        <w:t>（图</w:t>
      </w:r>
      <w:r>
        <w:rPr>
          <w:rFonts w:hint="eastAsia"/>
        </w:rPr>
        <w:t>5</w:t>
      </w:r>
      <w:r>
        <w:rPr>
          <w:rFonts w:hint="eastAsia"/>
        </w:rPr>
        <w:t>），未出现电机不启动的情况。</w:t>
      </w:r>
    </w:p>
    <w:p w14:paraId="2BE0E214" w14:textId="762C3D7B" w:rsidR="004D7AE8" w:rsidRDefault="00A83601" w:rsidP="004D7AE8">
      <w:pPr>
        <w:pStyle w:val="a9"/>
      </w:pPr>
      <w:r w:rsidRPr="00A83601">
        <w:drawing>
          <wp:inline distT="0" distB="0" distL="0" distR="0" wp14:anchorId="1A3F8FB9" wp14:editId="0E589136">
            <wp:extent cx="5274310" cy="1056005"/>
            <wp:effectExtent l="0" t="0" r="2540" b="0"/>
            <wp:docPr id="293504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A39" w14:textId="1AC28362" w:rsidR="004D7AE8" w:rsidRDefault="004D7AE8" w:rsidP="004D7AE8">
      <w:pPr>
        <w:pStyle w:val="a9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6210">
        <w:t>2</w:t>
      </w:r>
      <w:r>
        <w:t xml:space="preserve"> </w:t>
      </w:r>
      <w:r>
        <w:rPr>
          <w:rFonts w:hint="eastAsia"/>
        </w:rPr>
        <w:t>串口</w:t>
      </w:r>
      <w:r w:rsidR="00C56210">
        <w:t>1</w:t>
      </w:r>
      <w:r>
        <w:rPr>
          <w:rFonts w:hint="eastAsia"/>
        </w:rPr>
        <w:t>蝶阀</w:t>
      </w:r>
      <w:r>
        <w:rPr>
          <w:rFonts w:hint="eastAsia"/>
        </w:rPr>
        <w:t>1</w:t>
      </w:r>
      <w:r>
        <w:rPr>
          <w:rFonts w:hint="eastAsia"/>
        </w:rPr>
        <w:t>电机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次电机启停控制测试</w:t>
      </w:r>
    </w:p>
    <w:p w14:paraId="39395DC4" w14:textId="1C763F0F" w:rsidR="004D7AE8" w:rsidRDefault="004D7AE8" w:rsidP="004D7AE8">
      <w:pPr>
        <w:ind w:firstLine="482"/>
      </w:pPr>
      <w:r w:rsidRPr="006C184E">
        <w:rPr>
          <w:rFonts w:hint="eastAsia"/>
          <w:b/>
          <w:bCs/>
        </w:rPr>
        <w:t>串口</w:t>
      </w:r>
      <w:r w:rsidR="00C56210">
        <w:rPr>
          <w:b/>
          <w:bCs/>
        </w:rPr>
        <w:t>1</w:t>
      </w:r>
      <w:r w:rsidRPr="006C184E">
        <w:rPr>
          <w:rFonts w:hint="eastAsia"/>
          <w:b/>
          <w:bCs/>
        </w:rPr>
        <w:t>（</w:t>
      </w:r>
      <w:r w:rsidRPr="006C184E">
        <w:rPr>
          <w:rFonts w:hint="eastAsia"/>
          <w:b/>
          <w:bCs/>
        </w:rPr>
        <w:t>X</w:t>
      </w:r>
      <w:r w:rsidR="00C56210">
        <w:rPr>
          <w:b/>
          <w:bCs/>
        </w:rPr>
        <w:t>5</w:t>
      </w:r>
      <w:r w:rsidRPr="006C184E">
        <w:rPr>
          <w:rFonts w:hint="eastAsia"/>
          <w:b/>
          <w:bCs/>
        </w:rPr>
        <w:t>）控制蝶阀电机</w:t>
      </w:r>
      <w:r w:rsidRPr="006C184E">
        <w:rPr>
          <w:b/>
          <w:bCs/>
        </w:rPr>
        <w:t>2</w:t>
      </w:r>
      <w:r w:rsidRPr="006C184E">
        <w:rPr>
          <w:rFonts w:hint="eastAsia"/>
          <w:b/>
          <w:bCs/>
        </w:rPr>
        <w:t>：</w:t>
      </w:r>
      <w:r>
        <w:rPr>
          <w:rFonts w:hint="eastAsia"/>
        </w:rPr>
        <w:t>测试次数：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测试时常：</w:t>
      </w:r>
      <w:r w:rsidR="00C56210">
        <w:t>7586.09</w:t>
      </w:r>
      <w:r>
        <w:rPr>
          <w:rFonts w:hint="eastAsia"/>
        </w:rPr>
        <w:t>s</w:t>
      </w:r>
      <w:r>
        <w:rPr>
          <w:rFonts w:hint="eastAsia"/>
        </w:rPr>
        <w:t>（图</w:t>
      </w:r>
      <w:r w:rsidR="00C56210">
        <w:t>2</w:t>
      </w:r>
      <w:r>
        <w:rPr>
          <w:rFonts w:hint="eastAsia"/>
        </w:rPr>
        <w:t>），未出现电机不启动的情况。</w:t>
      </w:r>
    </w:p>
    <w:p w14:paraId="68CEFD05" w14:textId="46377AEF" w:rsidR="004D7AE8" w:rsidRDefault="00C56210" w:rsidP="004D7AE8">
      <w:pPr>
        <w:pStyle w:val="a9"/>
      </w:pPr>
      <w:r w:rsidRPr="00C56210">
        <w:drawing>
          <wp:inline distT="0" distB="0" distL="0" distR="0" wp14:anchorId="5973EA88" wp14:editId="68E26430">
            <wp:extent cx="5274310" cy="999490"/>
            <wp:effectExtent l="0" t="0" r="2540" b="0"/>
            <wp:docPr id="1871971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1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9A55" w14:textId="08252F79" w:rsidR="004D7AE8" w:rsidRDefault="004D7AE8" w:rsidP="004D7AE8">
      <w:pPr>
        <w:pStyle w:val="a9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56210">
        <w:t>3</w:t>
      </w:r>
      <w:r>
        <w:t xml:space="preserve"> </w:t>
      </w:r>
      <w:r>
        <w:rPr>
          <w:rFonts w:hint="eastAsia"/>
        </w:rPr>
        <w:t>串口</w:t>
      </w:r>
      <w:r w:rsidR="00C56210">
        <w:t>1</w:t>
      </w:r>
      <w:r>
        <w:rPr>
          <w:rFonts w:hint="eastAsia"/>
        </w:rPr>
        <w:t>蝶阀</w:t>
      </w:r>
      <w:r>
        <w:t>2</w:t>
      </w:r>
      <w:r>
        <w:rPr>
          <w:rFonts w:hint="eastAsia"/>
        </w:rPr>
        <w:t>电机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次电机启停控制测试</w:t>
      </w:r>
    </w:p>
    <w:p w14:paraId="72A8BC48" w14:textId="453EBA72" w:rsidR="006C184E" w:rsidRDefault="006C184E" w:rsidP="006C184E">
      <w:pPr>
        <w:ind w:firstLine="482"/>
      </w:pPr>
      <w:r w:rsidRPr="006C184E">
        <w:rPr>
          <w:rFonts w:hint="eastAsia"/>
          <w:b/>
          <w:bCs/>
        </w:rPr>
        <w:t>串口</w:t>
      </w:r>
      <w:r w:rsidR="00C56210">
        <w:rPr>
          <w:b/>
          <w:bCs/>
        </w:rPr>
        <w:t>1</w:t>
      </w:r>
      <w:r w:rsidRPr="006C184E">
        <w:rPr>
          <w:rFonts w:hint="eastAsia"/>
          <w:b/>
          <w:bCs/>
        </w:rPr>
        <w:t>（</w:t>
      </w:r>
      <w:r w:rsidRPr="006C184E">
        <w:rPr>
          <w:rFonts w:hint="eastAsia"/>
          <w:b/>
          <w:bCs/>
        </w:rPr>
        <w:t>X</w:t>
      </w:r>
      <w:r w:rsidR="00C56210">
        <w:rPr>
          <w:b/>
          <w:bCs/>
        </w:rPr>
        <w:t>5</w:t>
      </w:r>
      <w:r w:rsidRPr="006C184E">
        <w:rPr>
          <w:rFonts w:hint="eastAsia"/>
          <w:b/>
          <w:bCs/>
        </w:rPr>
        <w:t>）控制</w:t>
      </w:r>
      <w:r>
        <w:rPr>
          <w:rFonts w:hint="eastAsia"/>
          <w:b/>
          <w:bCs/>
        </w:rPr>
        <w:t>油泵</w:t>
      </w:r>
      <w:r w:rsidRPr="006C184E">
        <w:rPr>
          <w:rFonts w:hint="eastAsia"/>
          <w:b/>
          <w:bCs/>
        </w:rPr>
        <w:t>电机：</w:t>
      </w:r>
      <w:r>
        <w:rPr>
          <w:rFonts w:hint="eastAsia"/>
        </w:rPr>
        <w:t>测试次数：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测试时常：</w:t>
      </w:r>
      <w:r w:rsidR="00C56210">
        <w:t>7586.56</w:t>
      </w:r>
      <w:r>
        <w:rPr>
          <w:rFonts w:hint="eastAsia"/>
        </w:rPr>
        <w:t>s</w:t>
      </w:r>
      <w:r>
        <w:rPr>
          <w:rFonts w:hint="eastAsia"/>
        </w:rPr>
        <w:t>（图</w:t>
      </w:r>
      <w:r w:rsidR="00C56210">
        <w:t>4</w:t>
      </w:r>
      <w:r>
        <w:rPr>
          <w:rFonts w:hint="eastAsia"/>
        </w:rPr>
        <w:t>），未出现电机不启动的情况。</w:t>
      </w:r>
    </w:p>
    <w:p w14:paraId="4E4C0B32" w14:textId="185AB27C" w:rsidR="006C184E" w:rsidRPr="006C184E" w:rsidRDefault="00C56210" w:rsidP="006C184E">
      <w:pPr>
        <w:pStyle w:val="a9"/>
      </w:pPr>
      <w:r w:rsidRPr="00C56210">
        <w:lastRenderedPageBreak/>
        <w:drawing>
          <wp:inline distT="0" distB="0" distL="0" distR="0" wp14:anchorId="6A7DF405" wp14:editId="660EEB58">
            <wp:extent cx="5274310" cy="993140"/>
            <wp:effectExtent l="0" t="0" r="2540" b="0"/>
            <wp:docPr id="146824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2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C83" w14:textId="59A6706C" w:rsidR="006C184E" w:rsidRDefault="006C184E" w:rsidP="006C184E">
      <w:pPr>
        <w:pStyle w:val="a9"/>
      </w:pPr>
      <w:r w:rsidRPr="006C184E">
        <w:t>图</w:t>
      </w:r>
      <w:r w:rsidRPr="006C184E">
        <w:rPr>
          <w:rFonts w:hint="eastAsia"/>
        </w:rPr>
        <w:t xml:space="preserve"> </w:t>
      </w:r>
      <w:r w:rsidR="00C56210">
        <w:t>4</w:t>
      </w:r>
      <w:r w:rsidRPr="006C184E">
        <w:t xml:space="preserve"> </w:t>
      </w:r>
      <w:r w:rsidRPr="006C184E">
        <w:t>串口</w:t>
      </w:r>
      <w:r w:rsidR="00C56210">
        <w:t>1</w:t>
      </w:r>
      <w:r>
        <w:rPr>
          <w:rFonts w:hint="eastAsia"/>
        </w:rPr>
        <w:t>油泵</w:t>
      </w:r>
      <w:r w:rsidRPr="006C184E">
        <w:t>电机</w:t>
      </w:r>
      <w:r w:rsidRPr="006C184E">
        <w:rPr>
          <w:rFonts w:hint="eastAsia"/>
        </w:rPr>
        <w:t>5</w:t>
      </w:r>
      <w:r w:rsidRPr="006C184E">
        <w:t>00</w:t>
      </w:r>
      <w:r w:rsidRPr="006C184E">
        <w:t>次电机</w:t>
      </w:r>
      <w:r w:rsidRPr="006C184E">
        <w:rPr>
          <w:rFonts w:hint="eastAsia"/>
        </w:rPr>
        <w:t>启停控制</w:t>
      </w:r>
      <w:r w:rsidRPr="006C184E">
        <w:t>测试</w:t>
      </w:r>
    </w:p>
    <w:p w14:paraId="5EAA3BFE" w14:textId="1A492578" w:rsidR="00D36E2C" w:rsidRDefault="00C56210" w:rsidP="00D36E2C">
      <w:pPr>
        <w:pStyle w:val="1"/>
        <w:spacing w:before="156" w:after="156"/>
      </w:pPr>
      <w:r>
        <w:rPr>
          <w:rFonts w:hint="eastAsia"/>
        </w:rPr>
        <w:t>后续</w:t>
      </w:r>
      <w:r w:rsidR="00D36E2C">
        <w:rPr>
          <w:rFonts w:hint="eastAsia"/>
        </w:rPr>
        <w:t>计划</w:t>
      </w:r>
    </w:p>
    <w:p w14:paraId="78C15A4D" w14:textId="5EE60721" w:rsidR="00D36E2C" w:rsidRPr="00F33D22" w:rsidRDefault="00C56210" w:rsidP="00D36E2C">
      <w:pPr>
        <w:ind w:firstLine="480"/>
      </w:pPr>
      <w:r>
        <w:rPr>
          <w:rFonts w:hint="eastAsia"/>
        </w:rPr>
        <w:t>带控制器回厂，进行组装，交付成品检验部进行验收准备</w:t>
      </w:r>
      <w:r w:rsidR="00B94950">
        <w:rPr>
          <w:rFonts w:hint="eastAsia"/>
        </w:rPr>
        <w:t>。</w:t>
      </w:r>
    </w:p>
    <w:sectPr w:rsidR="00D36E2C" w:rsidRPr="00F33D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2133" w14:textId="77777777" w:rsidR="00A4511F" w:rsidRDefault="00A4511F" w:rsidP="00485253">
      <w:pPr>
        <w:spacing w:line="240" w:lineRule="auto"/>
        <w:ind w:firstLine="480"/>
      </w:pPr>
      <w:r>
        <w:separator/>
      </w:r>
    </w:p>
  </w:endnote>
  <w:endnote w:type="continuationSeparator" w:id="0">
    <w:p w14:paraId="4650C88A" w14:textId="77777777" w:rsidR="00A4511F" w:rsidRDefault="00A4511F" w:rsidP="004852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DC5A" w14:textId="77777777" w:rsidR="00485253" w:rsidRDefault="0048525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C97F" w14:textId="77777777" w:rsidR="00485253" w:rsidRDefault="0048525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34B5" w14:textId="77777777" w:rsidR="00485253" w:rsidRDefault="0048525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1A1C" w14:textId="77777777" w:rsidR="00A4511F" w:rsidRDefault="00A4511F" w:rsidP="00485253">
      <w:pPr>
        <w:spacing w:line="240" w:lineRule="auto"/>
        <w:ind w:firstLine="480"/>
      </w:pPr>
      <w:r>
        <w:separator/>
      </w:r>
    </w:p>
  </w:footnote>
  <w:footnote w:type="continuationSeparator" w:id="0">
    <w:p w14:paraId="5576918B" w14:textId="77777777" w:rsidR="00A4511F" w:rsidRDefault="00A4511F" w:rsidP="004852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CB12" w14:textId="77777777" w:rsidR="00485253" w:rsidRDefault="0048525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26BB" w14:textId="77777777" w:rsidR="00485253" w:rsidRDefault="00485253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9B98" w14:textId="77777777" w:rsidR="00485253" w:rsidRDefault="0048525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C60"/>
    <w:multiLevelType w:val="hybridMultilevel"/>
    <w:tmpl w:val="F76A683C"/>
    <w:lvl w:ilvl="0" w:tplc="6CFA27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8B0053"/>
    <w:multiLevelType w:val="hybridMultilevel"/>
    <w:tmpl w:val="080C389C"/>
    <w:lvl w:ilvl="0" w:tplc="CF7A02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59D184D"/>
    <w:multiLevelType w:val="hybridMultilevel"/>
    <w:tmpl w:val="43AA1BD4"/>
    <w:lvl w:ilvl="0" w:tplc="8CAE5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903263"/>
    <w:multiLevelType w:val="hybridMultilevel"/>
    <w:tmpl w:val="7DFEFADE"/>
    <w:lvl w:ilvl="0" w:tplc="F1FE2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04348031">
    <w:abstractNumId w:val="2"/>
  </w:num>
  <w:num w:numId="2" w16cid:durableId="341395842">
    <w:abstractNumId w:val="0"/>
  </w:num>
  <w:num w:numId="3" w16cid:durableId="428234293">
    <w:abstractNumId w:val="1"/>
  </w:num>
  <w:num w:numId="4" w16cid:durableId="128792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F1"/>
    <w:rsid w:val="001434F7"/>
    <w:rsid w:val="001764A9"/>
    <w:rsid w:val="001765A7"/>
    <w:rsid w:val="002A0FB9"/>
    <w:rsid w:val="00473D3F"/>
    <w:rsid w:val="00485253"/>
    <w:rsid w:val="004D7AE8"/>
    <w:rsid w:val="00564DAA"/>
    <w:rsid w:val="00596ED5"/>
    <w:rsid w:val="005A198E"/>
    <w:rsid w:val="005F496C"/>
    <w:rsid w:val="00627757"/>
    <w:rsid w:val="00685B0D"/>
    <w:rsid w:val="006A6B66"/>
    <w:rsid w:val="006C184E"/>
    <w:rsid w:val="006D2B68"/>
    <w:rsid w:val="007A3C9B"/>
    <w:rsid w:val="007B4C4D"/>
    <w:rsid w:val="007F1599"/>
    <w:rsid w:val="0083343D"/>
    <w:rsid w:val="008C62AC"/>
    <w:rsid w:val="009E2C63"/>
    <w:rsid w:val="00A4511F"/>
    <w:rsid w:val="00A83601"/>
    <w:rsid w:val="00B13E09"/>
    <w:rsid w:val="00B1507D"/>
    <w:rsid w:val="00B21AEE"/>
    <w:rsid w:val="00B43BE4"/>
    <w:rsid w:val="00B706FA"/>
    <w:rsid w:val="00B86DF1"/>
    <w:rsid w:val="00B94950"/>
    <w:rsid w:val="00B96969"/>
    <w:rsid w:val="00C32480"/>
    <w:rsid w:val="00C56210"/>
    <w:rsid w:val="00D138B8"/>
    <w:rsid w:val="00D36E2C"/>
    <w:rsid w:val="00DC3805"/>
    <w:rsid w:val="00E05764"/>
    <w:rsid w:val="00F149DC"/>
    <w:rsid w:val="00F33D22"/>
    <w:rsid w:val="00F75919"/>
    <w:rsid w:val="00FA14E3"/>
    <w:rsid w:val="00FC1746"/>
    <w:rsid w:val="00FF2B7D"/>
    <w:rsid w:val="00FF3AD9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2916C"/>
  <w15:chartTrackingRefBased/>
  <w15:docId w15:val="{77589BA6-F31B-4063-83F6-14C1234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63"/>
    <w:pPr>
      <w:widowControl w:val="0"/>
      <w:spacing w:line="42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2C63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DAA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sid w:val="006A6B66"/>
    <w:pPr>
      <w:spacing w:beforeLines="25" w:before="25" w:afterLines="25" w:after="25"/>
      <w:ind w:firstLineChars="0" w:firstLine="0"/>
      <w:jc w:val="center"/>
    </w:pPr>
    <w:rPr>
      <w:color w:val="4472C4" w:themeColor="accent1"/>
      <w:sz w:val="21"/>
    </w:rPr>
  </w:style>
  <w:style w:type="character" w:customStyle="1" w:styleId="10">
    <w:name w:val="标题 1 字符"/>
    <w:basedOn w:val="a0"/>
    <w:link w:val="1"/>
    <w:uiPriority w:val="9"/>
    <w:rsid w:val="009E2C63"/>
    <w:rPr>
      <w:rFonts w:ascii="Times New Roman" w:eastAsia="黑体" w:hAnsi="Times New Roman"/>
      <w:bCs/>
      <w:kern w:val="44"/>
      <w:sz w:val="28"/>
      <w:szCs w:val="44"/>
    </w:rPr>
  </w:style>
  <w:style w:type="paragraph" w:styleId="a5">
    <w:name w:val="Title"/>
    <w:basedOn w:val="a"/>
    <w:next w:val="a"/>
    <w:link w:val="a6"/>
    <w:uiPriority w:val="10"/>
    <w:qFormat/>
    <w:rsid w:val="009E2C63"/>
    <w:pPr>
      <w:spacing w:beforeLines="100" w:before="100" w:afterLines="100" w:after="100"/>
      <w:ind w:firstLineChars="0" w:firstLine="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6">
    <w:name w:val="标题 字符"/>
    <w:basedOn w:val="a0"/>
    <w:link w:val="a5"/>
    <w:uiPriority w:val="10"/>
    <w:rsid w:val="009E2C63"/>
    <w:rPr>
      <w:rFonts w:ascii="Times New Roman" w:eastAsia="黑体" w:hAnsi="Times New Roman" w:cstheme="majorBidi"/>
      <w:bCs/>
      <w:sz w:val="28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E2C63"/>
    <w:pPr>
      <w:ind w:firstLineChars="0" w:firstLine="0"/>
      <w:jc w:val="left"/>
      <w:outlineLvl w:val="1"/>
    </w:pPr>
    <w:rPr>
      <w:bCs/>
      <w:kern w:val="28"/>
      <w:szCs w:val="32"/>
    </w:rPr>
  </w:style>
  <w:style w:type="character" w:customStyle="1" w:styleId="a8">
    <w:name w:val="副标题 字符"/>
    <w:basedOn w:val="a0"/>
    <w:link w:val="a7"/>
    <w:uiPriority w:val="11"/>
    <w:rsid w:val="009E2C63"/>
    <w:rPr>
      <w:rFonts w:ascii="Times New Roman" w:eastAsia="宋体" w:hAnsi="Times New Roman"/>
      <w:bCs/>
      <w:kern w:val="28"/>
      <w:sz w:val="24"/>
      <w:szCs w:val="32"/>
    </w:rPr>
  </w:style>
  <w:style w:type="paragraph" w:styleId="a9">
    <w:name w:val="No Spacing"/>
    <w:uiPriority w:val="1"/>
    <w:qFormat/>
    <w:rsid w:val="00FA14E3"/>
    <w:pPr>
      <w:widowControl w:val="0"/>
      <w:jc w:val="center"/>
    </w:pPr>
    <w:rPr>
      <w:rFonts w:ascii="Times New Roman" w:eastAsia="宋体" w:hAnsi="Times New Roman"/>
      <w:sz w:val="24"/>
    </w:rPr>
  </w:style>
  <w:style w:type="paragraph" w:styleId="aa">
    <w:name w:val="header"/>
    <w:basedOn w:val="a"/>
    <w:link w:val="ab"/>
    <w:uiPriority w:val="99"/>
    <w:unhideWhenUsed/>
    <w:rsid w:val="0048525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85253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852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8525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lisheng</cp:lastModifiedBy>
  <cp:revision>13</cp:revision>
  <dcterms:created xsi:type="dcterms:W3CDTF">2023-10-25T04:07:00Z</dcterms:created>
  <dcterms:modified xsi:type="dcterms:W3CDTF">2023-10-27T09:32:00Z</dcterms:modified>
</cp:coreProperties>
</file>