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4758" w14:textId="57CF189F" w:rsidR="00982D6A" w:rsidRDefault="0029494D" w:rsidP="006919C0">
      <w:pPr>
        <w:pStyle w:val="a4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控制器电机部分工况不启动问题排查进展</w:t>
      </w:r>
    </w:p>
    <w:p w14:paraId="292E62D5" w14:textId="77777777" w:rsidR="0029494D" w:rsidRDefault="0029494D"/>
    <w:p w14:paraId="28229E18" w14:textId="49AC9FCF" w:rsidR="0029494D" w:rsidRDefault="0029494D" w:rsidP="006919C0">
      <w:r>
        <w:rPr>
          <w:rFonts w:hint="eastAsia"/>
        </w:rPr>
        <w:t>时间：</w:t>
      </w:r>
      <w:r>
        <w:t>2023</w:t>
      </w:r>
      <w:r>
        <w:t>年</w:t>
      </w:r>
      <w:r>
        <w:t>10</w:t>
      </w:r>
      <w:r>
        <w:t>月</w:t>
      </w:r>
      <w:r>
        <w:t>1</w:t>
      </w:r>
      <w:r w:rsidR="005218EC">
        <w:t>5</w:t>
      </w:r>
      <w:r>
        <w:t>日星期</w:t>
      </w:r>
      <w:r w:rsidR="005218EC">
        <w:rPr>
          <w:rFonts w:hint="eastAsia"/>
        </w:rPr>
        <w:t>天</w:t>
      </w:r>
      <w:r w:rsidR="006919C0">
        <w:rPr>
          <w:rFonts w:hint="eastAsia"/>
        </w:rPr>
        <w:t xml:space="preserve"> </w:t>
      </w:r>
      <w:r w:rsidR="006919C0">
        <w:t xml:space="preserve">                </w:t>
      </w:r>
      <w:r>
        <w:rPr>
          <w:rFonts w:hint="eastAsia"/>
        </w:rPr>
        <w:t>地点：林泉电机</w:t>
      </w:r>
    </w:p>
    <w:p w14:paraId="425C11FF" w14:textId="3AA98CA4" w:rsidR="0029494D" w:rsidRDefault="0029494D">
      <w:r>
        <w:rPr>
          <w:rFonts w:hint="eastAsia"/>
        </w:rPr>
        <w:t>参与人：刘政华、李盛</w:t>
      </w:r>
    </w:p>
    <w:p w14:paraId="34D7459F" w14:textId="77777777" w:rsidR="006919C0" w:rsidRDefault="006919C0"/>
    <w:p w14:paraId="04FD7100" w14:textId="62465C44" w:rsidR="0029494D" w:rsidRDefault="0029494D">
      <w:r w:rsidRPr="006919C0">
        <w:rPr>
          <w:rStyle w:val="10"/>
        </w:rPr>
        <w:t>今日排查情况</w:t>
      </w:r>
      <w:r>
        <w:rPr>
          <w:rFonts w:hint="eastAsia"/>
        </w:rPr>
        <w:t>：</w:t>
      </w:r>
    </w:p>
    <w:p w14:paraId="6764C720" w14:textId="6400E34A" w:rsidR="005218EC" w:rsidRDefault="005218EC" w:rsidP="00987C89">
      <w:pPr>
        <w:ind w:firstLineChars="200" w:firstLine="560"/>
      </w:pPr>
      <w:r>
        <w:rPr>
          <w:rFonts w:hint="eastAsia"/>
        </w:rPr>
        <w:t>模拟时序，通过自动化测试（整个过程只需要手动开启串口即可），对电机进行启停控制，避免认为因素造成影响，在此过程中对发送的转速指令，控制器收到的转速，电机运行的实时转速进行监控：</w:t>
      </w:r>
    </w:p>
    <w:p w14:paraId="4331A1A6" w14:textId="27F597CB" w:rsidR="005218EC" w:rsidRDefault="005218EC" w:rsidP="00987C89">
      <w:pPr>
        <w:pStyle w:val="a3"/>
        <w:numPr>
          <w:ilvl w:val="0"/>
          <w:numId w:val="6"/>
        </w:numPr>
        <w:ind w:left="0" w:firstLine="560"/>
      </w:pPr>
      <w:r>
        <w:rPr>
          <w:rFonts w:hint="eastAsia"/>
        </w:rPr>
        <w:t>上位机打开串口</w:t>
      </w:r>
      <w:r>
        <w:rPr>
          <w:rFonts w:hint="eastAsia"/>
        </w:rPr>
        <w:t>5s</w:t>
      </w:r>
      <w:r>
        <w:rPr>
          <w:rFonts w:hint="eastAsia"/>
        </w:rPr>
        <w:t>后，上位机自行发送电机使能信号；</w:t>
      </w:r>
    </w:p>
    <w:p w14:paraId="6E89EAC7" w14:textId="05586938" w:rsidR="005218EC" w:rsidRDefault="005218EC" w:rsidP="00987C89">
      <w:pPr>
        <w:pStyle w:val="a3"/>
        <w:numPr>
          <w:ilvl w:val="0"/>
          <w:numId w:val="6"/>
        </w:numPr>
        <w:ind w:left="0" w:firstLine="560"/>
      </w:pPr>
      <w:r>
        <w:rPr>
          <w:rFonts w:hint="eastAsia"/>
        </w:rPr>
        <w:t>使能信号发送完成后，发送转速指令；</w:t>
      </w:r>
    </w:p>
    <w:p w14:paraId="39E7E370" w14:textId="70DAEDC4" w:rsidR="005218EC" w:rsidRDefault="005218EC" w:rsidP="00987C89">
      <w:pPr>
        <w:pStyle w:val="a3"/>
        <w:numPr>
          <w:ilvl w:val="0"/>
          <w:numId w:val="6"/>
        </w:numPr>
        <w:ind w:left="0" w:firstLine="560"/>
      </w:pPr>
      <w:r>
        <w:rPr>
          <w:rFonts w:hint="eastAsia"/>
        </w:rPr>
        <w:t>电机运行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钟，反馈转速；</w:t>
      </w:r>
    </w:p>
    <w:p w14:paraId="05F97476" w14:textId="0E2C068C" w:rsidR="005218EC" w:rsidRDefault="005218EC" w:rsidP="00987C89">
      <w:pPr>
        <w:pStyle w:val="a3"/>
        <w:numPr>
          <w:ilvl w:val="0"/>
          <w:numId w:val="6"/>
        </w:numPr>
        <w:ind w:left="0" w:firstLine="560"/>
      </w:pPr>
      <w:r>
        <w:rPr>
          <w:rFonts w:hint="eastAsia"/>
        </w:rPr>
        <w:t>电机停止，等待</w:t>
      </w:r>
      <w:r>
        <w:rPr>
          <w:rFonts w:hint="eastAsia"/>
        </w:rPr>
        <w:t>5s</w:t>
      </w:r>
      <w:r>
        <w:rPr>
          <w:rFonts w:hint="eastAsia"/>
        </w:rPr>
        <w:t>重新发送使能信号；</w:t>
      </w:r>
    </w:p>
    <w:p w14:paraId="1333C961" w14:textId="0F16983C" w:rsidR="005218EC" w:rsidRDefault="005218EC" w:rsidP="00987C89">
      <w:pPr>
        <w:pStyle w:val="a3"/>
        <w:numPr>
          <w:ilvl w:val="0"/>
          <w:numId w:val="6"/>
        </w:numPr>
        <w:ind w:left="0" w:firstLine="560"/>
      </w:pPr>
      <w:r>
        <w:rPr>
          <w:rFonts w:hint="eastAsia"/>
        </w:rPr>
        <w:t>重复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的步骤。</w:t>
      </w:r>
    </w:p>
    <w:p w14:paraId="03D0CE4D" w14:textId="77777777" w:rsidR="00987C89" w:rsidRDefault="00987C89" w:rsidP="00987C89">
      <w:pPr>
        <w:pStyle w:val="a3"/>
        <w:ind w:left="360" w:firstLineChars="0" w:firstLine="0"/>
        <w:rPr>
          <w:rFonts w:hint="eastAsia"/>
        </w:rPr>
      </w:pPr>
    </w:p>
    <w:p w14:paraId="1E4FE88D" w14:textId="0EFD49D4" w:rsidR="005218EC" w:rsidRDefault="005218EC" w:rsidP="000720F0">
      <w:r>
        <w:rPr>
          <w:rFonts w:hint="eastAsia"/>
        </w:rPr>
        <w:t>整个测试过程有如下问题：</w:t>
      </w:r>
    </w:p>
    <w:p w14:paraId="4F0E5A1E" w14:textId="7F3268AC" w:rsidR="005218EC" w:rsidRDefault="005218EC" w:rsidP="005218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转速指令已下发、控制器也反馈收到转速指令，电机不启动（红色</w:t>
      </w:r>
      <w:r w:rsidR="00987C89">
        <w:rPr>
          <w:rFonts w:hint="eastAsia"/>
        </w:rPr>
        <w:t>曲线</w:t>
      </w:r>
      <w:r>
        <w:rPr>
          <w:rFonts w:hint="eastAsia"/>
        </w:rPr>
        <w:t>为</w:t>
      </w:r>
      <w:r w:rsidR="00987C89">
        <w:rPr>
          <w:rFonts w:hint="eastAsia"/>
        </w:rPr>
        <w:t>电机实时转速、绿色曲线为上位机设定转速、粉色曲线为控制器收到的转速</w:t>
      </w:r>
      <w:r>
        <w:rPr>
          <w:rFonts w:hint="eastAsia"/>
        </w:rPr>
        <w:t>）。</w:t>
      </w:r>
    </w:p>
    <w:p w14:paraId="391BABCB" w14:textId="728B456C" w:rsidR="005218EC" w:rsidRDefault="005218EC" w:rsidP="00987C89">
      <w:pPr>
        <w:keepNext/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32150C" wp14:editId="41FBDDC4">
            <wp:extent cx="5274310" cy="2590800"/>
            <wp:effectExtent l="0" t="0" r="2540" b="0"/>
            <wp:docPr id="718315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15220" name="图片 7183152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9339" w14:textId="65C264CB" w:rsidR="005218EC" w:rsidRDefault="00987C89" w:rsidP="005218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上位机发送停止指令，电机未停止</w:t>
      </w:r>
      <w:r>
        <w:rPr>
          <w:rFonts w:hint="eastAsia"/>
        </w:rPr>
        <w:t>（红色曲线为电机实时转速、绿色曲线为上位机设定转速、粉色曲线为控制器收到的转速）</w:t>
      </w:r>
      <w:r>
        <w:rPr>
          <w:rFonts w:hint="eastAsia"/>
        </w:rPr>
        <w:t>。</w:t>
      </w:r>
    </w:p>
    <w:p w14:paraId="15D166C5" w14:textId="12FF523F" w:rsidR="00987C89" w:rsidRDefault="00987C89" w:rsidP="00987C89">
      <w:pPr>
        <w:spacing w:line="240" w:lineRule="auto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802FB9F" wp14:editId="7020CA5F">
            <wp:extent cx="5274310" cy="2602230"/>
            <wp:effectExtent l="0" t="0" r="2540" b="7620"/>
            <wp:docPr id="2866360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36016" name="图片 2866360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1013" w14:textId="1892DB1B" w:rsidR="00987C89" w:rsidRDefault="00987C89" w:rsidP="005218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上位机发送了转速指令，控制器未收到转速指令</w:t>
      </w:r>
      <w:r>
        <w:rPr>
          <w:rFonts w:hint="eastAsia"/>
        </w:rPr>
        <w:t>（红色曲线为电机实时转速、绿色曲线为上位机设定转速、粉色曲线为控制器收到的转速）</w:t>
      </w:r>
      <w:r>
        <w:rPr>
          <w:rFonts w:hint="eastAsia"/>
        </w:rPr>
        <w:t>。</w:t>
      </w:r>
    </w:p>
    <w:p w14:paraId="0B4178A4" w14:textId="32DB3C81" w:rsidR="00987C89" w:rsidRDefault="00987C89" w:rsidP="00987C89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ACDD55" wp14:editId="315A4BF5">
            <wp:extent cx="5274310" cy="2590800"/>
            <wp:effectExtent l="0" t="0" r="2540" b="0"/>
            <wp:docPr id="11504941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94160" name="图片 11504941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0445" w14:textId="77777777" w:rsidR="000720F0" w:rsidRDefault="000720F0" w:rsidP="000720F0"/>
    <w:p w14:paraId="73B00331" w14:textId="77777777" w:rsidR="006919C0" w:rsidRDefault="000720F0" w:rsidP="006919C0">
      <w:pPr>
        <w:pStyle w:val="1"/>
        <w:spacing w:before="156" w:after="156"/>
      </w:pPr>
      <w:r>
        <w:rPr>
          <w:rFonts w:hint="eastAsia"/>
        </w:rPr>
        <w:t>结论：</w:t>
      </w:r>
    </w:p>
    <w:p w14:paraId="56144275" w14:textId="67AD8557" w:rsidR="000720F0" w:rsidRDefault="00987C89" w:rsidP="00987C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控制算法存在缺陷，在接收到转速指令的情况下也会出现电机不能控制的情况</w:t>
      </w:r>
      <w:r w:rsidR="000720F0">
        <w:rPr>
          <w:rFonts w:hint="eastAsia"/>
        </w:rPr>
        <w:t>。</w:t>
      </w:r>
    </w:p>
    <w:p w14:paraId="089217F3" w14:textId="33B2C96B" w:rsidR="00987C89" w:rsidRDefault="00987C89" w:rsidP="00987C8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依然存在数据丢失的情况，上位机已下发指令，未能正确反馈。</w:t>
      </w:r>
    </w:p>
    <w:p w14:paraId="301A8C8F" w14:textId="77777777" w:rsidR="000720F0" w:rsidRDefault="000720F0" w:rsidP="000720F0"/>
    <w:p w14:paraId="6AD89C94" w14:textId="728B6F2C" w:rsidR="000720F0" w:rsidRDefault="000720F0" w:rsidP="006919C0">
      <w:pPr>
        <w:pStyle w:val="1"/>
        <w:spacing w:before="156" w:after="156"/>
      </w:pPr>
      <w:r>
        <w:rPr>
          <w:rFonts w:hint="eastAsia"/>
        </w:rPr>
        <w:lastRenderedPageBreak/>
        <w:t>明日排查安排：</w:t>
      </w:r>
    </w:p>
    <w:p w14:paraId="28DF1FE0" w14:textId="2BE5FE52" w:rsidR="006919C0" w:rsidRDefault="00987C89" w:rsidP="006919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对控制器软件进行复核，确认控制算法是否存在问题。</w:t>
      </w:r>
    </w:p>
    <w:sectPr w:rsidR="00691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63BA5" w14:textId="77777777" w:rsidR="00813588" w:rsidRDefault="00813588" w:rsidP="005218EC">
      <w:pPr>
        <w:spacing w:line="240" w:lineRule="auto"/>
      </w:pPr>
      <w:r>
        <w:separator/>
      </w:r>
    </w:p>
  </w:endnote>
  <w:endnote w:type="continuationSeparator" w:id="0">
    <w:p w14:paraId="7F2A2D31" w14:textId="77777777" w:rsidR="00813588" w:rsidRDefault="00813588" w:rsidP="0052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98FBA" w14:textId="77777777" w:rsidR="00813588" w:rsidRDefault="00813588" w:rsidP="005218EC">
      <w:pPr>
        <w:spacing w:line="240" w:lineRule="auto"/>
      </w:pPr>
      <w:r>
        <w:separator/>
      </w:r>
    </w:p>
  </w:footnote>
  <w:footnote w:type="continuationSeparator" w:id="0">
    <w:p w14:paraId="3BD824D4" w14:textId="77777777" w:rsidR="00813588" w:rsidRDefault="00813588" w:rsidP="0052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581F"/>
    <w:multiLevelType w:val="hybridMultilevel"/>
    <w:tmpl w:val="B51ED408"/>
    <w:lvl w:ilvl="0" w:tplc="CCC4F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183CFD"/>
    <w:multiLevelType w:val="hybridMultilevel"/>
    <w:tmpl w:val="EA94E268"/>
    <w:lvl w:ilvl="0" w:tplc="63B8F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AE33AF7"/>
    <w:multiLevelType w:val="hybridMultilevel"/>
    <w:tmpl w:val="AA88C8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AA16A0"/>
    <w:multiLevelType w:val="hybridMultilevel"/>
    <w:tmpl w:val="EBD84C2E"/>
    <w:lvl w:ilvl="0" w:tplc="7D36F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1BE0B32"/>
    <w:multiLevelType w:val="hybridMultilevel"/>
    <w:tmpl w:val="7952B91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8A13A85"/>
    <w:multiLevelType w:val="hybridMultilevel"/>
    <w:tmpl w:val="1B8AEB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62129C4"/>
    <w:multiLevelType w:val="hybridMultilevel"/>
    <w:tmpl w:val="EB4C522E"/>
    <w:lvl w:ilvl="0" w:tplc="2E0C0CB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5859316">
    <w:abstractNumId w:val="3"/>
  </w:num>
  <w:num w:numId="2" w16cid:durableId="1501265009">
    <w:abstractNumId w:val="4"/>
  </w:num>
  <w:num w:numId="3" w16cid:durableId="790245108">
    <w:abstractNumId w:val="5"/>
  </w:num>
  <w:num w:numId="4" w16cid:durableId="54815088">
    <w:abstractNumId w:val="1"/>
  </w:num>
  <w:num w:numId="5" w16cid:durableId="739790255">
    <w:abstractNumId w:val="0"/>
  </w:num>
  <w:num w:numId="6" w16cid:durableId="1638291467">
    <w:abstractNumId w:val="2"/>
  </w:num>
  <w:num w:numId="7" w16cid:durableId="415904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4D"/>
    <w:rsid w:val="000720F0"/>
    <w:rsid w:val="000D695B"/>
    <w:rsid w:val="0029494D"/>
    <w:rsid w:val="005218EC"/>
    <w:rsid w:val="006919C0"/>
    <w:rsid w:val="00813588"/>
    <w:rsid w:val="00982D6A"/>
    <w:rsid w:val="00987C89"/>
    <w:rsid w:val="00A6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22AB5"/>
  <w15:chartTrackingRefBased/>
  <w15:docId w15:val="{C7C5F1F0-04D7-4AF2-8B2B-B697ED16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9C0"/>
    <w:pPr>
      <w:widowControl w:val="0"/>
      <w:spacing w:line="420" w:lineRule="exact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19C0"/>
    <w:pPr>
      <w:keepNext/>
      <w:keepLines/>
      <w:spacing w:beforeLines="50" w:before="50" w:afterLines="50" w:after="50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94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19C0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4">
    <w:name w:val="Title"/>
    <w:basedOn w:val="a"/>
    <w:next w:val="a"/>
    <w:link w:val="a5"/>
    <w:uiPriority w:val="10"/>
    <w:qFormat/>
    <w:rsid w:val="006919C0"/>
    <w:pPr>
      <w:spacing w:before="240" w:after="60"/>
      <w:jc w:val="center"/>
      <w:outlineLvl w:val="0"/>
    </w:pPr>
    <w:rPr>
      <w:rFonts w:eastAsia="黑体" w:cstheme="majorBidi"/>
      <w:bCs/>
      <w:szCs w:val="32"/>
    </w:rPr>
  </w:style>
  <w:style w:type="character" w:customStyle="1" w:styleId="a5">
    <w:name w:val="标题 字符"/>
    <w:basedOn w:val="a0"/>
    <w:link w:val="a4"/>
    <w:uiPriority w:val="10"/>
    <w:rsid w:val="006919C0"/>
    <w:rPr>
      <w:rFonts w:ascii="Times New Roman" w:eastAsia="黑体" w:hAnsi="Times New Roman" w:cstheme="majorBidi"/>
      <w:bCs/>
      <w:sz w:val="28"/>
      <w:szCs w:val="32"/>
    </w:rPr>
  </w:style>
  <w:style w:type="paragraph" w:styleId="a6">
    <w:name w:val="header"/>
    <w:basedOn w:val="a"/>
    <w:link w:val="a7"/>
    <w:uiPriority w:val="99"/>
    <w:unhideWhenUsed/>
    <w:rsid w:val="005218EC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218EC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18E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18EC"/>
    <w:rPr>
      <w:rFonts w:ascii="Times New Roman" w:eastAsia="宋体" w:hAnsi="Times New Roman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5218E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sheng</dc:creator>
  <cp:keywords/>
  <dc:description/>
  <cp:lastModifiedBy>sheng li</cp:lastModifiedBy>
  <cp:revision>2</cp:revision>
  <dcterms:created xsi:type="dcterms:W3CDTF">2023-10-14T12:40:00Z</dcterms:created>
  <dcterms:modified xsi:type="dcterms:W3CDTF">2023-10-15T09:13:00Z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2023-10-14T13:05:59Z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9a3add46-c04f-4a18-a282-2f13bc738296</vt:lpwstr>
  </property>
  <property fmtid="{D5CDD505-2E9C-101B-9397-08002B2CF9AE}" pid="7" name="MSIP_Label_defa4170-0d19-0005-0004-bc88714345d2_ActionId">
    <vt:lpwstr>0d7d23d7-135d-46df-b7bb-53abb16f22af</vt:lpwstr>
  </property>
  <property fmtid="{D5CDD505-2E9C-101B-9397-08002B2CF9AE}" pid="8" name="MSIP_Label_defa4170-0d19-0005-0004-bc88714345d2_ContentBits">
    <vt:lpwstr>0</vt:lpwstr>
  </property>
</Properties>
</file>