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4536" w14:textId="6343F00B" w:rsidR="00CA234D" w:rsidRPr="00CA234D" w:rsidRDefault="00CA234D" w:rsidP="00CA234D">
      <w:pPr>
        <w:widowControl/>
        <w:spacing w:before="100" w:beforeAutospacing="1" w:after="100" w:afterAutospacing="1" w:line="240" w:lineRule="auto"/>
        <w:jc w:val="center"/>
        <w:outlineLvl w:val="0"/>
        <w:rPr>
          <w:rFonts w:asciiTheme="majorBidi" w:eastAsia="宋体" w:hAnsiTheme="majorBidi" w:cstheme="majorBidi"/>
          <w:b/>
          <w:bCs/>
          <w:kern w:val="36"/>
          <w:sz w:val="48"/>
          <w:szCs w:val="48"/>
          <w14:ligatures w14:val="none"/>
        </w:rPr>
      </w:pPr>
      <w:bookmarkStart w:id="0" w:name="OLE_LINK5"/>
      <w:r w:rsidRPr="00CA234D">
        <w:rPr>
          <w:rFonts w:asciiTheme="majorBidi" w:eastAsia="宋体" w:hAnsiTheme="majorBidi" w:cstheme="majorBidi"/>
          <w:b/>
          <w:bCs/>
          <w:kern w:val="36"/>
          <w:sz w:val="48"/>
          <w:szCs w:val="48"/>
          <w14:ligatures w14:val="none"/>
        </w:rPr>
        <w:t>Project Proposal</w:t>
      </w:r>
    </w:p>
    <w:p w14:paraId="6DDBAED5" w14:textId="26085070" w:rsidR="00AF5B5B" w:rsidRPr="00AF5B5B" w:rsidRDefault="00CA234D" w:rsidP="00AF5B5B">
      <w:pPr>
        <w:widowControl/>
        <w:spacing w:before="100" w:beforeAutospacing="1" w:after="100" w:afterAutospacing="1" w:line="240" w:lineRule="auto"/>
        <w:rPr>
          <w:rStyle w:val="ae"/>
          <w:rFonts w:asciiTheme="majorBidi" w:hAnsiTheme="majorBidi" w:cstheme="majorBidi"/>
          <w:b w:val="0"/>
          <w:bCs w:val="0"/>
        </w:rPr>
      </w:pPr>
      <w:bookmarkStart w:id="1" w:name="OLE_LINK6"/>
      <w:r w:rsidRPr="00AF5B5B">
        <w:rPr>
          <w:rStyle w:val="ae"/>
          <w:rFonts w:asciiTheme="majorBidi" w:hAnsiTheme="majorBidi" w:cstheme="majorBidi"/>
          <w:sz w:val="36"/>
          <w:szCs w:val="36"/>
        </w:rPr>
        <w:t>Tentative Title:</w:t>
      </w:r>
      <w:r w:rsidRPr="00AF5B5B">
        <w:rPr>
          <w:rFonts w:asciiTheme="majorBidi" w:hAnsiTheme="majorBidi" w:cstheme="majorBidi"/>
          <w:sz w:val="36"/>
          <w:szCs w:val="36"/>
        </w:rPr>
        <w:br/>
      </w:r>
      <w:bookmarkEnd w:id="1"/>
      <w:r w:rsidRPr="00AF5B5B">
        <w:rPr>
          <w:rStyle w:val="ae"/>
          <w:rFonts w:asciiTheme="majorBidi" w:hAnsiTheme="majorBidi" w:cstheme="majorBidi"/>
          <w:b w:val="0"/>
          <w:bCs w:val="0"/>
        </w:rPr>
        <w:t xml:space="preserve">How America Is Getting Heavier: </w:t>
      </w:r>
      <w:r w:rsidR="00AF5B5B" w:rsidRPr="00AF5B5B">
        <w:rPr>
          <w:rFonts w:asciiTheme="majorBidi" w:hAnsiTheme="majorBidi" w:cstheme="majorBidi"/>
        </w:rPr>
        <w:t>Visualizing Rising Obesity in America</w:t>
      </w:r>
    </w:p>
    <w:p w14:paraId="1DC030AA" w14:textId="1FCF064F" w:rsidR="00CA234D" w:rsidRPr="00CA234D" w:rsidRDefault="00CA234D" w:rsidP="00AF5B5B">
      <w:pPr>
        <w:widowControl/>
        <w:spacing w:before="100" w:beforeAutospacing="1" w:after="100" w:afterAutospacing="1" w:line="240" w:lineRule="auto"/>
        <w:rPr>
          <w:rFonts w:asciiTheme="majorBidi" w:eastAsia="宋体" w:hAnsiTheme="majorBidi" w:cstheme="majorBidi"/>
          <w:b/>
          <w:bCs/>
          <w:kern w:val="0"/>
          <w:sz w:val="24"/>
          <w14:ligatures w14:val="none"/>
        </w:rPr>
      </w:pPr>
      <w:r w:rsidRPr="00CA234D">
        <w:rPr>
          <w:rFonts w:asciiTheme="majorBidi" w:eastAsia="宋体" w:hAnsiTheme="majorBidi" w:cstheme="majorBidi"/>
          <w:b/>
          <w:bCs/>
          <w:kern w:val="0"/>
          <w:sz w:val="36"/>
          <w:szCs w:val="36"/>
          <w14:ligatures w14:val="none"/>
        </w:rPr>
        <w:t>Group Member:</w:t>
      </w:r>
      <w:r w:rsidRPr="00CA234D">
        <w:rPr>
          <w:rFonts w:asciiTheme="majorBidi" w:eastAsia="宋体" w:hAnsiTheme="majorBidi" w:cstheme="majorBidi"/>
          <w:kern w:val="0"/>
          <w:sz w:val="24"/>
          <w14:ligatures w14:val="none"/>
        </w:rPr>
        <w:br/>
      </w:r>
      <w:r w:rsidRPr="00AF5B5B">
        <w:rPr>
          <w:rFonts w:asciiTheme="majorBidi" w:eastAsia="宋体" w:hAnsiTheme="majorBidi" w:cstheme="majorBidi"/>
          <w:kern w:val="0"/>
          <w:sz w:val="24"/>
          <w14:ligatures w14:val="none"/>
        </w:rPr>
        <w:t>Junzhe Shen (</w:t>
      </w:r>
      <w:proofErr w:type="spellStart"/>
      <w:r w:rsidRPr="00AF5B5B">
        <w:rPr>
          <w:rFonts w:asciiTheme="majorBidi" w:eastAsia="宋体" w:hAnsiTheme="majorBidi" w:cstheme="majorBidi"/>
          <w:kern w:val="0"/>
          <w:sz w:val="24"/>
          <w14:ligatures w14:val="none"/>
        </w:rPr>
        <w:t>jzshen</w:t>
      </w:r>
      <w:proofErr w:type="spellEnd"/>
      <w:r w:rsidRPr="00AF5B5B">
        <w:rPr>
          <w:rFonts w:asciiTheme="majorBidi" w:eastAsia="宋体" w:hAnsiTheme="majorBidi" w:cstheme="majorBidi"/>
          <w:kern w:val="0"/>
          <w:sz w:val="24"/>
          <w14:ligatures w14:val="none"/>
        </w:rPr>
        <w:t xml:space="preserve">) </w:t>
      </w:r>
      <w:r w:rsidR="00D26CA1" w:rsidRPr="00AF5B5B">
        <w:rPr>
          <w:rFonts w:asciiTheme="majorBidi" w:eastAsia="宋体" w:hAnsiTheme="majorBidi" w:cstheme="majorBidi"/>
          <w:kern w:val="0"/>
          <w:sz w:val="24"/>
          <w14:ligatures w14:val="none"/>
        </w:rPr>
        <w:t>and</w:t>
      </w:r>
      <w:r w:rsidRPr="00AF5B5B">
        <w:rPr>
          <w:rFonts w:asciiTheme="majorBidi" w:eastAsia="宋体" w:hAnsiTheme="majorBidi" w:cstheme="majorBidi"/>
          <w:kern w:val="0"/>
          <w:sz w:val="24"/>
          <w14:ligatures w14:val="none"/>
        </w:rPr>
        <w:t xml:space="preserve"> Jiawei Ji (</w:t>
      </w:r>
      <w:proofErr w:type="spellStart"/>
      <w:r w:rsidR="00845CF2" w:rsidRPr="00AF5B5B">
        <w:rPr>
          <w:rFonts w:asciiTheme="majorBidi" w:eastAsia="宋体" w:hAnsiTheme="majorBidi" w:cstheme="majorBidi"/>
          <w:kern w:val="0"/>
          <w:sz w:val="24"/>
          <w14:ligatures w14:val="none"/>
        </w:rPr>
        <w:t>jasonjjw</w:t>
      </w:r>
      <w:proofErr w:type="spellEnd"/>
      <w:r w:rsidRPr="00AF5B5B">
        <w:rPr>
          <w:rFonts w:asciiTheme="majorBidi" w:eastAsia="宋体" w:hAnsiTheme="majorBidi" w:cstheme="majorBidi"/>
          <w:kern w:val="0"/>
          <w:sz w:val="24"/>
          <w14:ligatures w14:val="none"/>
        </w:rPr>
        <w:t>)</w:t>
      </w:r>
    </w:p>
    <w:p w14:paraId="7117B0B6" w14:textId="77777777" w:rsidR="00CA234D" w:rsidRPr="00CA234D" w:rsidRDefault="00CA234D" w:rsidP="00CA234D">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r w:rsidRPr="00CA234D">
        <w:rPr>
          <w:rFonts w:asciiTheme="majorBidi" w:eastAsia="宋体" w:hAnsiTheme="majorBidi" w:cstheme="majorBidi"/>
          <w:b/>
          <w:bCs/>
          <w:kern w:val="0"/>
          <w:sz w:val="36"/>
          <w:szCs w:val="36"/>
          <w14:ligatures w14:val="none"/>
        </w:rPr>
        <w:t>Project Description</w:t>
      </w:r>
    </w:p>
    <w:p w14:paraId="483E6404" w14:textId="00D960CA" w:rsidR="00AF5B5B" w:rsidRPr="00AF5B5B" w:rsidRDefault="00AF5B5B" w:rsidP="00AF5B5B">
      <w:pPr>
        <w:widowControl/>
        <w:spacing w:before="100" w:beforeAutospacing="1" w:after="100" w:afterAutospacing="1" w:line="240" w:lineRule="auto"/>
        <w:outlineLvl w:val="1"/>
        <w:rPr>
          <w:rFonts w:asciiTheme="majorBidi" w:eastAsia="宋体" w:hAnsiTheme="majorBidi" w:cstheme="majorBidi"/>
          <w:kern w:val="0"/>
          <w:sz w:val="24"/>
          <w14:ligatures w14:val="none"/>
        </w:rPr>
      </w:pPr>
      <w:r w:rsidRPr="00AF5B5B">
        <w:rPr>
          <w:rFonts w:asciiTheme="majorBidi" w:eastAsia="宋体" w:hAnsiTheme="majorBidi" w:cstheme="majorBidi"/>
          <w:kern w:val="0"/>
          <w:sz w:val="24"/>
          <w14:ligatures w14:val="none"/>
        </w:rPr>
        <w:t>This project will visualize how adult obesity in the United States has changed over time. While obesity is recognized as a major public health issue, most people only see national averages. We want to show when obesity rates began to rise, how they differ across age groups, and which states have experienced the largest increases. Our visualizations will be interactive and designed for a general audience.</w:t>
      </w:r>
    </w:p>
    <w:p w14:paraId="406FA27E" w14:textId="52094239" w:rsidR="00CA234D" w:rsidRPr="00CA234D" w:rsidRDefault="00CA234D" w:rsidP="00AF5B5B">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r w:rsidRPr="00CA234D">
        <w:rPr>
          <w:rFonts w:asciiTheme="majorBidi" w:eastAsia="宋体" w:hAnsiTheme="majorBidi" w:cstheme="majorBidi"/>
          <w:b/>
          <w:bCs/>
          <w:kern w:val="0"/>
          <w:sz w:val="36"/>
          <w:szCs w:val="36"/>
          <w14:ligatures w14:val="none"/>
        </w:rPr>
        <w:t>Data Sources</w:t>
      </w:r>
    </w:p>
    <w:p w14:paraId="0A54893B" w14:textId="1461B0E9" w:rsidR="00CA234D" w:rsidRPr="00CA234D" w:rsidRDefault="00845CF2" w:rsidP="00CA234D">
      <w:pPr>
        <w:widowControl/>
        <w:spacing w:before="100" w:beforeAutospacing="1" w:after="100" w:afterAutospacing="1" w:line="240" w:lineRule="auto"/>
        <w:rPr>
          <w:rFonts w:asciiTheme="majorBidi" w:eastAsia="宋体" w:hAnsiTheme="majorBidi" w:cstheme="majorBidi"/>
          <w:kern w:val="0"/>
          <w:sz w:val="24"/>
          <w14:ligatures w14:val="none"/>
        </w:rPr>
      </w:pPr>
      <w:r w:rsidRPr="00AF5B5B">
        <w:rPr>
          <w:rFonts w:asciiTheme="majorBidi" w:eastAsia="宋体" w:hAnsiTheme="majorBidi" w:cstheme="majorBidi"/>
          <w:kern w:val="0"/>
          <w:sz w:val="24"/>
          <w14:ligatures w14:val="none"/>
        </w:rPr>
        <w:t>We</w:t>
      </w:r>
      <w:r w:rsidR="00CA234D" w:rsidRPr="00CA234D">
        <w:rPr>
          <w:rFonts w:asciiTheme="majorBidi" w:eastAsia="宋体" w:hAnsiTheme="majorBidi" w:cstheme="majorBidi"/>
          <w:kern w:val="0"/>
          <w:sz w:val="24"/>
          <w14:ligatures w14:val="none"/>
        </w:rPr>
        <w:t xml:space="preserve"> will use data from the </w:t>
      </w:r>
      <w:r w:rsidR="00CA234D" w:rsidRPr="00CA234D">
        <w:rPr>
          <w:rFonts w:asciiTheme="majorBidi" w:eastAsia="宋体" w:hAnsiTheme="majorBidi" w:cstheme="majorBidi"/>
          <w:b/>
          <w:bCs/>
          <w:kern w:val="0"/>
          <w:sz w:val="24"/>
          <w14:ligatures w14:val="none"/>
        </w:rPr>
        <w:t>CDC Behavioral Risk Factor Surveillance System (BRFSS)</w:t>
      </w:r>
      <w:r w:rsidR="00CA234D" w:rsidRPr="00CA234D">
        <w:rPr>
          <w:rFonts w:asciiTheme="majorBidi" w:eastAsia="宋体" w:hAnsiTheme="majorBidi" w:cstheme="majorBidi"/>
          <w:kern w:val="0"/>
          <w:sz w:val="24"/>
          <w14:ligatures w14:val="none"/>
        </w:rPr>
        <w:t>. It includes annual adult obesity rates, age groups, and state-level values. Additional indicators such as physical inactivity or income may be added from CDC public datasets. All data are available as CSV files.</w:t>
      </w:r>
    </w:p>
    <w:p w14:paraId="68214B43" w14:textId="77777777" w:rsidR="00CA234D" w:rsidRPr="00CA234D" w:rsidRDefault="00CA234D" w:rsidP="00CA234D">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r w:rsidRPr="00CA234D">
        <w:rPr>
          <w:rFonts w:asciiTheme="majorBidi" w:eastAsia="宋体" w:hAnsiTheme="majorBidi" w:cstheme="majorBidi"/>
          <w:b/>
          <w:bCs/>
          <w:kern w:val="0"/>
          <w:sz w:val="36"/>
          <w:szCs w:val="36"/>
          <w14:ligatures w14:val="none"/>
        </w:rPr>
        <w:t>Planned Visualizations</w:t>
      </w:r>
    </w:p>
    <w:p w14:paraId="60513755" w14:textId="77777777" w:rsidR="00CA234D" w:rsidRPr="00CA234D" w:rsidRDefault="00CA234D" w:rsidP="00CA234D">
      <w:pPr>
        <w:widowControl/>
        <w:numPr>
          <w:ilvl w:val="0"/>
          <w:numId w:val="2"/>
        </w:numPr>
        <w:spacing w:before="100" w:beforeAutospacing="1" w:after="100" w:afterAutospacing="1" w:line="240" w:lineRule="auto"/>
        <w:rPr>
          <w:rFonts w:asciiTheme="majorBidi" w:eastAsia="宋体" w:hAnsiTheme="majorBidi" w:cstheme="majorBidi"/>
          <w:kern w:val="0"/>
          <w:sz w:val="24"/>
          <w14:ligatures w14:val="none"/>
        </w:rPr>
      </w:pPr>
      <w:r w:rsidRPr="00CA234D">
        <w:rPr>
          <w:rFonts w:asciiTheme="majorBidi" w:eastAsia="宋体" w:hAnsiTheme="majorBidi" w:cstheme="majorBidi"/>
          <w:b/>
          <w:bCs/>
          <w:kern w:val="0"/>
          <w:sz w:val="24"/>
          <w14:ligatures w14:val="none"/>
        </w:rPr>
        <w:t>Time × Age Heatmap</w:t>
      </w:r>
      <w:r w:rsidRPr="00CA234D">
        <w:rPr>
          <w:rFonts w:asciiTheme="majorBidi" w:eastAsia="宋体" w:hAnsiTheme="majorBidi" w:cstheme="majorBidi"/>
          <w:kern w:val="0"/>
          <w:sz w:val="24"/>
          <w14:ligatures w14:val="none"/>
        </w:rPr>
        <w:br/>
        <w:t>Shows obesity rates by age group across years.</w:t>
      </w:r>
    </w:p>
    <w:p w14:paraId="26C4AA99" w14:textId="77777777" w:rsidR="00CA234D" w:rsidRPr="00CA234D" w:rsidRDefault="00CA234D" w:rsidP="00CA234D">
      <w:pPr>
        <w:widowControl/>
        <w:numPr>
          <w:ilvl w:val="0"/>
          <w:numId w:val="2"/>
        </w:numPr>
        <w:spacing w:before="100" w:beforeAutospacing="1" w:after="100" w:afterAutospacing="1" w:line="240" w:lineRule="auto"/>
        <w:rPr>
          <w:rFonts w:asciiTheme="majorBidi" w:eastAsia="宋体" w:hAnsiTheme="majorBidi" w:cstheme="majorBidi"/>
          <w:kern w:val="0"/>
          <w:sz w:val="24"/>
          <w14:ligatures w14:val="none"/>
        </w:rPr>
      </w:pPr>
      <w:r w:rsidRPr="00CA234D">
        <w:rPr>
          <w:rFonts w:asciiTheme="majorBidi" w:eastAsia="宋体" w:hAnsiTheme="majorBidi" w:cstheme="majorBidi"/>
          <w:b/>
          <w:bCs/>
          <w:kern w:val="0"/>
          <w:sz w:val="24"/>
          <w14:ligatures w14:val="none"/>
        </w:rPr>
        <w:t>Interactive U.S. Map</w:t>
      </w:r>
      <w:r w:rsidRPr="00CA234D">
        <w:rPr>
          <w:rFonts w:asciiTheme="majorBidi" w:eastAsia="宋体" w:hAnsiTheme="majorBidi" w:cstheme="majorBidi"/>
          <w:kern w:val="0"/>
          <w:sz w:val="24"/>
          <w14:ligatures w14:val="none"/>
        </w:rPr>
        <w:br/>
        <w:t>A state-level map with a year slider to show how patterns change over time.</w:t>
      </w:r>
    </w:p>
    <w:p w14:paraId="61D16694" w14:textId="77777777" w:rsidR="00CA234D" w:rsidRPr="00CA234D" w:rsidRDefault="00CA234D" w:rsidP="00CA234D">
      <w:pPr>
        <w:widowControl/>
        <w:numPr>
          <w:ilvl w:val="0"/>
          <w:numId w:val="2"/>
        </w:numPr>
        <w:spacing w:before="100" w:beforeAutospacing="1" w:after="100" w:afterAutospacing="1" w:line="240" w:lineRule="auto"/>
        <w:rPr>
          <w:rFonts w:asciiTheme="majorBidi" w:eastAsia="宋体" w:hAnsiTheme="majorBidi" w:cstheme="majorBidi"/>
          <w:kern w:val="0"/>
          <w:sz w:val="24"/>
          <w14:ligatures w14:val="none"/>
        </w:rPr>
      </w:pPr>
      <w:r w:rsidRPr="00CA234D">
        <w:rPr>
          <w:rFonts w:asciiTheme="majorBidi" w:eastAsia="宋体" w:hAnsiTheme="majorBidi" w:cstheme="majorBidi"/>
          <w:b/>
          <w:bCs/>
          <w:kern w:val="0"/>
          <w:sz w:val="24"/>
          <w14:ligatures w14:val="none"/>
        </w:rPr>
        <w:t>Small Multiples for Selected States</w:t>
      </w:r>
      <w:r w:rsidRPr="00CA234D">
        <w:rPr>
          <w:rFonts w:asciiTheme="majorBidi" w:eastAsia="宋体" w:hAnsiTheme="majorBidi" w:cstheme="majorBidi"/>
          <w:kern w:val="0"/>
          <w:sz w:val="24"/>
          <w14:ligatures w14:val="none"/>
        </w:rPr>
        <w:br/>
        <w:t>Simple line charts for a few representative states to show different trends.</w:t>
      </w:r>
    </w:p>
    <w:p w14:paraId="2B7BD784" w14:textId="243C2649" w:rsidR="00CA234D" w:rsidRPr="00CA234D" w:rsidRDefault="00CA234D" w:rsidP="00CA234D">
      <w:pPr>
        <w:widowControl/>
        <w:numPr>
          <w:ilvl w:val="0"/>
          <w:numId w:val="2"/>
        </w:numPr>
        <w:spacing w:before="100" w:beforeAutospacing="1" w:after="100" w:afterAutospacing="1" w:line="240" w:lineRule="auto"/>
        <w:rPr>
          <w:rFonts w:asciiTheme="majorBidi" w:eastAsia="宋体" w:hAnsiTheme="majorBidi" w:cstheme="majorBidi"/>
          <w:kern w:val="0"/>
          <w:sz w:val="24"/>
          <w14:ligatures w14:val="none"/>
        </w:rPr>
      </w:pPr>
      <w:r w:rsidRPr="00CA234D">
        <w:rPr>
          <w:rFonts w:asciiTheme="majorBidi" w:eastAsia="宋体" w:hAnsiTheme="majorBidi" w:cstheme="majorBidi"/>
          <w:b/>
          <w:bCs/>
          <w:kern w:val="0"/>
          <w:sz w:val="24"/>
          <w14:ligatures w14:val="none"/>
        </w:rPr>
        <w:t xml:space="preserve">Scatter Plot </w:t>
      </w:r>
      <w:proofErr w:type="gramStart"/>
      <w:r w:rsidRPr="00CA234D">
        <w:rPr>
          <w:rFonts w:asciiTheme="majorBidi" w:eastAsia="宋体" w:hAnsiTheme="majorBidi" w:cstheme="majorBidi"/>
          <w:b/>
          <w:bCs/>
          <w:kern w:val="0"/>
          <w:sz w:val="24"/>
          <w14:ligatures w14:val="none"/>
        </w:rPr>
        <w:t>With</w:t>
      </w:r>
      <w:proofErr w:type="gramEnd"/>
      <w:r w:rsidRPr="00CA234D">
        <w:rPr>
          <w:rFonts w:asciiTheme="majorBidi" w:eastAsia="宋体" w:hAnsiTheme="majorBidi" w:cstheme="majorBidi"/>
          <w:b/>
          <w:bCs/>
          <w:kern w:val="0"/>
          <w:sz w:val="24"/>
          <w14:ligatures w14:val="none"/>
        </w:rPr>
        <w:t xml:space="preserve"> a Behavioral or Income Factor</w:t>
      </w:r>
      <w:r w:rsidRPr="00CA234D">
        <w:rPr>
          <w:rFonts w:asciiTheme="majorBidi" w:eastAsia="宋体" w:hAnsiTheme="majorBidi" w:cstheme="majorBidi"/>
          <w:kern w:val="0"/>
          <w:sz w:val="24"/>
          <w14:ligatures w14:val="none"/>
        </w:rPr>
        <w:br/>
        <w:t>Compares state obesity rates with a related factor, with a slider to change the year.</w:t>
      </w:r>
    </w:p>
    <w:p w14:paraId="04C8C4BF" w14:textId="77777777" w:rsidR="00CA234D" w:rsidRPr="00AF5B5B" w:rsidRDefault="00CA234D" w:rsidP="00CA234D">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p>
    <w:p w14:paraId="5222B8EA" w14:textId="77777777" w:rsidR="00CA234D" w:rsidRPr="00AF5B5B" w:rsidRDefault="00CA234D" w:rsidP="00CA234D">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p>
    <w:p w14:paraId="49079C6C" w14:textId="253089C9" w:rsidR="00CA234D" w:rsidRPr="00CA234D" w:rsidRDefault="00CA234D" w:rsidP="00CA234D">
      <w:pPr>
        <w:widowControl/>
        <w:spacing w:before="100" w:beforeAutospacing="1" w:after="100" w:afterAutospacing="1" w:line="240" w:lineRule="auto"/>
        <w:outlineLvl w:val="1"/>
        <w:rPr>
          <w:rFonts w:asciiTheme="majorBidi" w:eastAsia="宋体" w:hAnsiTheme="majorBidi" w:cstheme="majorBidi"/>
          <w:b/>
          <w:bCs/>
          <w:kern w:val="0"/>
          <w:sz w:val="36"/>
          <w:szCs w:val="36"/>
          <w14:ligatures w14:val="none"/>
        </w:rPr>
      </w:pPr>
      <w:r w:rsidRPr="00CA234D">
        <w:rPr>
          <w:rFonts w:asciiTheme="majorBidi" w:eastAsia="宋体" w:hAnsiTheme="majorBidi" w:cstheme="majorBidi"/>
          <w:b/>
          <w:bCs/>
          <w:kern w:val="0"/>
          <w:sz w:val="36"/>
          <w:szCs w:val="36"/>
          <w14:ligatures w14:val="none"/>
        </w:rPr>
        <w:lastRenderedPageBreak/>
        <w:t>Preliminary Sketches</w:t>
      </w:r>
    </w:p>
    <w:bookmarkEnd w:id="0"/>
    <w:p w14:paraId="62906DD8" w14:textId="23F701D5" w:rsidR="00CA234D" w:rsidRPr="00AF5B5B" w:rsidRDefault="00D26CA1">
      <w:pPr>
        <w:rPr>
          <w:rFonts w:asciiTheme="majorBidi" w:hAnsiTheme="majorBidi" w:cstheme="majorBidi"/>
        </w:rPr>
      </w:pPr>
      <w:r w:rsidRPr="00AF5B5B">
        <w:rPr>
          <w:rFonts w:asciiTheme="majorBidi" w:hAnsiTheme="majorBidi" w:cstheme="majorBidi"/>
          <w:noProof/>
        </w:rPr>
        <w:drawing>
          <wp:inline distT="0" distB="0" distL="0" distR="0" wp14:anchorId="560E01A0" wp14:editId="289A850A">
            <wp:extent cx="5274310" cy="3515995"/>
            <wp:effectExtent l="0" t="0" r="0" b="1905"/>
            <wp:docPr id="1159757859"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7859" name="图片 2"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sectPr w:rsidR="00CA234D" w:rsidRPr="00AF5B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9B9"/>
    <w:multiLevelType w:val="multilevel"/>
    <w:tmpl w:val="21C0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6091A"/>
    <w:multiLevelType w:val="multilevel"/>
    <w:tmpl w:val="991E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981806">
    <w:abstractNumId w:val="0"/>
  </w:num>
  <w:num w:numId="2" w16cid:durableId="62569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4D"/>
    <w:rsid w:val="00777244"/>
    <w:rsid w:val="00845CF2"/>
    <w:rsid w:val="00A3146D"/>
    <w:rsid w:val="00AF5B5B"/>
    <w:rsid w:val="00C53B69"/>
    <w:rsid w:val="00CA234D"/>
    <w:rsid w:val="00D02278"/>
    <w:rsid w:val="00D26C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4B08"/>
  <w15:chartTrackingRefBased/>
  <w15:docId w15:val="{16B91F00-F3B3-A240-B330-4E647C84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23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A23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23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23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23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23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23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23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23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23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A23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23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234D"/>
    <w:rPr>
      <w:rFonts w:cstheme="majorBidi"/>
      <w:color w:val="0F4761" w:themeColor="accent1" w:themeShade="BF"/>
      <w:sz w:val="28"/>
      <w:szCs w:val="28"/>
    </w:rPr>
  </w:style>
  <w:style w:type="character" w:customStyle="1" w:styleId="50">
    <w:name w:val="标题 5 字符"/>
    <w:basedOn w:val="a0"/>
    <w:link w:val="5"/>
    <w:uiPriority w:val="9"/>
    <w:semiHidden/>
    <w:rsid w:val="00CA234D"/>
    <w:rPr>
      <w:rFonts w:cstheme="majorBidi"/>
      <w:color w:val="0F4761" w:themeColor="accent1" w:themeShade="BF"/>
      <w:sz w:val="24"/>
    </w:rPr>
  </w:style>
  <w:style w:type="character" w:customStyle="1" w:styleId="60">
    <w:name w:val="标题 6 字符"/>
    <w:basedOn w:val="a0"/>
    <w:link w:val="6"/>
    <w:uiPriority w:val="9"/>
    <w:semiHidden/>
    <w:rsid w:val="00CA234D"/>
    <w:rPr>
      <w:rFonts w:cstheme="majorBidi"/>
      <w:b/>
      <w:bCs/>
      <w:color w:val="0F4761" w:themeColor="accent1" w:themeShade="BF"/>
    </w:rPr>
  </w:style>
  <w:style w:type="character" w:customStyle="1" w:styleId="70">
    <w:name w:val="标题 7 字符"/>
    <w:basedOn w:val="a0"/>
    <w:link w:val="7"/>
    <w:uiPriority w:val="9"/>
    <w:semiHidden/>
    <w:rsid w:val="00CA234D"/>
    <w:rPr>
      <w:rFonts w:cstheme="majorBidi"/>
      <w:b/>
      <w:bCs/>
      <w:color w:val="595959" w:themeColor="text1" w:themeTint="A6"/>
    </w:rPr>
  </w:style>
  <w:style w:type="character" w:customStyle="1" w:styleId="80">
    <w:name w:val="标题 8 字符"/>
    <w:basedOn w:val="a0"/>
    <w:link w:val="8"/>
    <w:uiPriority w:val="9"/>
    <w:semiHidden/>
    <w:rsid w:val="00CA234D"/>
    <w:rPr>
      <w:rFonts w:cstheme="majorBidi"/>
      <w:color w:val="595959" w:themeColor="text1" w:themeTint="A6"/>
    </w:rPr>
  </w:style>
  <w:style w:type="character" w:customStyle="1" w:styleId="90">
    <w:name w:val="标题 9 字符"/>
    <w:basedOn w:val="a0"/>
    <w:link w:val="9"/>
    <w:uiPriority w:val="9"/>
    <w:semiHidden/>
    <w:rsid w:val="00CA234D"/>
    <w:rPr>
      <w:rFonts w:eastAsiaTheme="majorEastAsia" w:cstheme="majorBidi"/>
      <w:color w:val="595959" w:themeColor="text1" w:themeTint="A6"/>
    </w:rPr>
  </w:style>
  <w:style w:type="paragraph" w:styleId="a3">
    <w:name w:val="Title"/>
    <w:basedOn w:val="a"/>
    <w:next w:val="a"/>
    <w:link w:val="a4"/>
    <w:uiPriority w:val="10"/>
    <w:qFormat/>
    <w:rsid w:val="00CA23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23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23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23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234D"/>
    <w:pPr>
      <w:spacing w:before="160"/>
      <w:jc w:val="center"/>
    </w:pPr>
    <w:rPr>
      <w:i/>
      <w:iCs/>
      <w:color w:val="404040" w:themeColor="text1" w:themeTint="BF"/>
    </w:rPr>
  </w:style>
  <w:style w:type="character" w:customStyle="1" w:styleId="a8">
    <w:name w:val="引用 字符"/>
    <w:basedOn w:val="a0"/>
    <w:link w:val="a7"/>
    <w:uiPriority w:val="29"/>
    <w:rsid w:val="00CA234D"/>
    <w:rPr>
      <w:i/>
      <w:iCs/>
      <w:color w:val="404040" w:themeColor="text1" w:themeTint="BF"/>
    </w:rPr>
  </w:style>
  <w:style w:type="paragraph" w:styleId="a9">
    <w:name w:val="List Paragraph"/>
    <w:basedOn w:val="a"/>
    <w:uiPriority w:val="34"/>
    <w:qFormat/>
    <w:rsid w:val="00CA234D"/>
    <w:pPr>
      <w:ind w:left="720"/>
      <w:contextualSpacing/>
    </w:pPr>
  </w:style>
  <w:style w:type="character" w:styleId="aa">
    <w:name w:val="Intense Emphasis"/>
    <w:basedOn w:val="a0"/>
    <w:uiPriority w:val="21"/>
    <w:qFormat/>
    <w:rsid w:val="00CA234D"/>
    <w:rPr>
      <w:i/>
      <w:iCs/>
      <w:color w:val="0F4761" w:themeColor="accent1" w:themeShade="BF"/>
    </w:rPr>
  </w:style>
  <w:style w:type="paragraph" w:styleId="ab">
    <w:name w:val="Intense Quote"/>
    <w:basedOn w:val="a"/>
    <w:next w:val="a"/>
    <w:link w:val="ac"/>
    <w:uiPriority w:val="30"/>
    <w:qFormat/>
    <w:rsid w:val="00CA2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234D"/>
    <w:rPr>
      <w:i/>
      <w:iCs/>
      <w:color w:val="0F4761" w:themeColor="accent1" w:themeShade="BF"/>
    </w:rPr>
  </w:style>
  <w:style w:type="character" w:styleId="ad">
    <w:name w:val="Intense Reference"/>
    <w:basedOn w:val="a0"/>
    <w:uiPriority w:val="32"/>
    <w:qFormat/>
    <w:rsid w:val="00CA234D"/>
    <w:rPr>
      <w:b/>
      <w:bCs/>
      <w:smallCaps/>
      <w:color w:val="0F4761" w:themeColor="accent1" w:themeShade="BF"/>
      <w:spacing w:val="5"/>
    </w:rPr>
  </w:style>
  <w:style w:type="character" w:styleId="ae">
    <w:name w:val="Strong"/>
    <w:basedOn w:val="a0"/>
    <w:uiPriority w:val="22"/>
    <w:qFormat/>
    <w:rsid w:val="00CA234D"/>
    <w:rPr>
      <w:b/>
      <w:bCs/>
    </w:rPr>
  </w:style>
  <w:style w:type="paragraph" w:styleId="af">
    <w:name w:val="Normal (Web)"/>
    <w:basedOn w:val="a"/>
    <w:uiPriority w:val="99"/>
    <w:semiHidden/>
    <w:unhideWhenUsed/>
    <w:rsid w:val="00CA234D"/>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Emphasis"/>
    <w:basedOn w:val="a0"/>
    <w:uiPriority w:val="20"/>
    <w:qFormat/>
    <w:rsid w:val="00CA23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t31123</dc:creator>
  <cp:keywords/>
  <dc:description/>
  <cp:lastModifiedBy>t31123</cp:lastModifiedBy>
  <cp:revision>4</cp:revision>
  <dcterms:created xsi:type="dcterms:W3CDTF">2025-11-19T00:18:00Z</dcterms:created>
  <dcterms:modified xsi:type="dcterms:W3CDTF">2025-11-19T06:04:00Z</dcterms:modified>
</cp:coreProperties>
</file>