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5CC7" w14:textId="5FBFEE5C" w:rsidR="002C408B" w:rsidRPr="0013519E" w:rsidRDefault="0013519E" w:rsidP="0013519E">
      <w:pPr>
        <w:jc w:val="center"/>
        <w:rPr>
          <w:rFonts w:ascii="Arial" w:hAnsi="Arial" w:cs="Arial"/>
          <w:sz w:val="176"/>
          <w:szCs w:val="176"/>
        </w:rPr>
      </w:pPr>
      <w:r w:rsidRPr="0013519E">
        <w:rPr>
          <w:rFonts w:ascii="Arial" w:hAnsi="Arial" w:cs="Arial"/>
          <w:sz w:val="176"/>
          <w:szCs w:val="176"/>
        </w:rPr>
        <w:t>Machine Learning</w:t>
      </w:r>
    </w:p>
    <w:p w14:paraId="7D07D7DD" w14:textId="25C0DFAD" w:rsidR="0013519E" w:rsidRPr="0013519E" w:rsidRDefault="0013519E" w:rsidP="0013519E">
      <w:pPr>
        <w:jc w:val="center"/>
        <w:rPr>
          <w:rFonts w:ascii="Arial" w:hAnsi="Arial" w:cs="Arial"/>
          <w:sz w:val="176"/>
          <w:szCs w:val="176"/>
        </w:rPr>
      </w:pPr>
      <w:r w:rsidRPr="0013519E">
        <w:rPr>
          <w:rFonts w:ascii="Arial" w:hAnsi="Arial" w:cs="Arial"/>
          <w:sz w:val="176"/>
          <w:szCs w:val="176"/>
        </w:rPr>
        <w:t>Deep Learning</w:t>
      </w:r>
    </w:p>
    <w:p w14:paraId="22D8C071" w14:textId="630B4B01" w:rsidR="0013519E" w:rsidRPr="0013519E" w:rsidRDefault="0013519E" w:rsidP="0013519E">
      <w:pPr>
        <w:jc w:val="center"/>
        <w:rPr>
          <w:rFonts w:ascii="Arial" w:hAnsi="Arial" w:cs="Arial"/>
          <w:sz w:val="160"/>
          <w:szCs w:val="160"/>
        </w:rPr>
      </w:pPr>
      <w:r w:rsidRPr="0013519E">
        <w:rPr>
          <w:rFonts w:ascii="Arial" w:hAnsi="Arial" w:cs="Arial"/>
          <w:sz w:val="160"/>
          <w:szCs w:val="160"/>
        </w:rPr>
        <w:t>SVM</w:t>
      </w:r>
    </w:p>
    <w:p w14:paraId="6EE1BED7" w14:textId="058A9B43" w:rsidR="0013519E" w:rsidRPr="0013519E" w:rsidRDefault="0013519E" w:rsidP="0013519E">
      <w:pPr>
        <w:jc w:val="center"/>
        <w:rPr>
          <w:rFonts w:ascii="Arial" w:hAnsi="Arial" w:cs="Arial"/>
          <w:sz w:val="160"/>
          <w:szCs w:val="160"/>
        </w:rPr>
      </w:pPr>
      <w:r w:rsidRPr="0013519E">
        <w:rPr>
          <w:rFonts w:ascii="Arial" w:hAnsi="Arial" w:cs="Arial"/>
          <w:sz w:val="160"/>
          <w:szCs w:val="160"/>
        </w:rPr>
        <w:t>LSTM</w:t>
      </w:r>
    </w:p>
    <w:p w14:paraId="2335DCD4" w14:textId="6C949296" w:rsidR="0013519E" w:rsidRDefault="0013519E" w:rsidP="0013519E">
      <w:pPr>
        <w:spacing w:line="360" w:lineRule="auto"/>
        <w:jc w:val="center"/>
        <w:rPr>
          <w:rFonts w:ascii="Arial" w:hAnsi="Arial" w:cs="Arial"/>
          <w:sz w:val="160"/>
          <w:szCs w:val="160"/>
        </w:rPr>
      </w:pPr>
      <w:r w:rsidRPr="0013519E">
        <w:rPr>
          <w:rFonts w:ascii="Arial" w:hAnsi="Arial" w:cs="Arial"/>
          <w:sz w:val="160"/>
          <w:szCs w:val="160"/>
        </w:rPr>
        <w:lastRenderedPageBreak/>
        <w:t>Logistic Regression</w:t>
      </w:r>
      <w:r>
        <w:rPr>
          <w:rFonts w:ascii="Arial" w:hAnsi="Arial" w:cs="Arial"/>
          <w:sz w:val="160"/>
          <w:szCs w:val="160"/>
        </w:rPr>
        <w:br/>
        <w:t>Multilayer Perceptron</w:t>
      </w:r>
    </w:p>
    <w:p w14:paraId="1AC87F61" w14:textId="77777777" w:rsidR="0013519E" w:rsidRPr="009F357C" w:rsidRDefault="0013519E">
      <w:pPr>
        <w:rPr>
          <w:rFonts w:ascii="Arial" w:hAnsi="Arial" w:cs="Arial"/>
          <w:sz w:val="160"/>
          <w:szCs w:val="160"/>
        </w:rPr>
      </w:pPr>
      <w:r>
        <w:rPr>
          <w:rFonts w:ascii="Arial" w:hAnsi="Arial" w:cs="Arial"/>
          <w:sz w:val="160"/>
          <w:szCs w:val="160"/>
        </w:rPr>
        <w:br w:type="page"/>
      </w:r>
    </w:p>
    <w:p w14:paraId="0A5B533A" w14:textId="348C0F0D" w:rsidR="0013519E" w:rsidRDefault="0013519E" w:rsidP="0013519E">
      <w:pPr>
        <w:spacing w:line="240" w:lineRule="auto"/>
        <w:jc w:val="center"/>
        <w:rPr>
          <w:rFonts w:ascii="Arial" w:hAnsi="Arial" w:cs="Arial"/>
          <w:sz w:val="160"/>
          <w:szCs w:val="160"/>
        </w:rPr>
      </w:pPr>
      <w:r w:rsidRPr="009F357C">
        <w:rPr>
          <w:rFonts w:ascii="Arial" w:hAnsi="Arial" w:cs="Arial"/>
          <w:sz w:val="160"/>
          <w:szCs w:val="160"/>
        </w:rPr>
        <w:lastRenderedPageBreak/>
        <w:t>Evaluating Impact of Stocktwits Sentiment on</w:t>
      </w:r>
      <w:r w:rsidR="009F357C">
        <w:rPr>
          <w:rFonts w:ascii="Arial" w:hAnsi="Arial" w:cs="Arial"/>
          <w:sz w:val="160"/>
          <w:szCs w:val="160"/>
        </w:rPr>
        <w:t xml:space="preserve"> </w:t>
      </w:r>
      <w:r w:rsidRPr="009F357C">
        <w:rPr>
          <w:rFonts w:ascii="Arial" w:hAnsi="Arial" w:cs="Arial"/>
          <w:sz w:val="160"/>
          <w:szCs w:val="160"/>
        </w:rPr>
        <w:t>Investment</w:t>
      </w:r>
      <w:r w:rsidR="009F357C">
        <w:rPr>
          <w:rFonts w:ascii="Arial" w:hAnsi="Arial" w:cs="Arial"/>
          <w:sz w:val="160"/>
          <w:szCs w:val="160"/>
        </w:rPr>
        <w:t xml:space="preserve"> </w:t>
      </w:r>
      <w:r w:rsidRPr="009F357C">
        <w:rPr>
          <w:rFonts w:ascii="Arial" w:hAnsi="Arial" w:cs="Arial"/>
          <w:sz w:val="160"/>
          <w:szCs w:val="160"/>
        </w:rPr>
        <w:t>Trends</w:t>
      </w:r>
    </w:p>
    <w:p w14:paraId="7B56CEAC" w14:textId="77777777" w:rsidR="009F357C" w:rsidRDefault="009F357C" w:rsidP="0013519E">
      <w:pPr>
        <w:spacing w:line="240" w:lineRule="auto"/>
        <w:jc w:val="center"/>
        <w:rPr>
          <w:rFonts w:ascii="Arial" w:hAnsi="Arial" w:cs="Arial"/>
          <w:sz w:val="160"/>
          <w:szCs w:val="160"/>
        </w:rPr>
      </w:pPr>
    </w:p>
    <w:p w14:paraId="5740F04E" w14:textId="77777777" w:rsidR="009F357C" w:rsidRDefault="009F357C" w:rsidP="0013519E">
      <w:pPr>
        <w:spacing w:line="240" w:lineRule="auto"/>
        <w:jc w:val="center"/>
        <w:rPr>
          <w:rFonts w:ascii="Arial" w:hAnsi="Arial" w:cs="Arial"/>
          <w:sz w:val="160"/>
          <w:szCs w:val="160"/>
        </w:rPr>
      </w:pPr>
    </w:p>
    <w:p w14:paraId="1E5217BB" w14:textId="0A9CB474" w:rsidR="009F357C" w:rsidRDefault="009F357C" w:rsidP="0013519E">
      <w:pPr>
        <w:spacing w:line="240" w:lineRule="auto"/>
        <w:jc w:val="center"/>
        <w:rPr>
          <w:rFonts w:ascii="Arial" w:hAnsi="Arial" w:cs="Arial"/>
          <w:sz w:val="160"/>
          <w:szCs w:val="160"/>
        </w:rPr>
      </w:pPr>
      <w:r>
        <w:rPr>
          <w:noProof/>
        </w:rPr>
        <w:lastRenderedPageBreak/>
        <w:drawing>
          <wp:inline distT="0" distB="0" distL="0" distR="0" wp14:anchorId="38C3713A" wp14:editId="54CD3581">
            <wp:extent cx="5647848" cy="3829050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9153" cy="383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69B3" w14:textId="7986BFC5" w:rsidR="009F357C" w:rsidRPr="009F357C" w:rsidRDefault="009F357C" w:rsidP="0013519E">
      <w:pPr>
        <w:spacing w:line="240" w:lineRule="auto"/>
        <w:jc w:val="center"/>
        <w:rPr>
          <w:rFonts w:ascii="Arial" w:hAnsi="Arial" w:cs="Arial"/>
          <w:sz w:val="160"/>
          <w:szCs w:val="160"/>
        </w:rPr>
      </w:pPr>
      <w:r>
        <w:rPr>
          <w:noProof/>
        </w:rPr>
        <w:drawing>
          <wp:inline distT="0" distB="0" distL="0" distR="0" wp14:anchorId="4177F249" wp14:editId="73377576">
            <wp:extent cx="7099890" cy="3324225"/>
            <wp:effectExtent l="0" t="0" r="6350" b="0"/>
            <wp:docPr id="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" name="Picture 8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19681" cy="3333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C6412" w14:textId="77777777" w:rsidR="0013519E" w:rsidRPr="0013519E" w:rsidRDefault="0013519E" w:rsidP="0013519E">
      <w:pPr>
        <w:spacing w:line="360" w:lineRule="auto"/>
        <w:jc w:val="center"/>
        <w:rPr>
          <w:rFonts w:ascii="Arial" w:hAnsi="Arial" w:cs="Arial"/>
          <w:sz w:val="160"/>
          <w:szCs w:val="160"/>
        </w:rPr>
      </w:pPr>
    </w:p>
    <w:sectPr w:rsidR="0013519E" w:rsidRPr="0013519E" w:rsidSect="0013519E">
      <w:pgSz w:w="15840" w:h="12240" w:orient="landscape"/>
      <w:pgMar w:top="245" w:right="245" w:bottom="245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19E"/>
    <w:rsid w:val="0013519E"/>
    <w:rsid w:val="001A7EE9"/>
    <w:rsid w:val="001E3DE4"/>
    <w:rsid w:val="00242B8E"/>
    <w:rsid w:val="002C408B"/>
    <w:rsid w:val="0098490A"/>
    <w:rsid w:val="009C41AE"/>
    <w:rsid w:val="009F357C"/>
    <w:rsid w:val="00A91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8AFE"/>
  <w15:chartTrackingRefBased/>
  <w15:docId w15:val="{C47E9715-EACF-41AC-A0D7-7D73D0B4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19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19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19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19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19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19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19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19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19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19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19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19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19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19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19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19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Zweber, Joshua J</dc:creator>
  <cp:keywords/>
  <dc:description/>
  <cp:lastModifiedBy>Zweber, Joshua J</cp:lastModifiedBy>
  <cp:revision>1</cp:revision>
  <dcterms:created xsi:type="dcterms:W3CDTF">2026-04-17T03:36:00Z</dcterms:created>
  <dcterms:modified xsi:type="dcterms:W3CDTF">2026-04-17T03:54:00Z</dcterms:modified>
</cp:coreProperties>
</file>