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B24" w:rsidRPr="00203D0F" w:rsidRDefault="00203D0F" w:rsidP="00203D0F">
      <w:pPr>
        <w:pStyle w:val="a7"/>
        <w:numPr>
          <w:ilvl w:val="0"/>
          <w:numId w:val="1"/>
        </w:numPr>
        <w:ind w:firstLineChars="0"/>
        <w:rPr>
          <w:rFonts w:eastAsia="宋体"/>
        </w:rPr>
      </w:pPr>
      <w:r w:rsidRPr="00203D0F">
        <w:rPr>
          <w:rFonts w:ascii="宋体" w:eastAsia="宋体" w:hAnsi="宋体" w:hint="eastAsia"/>
        </w:rPr>
        <w:t>单例模式</w:t>
      </w:r>
    </w:p>
    <w:p w:rsidR="00203D0F" w:rsidRDefault="00392E5D" w:rsidP="00392E5D">
      <w:pPr>
        <w:ind w:firstLine="420"/>
        <w:rPr>
          <w:rFonts w:ascii="宋体" w:eastAsia="宋体" w:hAnsi="宋体"/>
        </w:rPr>
      </w:pPr>
      <w:r w:rsidRPr="00392E5D">
        <w:rPr>
          <w:rFonts w:ascii="宋体" w:eastAsia="宋体" w:hAnsi="宋体" w:hint="eastAsia"/>
        </w:rPr>
        <w:t>该类负责创建自己的对象，同时确保只有单个对象被创建。这个类提供了一种访问其唯一的对象的方式，可以直接访问，不需要实例化该类的对象。</w:t>
      </w:r>
    </w:p>
    <w:p w:rsidR="00FB682C" w:rsidRDefault="00FB682C" w:rsidP="00392E5D">
      <w:pPr>
        <w:ind w:firstLine="420"/>
        <w:rPr>
          <w:rFonts w:ascii="宋体" w:eastAsia="宋体" w:hAnsi="宋体"/>
        </w:rPr>
      </w:pPr>
      <w:r>
        <w:rPr>
          <w:rFonts w:ascii="宋体" w:eastAsia="宋体" w:hAnsi="宋体" w:hint="eastAsia"/>
        </w:rPr>
        <w:t>主要解决：</w:t>
      </w:r>
      <w:r w:rsidRPr="00FB682C">
        <w:rPr>
          <w:rFonts w:ascii="宋体" w:eastAsia="宋体" w:hAnsi="宋体" w:hint="eastAsia"/>
        </w:rPr>
        <w:t>一个全局使用的类频繁地创建与销毁。</w:t>
      </w:r>
    </w:p>
    <w:p w:rsidR="00FB682C" w:rsidRDefault="00FB682C" w:rsidP="00392E5D">
      <w:pPr>
        <w:ind w:firstLine="420"/>
        <w:rPr>
          <w:rFonts w:ascii="宋体" w:eastAsia="宋体" w:hAnsi="宋体"/>
        </w:rPr>
      </w:pPr>
      <w:r>
        <w:rPr>
          <w:rFonts w:ascii="宋体" w:eastAsia="宋体" w:hAnsi="宋体" w:hint="eastAsia"/>
        </w:rPr>
        <w:t>主要思想：构造函数是私有的</w:t>
      </w:r>
    </w:p>
    <w:p w:rsidR="00FB682C" w:rsidRDefault="00F15537" w:rsidP="00392E5D">
      <w:pPr>
        <w:ind w:firstLine="420"/>
        <w:rPr>
          <w:rFonts w:ascii="宋体" w:eastAsia="宋体" w:hAnsi="宋体"/>
        </w:rPr>
      </w:pPr>
      <w:r w:rsidRPr="00F15537">
        <w:rPr>
          <w:rFonts w:ascii="宋体" w:eastAsia="宋体" w:hAnsi="宋体"/>
        </w:rPr>
        <w:t xml:space="preserve">getInstance() </w:t>
      </w:r>
      <w:r w:rsidRPr="00F15537">
        <w:rPr>
          <w:rFonts w:ascii="宋体" w:eastAsia="宋体" w:hAnsi="宋体" w:hint="eastAsia"/>
        </w:rPr>
        <w:t>方法中需要使用同步锁</w:t>
      </w:r>
      <w:r w:rsidRPr="00F15537">
        <w:rPr>
          <w:rFonts w:ascii="宋体" w:eastAsia="宋体" w:hAnsi="宋体"/>
        </w:rPr>
        <w:t xml:space="preserve"> synchronized (Singleton.class) </w:t>
      </w:r>
      <w:r w:rsidRPr="00F15537">
        <w:rPr>
          <w:rFonts w:ascii="宋体" w:eastAsia="宋体" w:hAnsi="宋体" w:hint="eastAsia"/>
        </w:rPr>
        <w:t>防止多线程同时进入造成</w:t>
      </w:r>
      <w:r w:rsidRPr="00F15537">
        <w:rPr>
          <w:rFonts w:ascii="宋体" w:eastAsia="宋体" w:hAnsi="宋体"/>
        </w:rPr>
        <w:t xml:space="preserve"> instance </w:t>
      </w:r>
      <w:r w:rsidRPr="00F15537">
        <w:rPr>
          <w:rFonts w:ascii="宋体" w:eastAsia="宋体" w:hAnsi="宋体" w:hint="eastAsia"/>
        </w:rPr>
        <w:t>被多次实例化。</w:t>
      </w:r>
    </w:p>
    <w:p w:rsidR="00FE7CBC" w:rsidRDefault="00FE7CBC" w:rsidP="00392E5D">
      <w:pPr>
        <w:ind w:firstLine="420"/>
        <w:rPr>
          <w:rFonts w:ascii="宋体" w:eastAsia="宋体" w:hAnsi="宋体" w:hint="eastAsia"/>
        </w:rPr>
      </w:pPr>
      <w:r>
        <w:rPr>
          <w:rFonts w:ascii="宋体" w:eastAsia="宋体" w:hAnsi="宋体" w:hint="eastAsia"/>
        </w:rPr>
        <w:t>getInstance方法是static的</w:t>
      </w:r>
    </w:p>
    <w:p w:rsidR="00F15537" w:rsidRDefault="00DD077F" w:rsidP="00392E5D">
      <w:pPr>
        <w:ind w:firstLine="420"/>
        <w:rPr>
          <w:rFonts w:ascii="宋体" w:eastAsia="宋体" w:hAnsi="宋体"/>
        </w:rPr>
      </w:pPr>
      <w:r>
        <w:rPr>
          <w:rFonts w:ascii="宋体" w:eastAsia="宋体" w:hAnsi="宋体" w:hint="eastAsia"/>
        </w:rPr>
        <w:t>几种实现方式：</w:t>
      </w:r>
      <w:r w:rsidR="00DD6663">
        <w:rPr>
          <w:rFonts w:ascii="宋体" w:eastAsia="宋体" w:hAnsi="宋体" w:hint="eastAsia"/>
        </w:rPr>
        <w:t xml:space="preserve"> 多线程安全需要同步</w:t>
      </w:r>
    </w:p>
    <w:p w:rsidR="00DD077F" w:rsidRDefault="00DD077F" w:rsidP="00DD077F">
      <w:pPr>
        <w:pStyle w:val="a7"/>
        <w:numPr>
          <w:ilvl w:val="0"/>
          <w:numId w:val="2"/>
        </w:numPr>
        <w:ind w:firstLineChars="0"/>
        <w:rPr>
          <w:rFonts w:ascii="宋体" w:eastAsia="宋体" w:hAnsi="宋体"/>
        </w:rPr>
      </w:pPr>
      <w:r>
        <w:rPr>
          <w:rFonts w:ascii="宋体" w:eastAsia="宋体" w:hAnsi="宋体" w:hint="eastAsia"/>
        </w:rPr>
        <w:t>懒汉式</w:t>
      </w:r>
      <w:r w:rsidR="00912D69">
        <w:rPr>
          <w:rFonts w:ascii="宋体" w:eastAsia="宋体" w:hAnsi="宋体" w:hint="eastAsia"/>
        </w:rPr>
        <w:t xml:space="preserve"> </w:t>
      </w:r>
      <w:r w:rsidR="00912D69">
        <w:rPr>
          <w:rFonts w:ascii="宋体" w:eastAsia="宋体" w:hAnsi="宋体"/>
        </w:rPr>
        <w:t>(</w:t>
      </w:r>
      <w:r w:rsidR="00912D69">
        <w:rPr>
          <w:rFonts w:ascii="宋体" w:eastAsia="宋体" w:hAnsi="宋体" w:hint="eastAsia"/>
        </w:rPr>
        <w:t>+线程安全，这种方式效率低</w:t>
      </w:r>
      <w:r w:rsidR="00912D69">
        <w:rPr>
          <w:rFonts w:ascii="宋体" w:eastAsia="宋体" w:hAnsi="宋体"/>
        </w:rPr>
        <w:t xml:space="preserve">) </w:t>
      </w:r>
    </w:p>
    <w:p w:rsidR="007A7479" w:rsidRDefault="007A7479" w:rsidP="00DD077F">
      <w:pPr>
        <w:pStyle w:val="a7"/>
        <w:numPr>
          <w:ilvl w:val="0"/>
          <w:numId w:val="2"/>
        </w:numPr>
        <w:ind w:firstLineChars="0"/>
        <w:rPr>
          <w:rFonts w:ascii="宋体" w:eastAsia="宋体" w:hAnsi="宋体"/>
        </w:rPr>
      </w:pPr>
      <w:r>
        <w:rPr>
          <w:rFonts w:ascii="宋体" w:eastAsia="宋体" w:hAnsi="宋体" w:hint="eastAsia"/>
        </w:rPr>
        <w:t>饿汉式：类加载时就new初始化，浪费内存</w:t>
      </w:r>
      <w:r w:rsidR="009F511E">
        <w:rPr>
          <w:rFonts w:ascii="宋体" w:eastAsia="宋体" w:hAnsi="宋体" w:hint="eastAsia"/>
        </w:rPr>
        <w:t>，但是不用同步</w:t>
      </w:r>
    </w:p>
    <w:p w:rsidR="009F511E" w:rsidRDefault="009C5E89" w:rsidP="00DD077F">
      <w:pPr>
        <w:pStyle w:val="a7"/>
        <w:numPr>
          <w:ilvl w:val="0"/>
          <w:numId w:val="2"/>
        </w:numPr>
        <w:ind w:firstLineChars="0"/>
        <w:rPr>
          <w:rFonts w:ascii="宋体" w:eastAsia="宋体" w:hAnsi="宋体"/>
        </w:rPr>
      </w:pPr>
      <w:r>
        <w:rPr>
          <w:rFonts w:ascii="宋体" w:eastAsia="宋体" w:hAnsi="宋体" w:hint="eastAsia"/>
        </w:rPr>
        <w:t>双重检验锁</w:t>
      </w:r>
    </w:p>
    <w:p w:rsidR="00D52004" w:rsidRPr="00D52004" w:rsidRDefault="00D52004" w:rsidP="00D52004">
      <w:pPr>
        <w:pStyle w:val="a7"/>
        <w:ind w:left="780"/>
        <w:rPr>
          <w:rFonts w:ascii="宋体" w:eastAsia="宋体" w:hAnsi="宋体"/>
        </w:rPr>
      </w:pPr>
      <w:r w:rsidRPr="00D52004">
        <w:rPr>
          <w:rFonts w:ascii="宋体" w:eastAsia="宋体" w:hAnsi="宋体"/>
        </w:rPr>
        <w:t xml:space="preserve">public static Singleton getSingleton() {  </w:t>
      </w:r>
    </w:p>
    <w:p w:rsidR="00D52004" w:rsidRPr="00D52004" w:rsidRDefault="00D52004" w:rsidP="00D52004">
      <w:pPr>
        <w:pStyle w:val="a7"/>
        <w:ind w:left="780"/>
        <w:rPr>
          <w:rFonts w:ascii="宋体" w:eastAsia="宋体" w:hAnsi="宋体"/>
        </w:rPr>
      </w:pPr>
      <w:r w:rsidRPr="00D52004">
        <w:rPr>
          <w:rFonts w:ascii="宋体" w:eastAsia="宋体" w:hAnsi="宋体"/>
        </w:rPr>
        <w:t xml:space="preserve">    if (singleton == null) {  </w:t>
      </w:r>
    </w:p>
    <w:p w:rsidR="00D52004" w:rsidRPr="00D52004" w:rsidRDefault="00D52004" w:rsidP="00D52004">
      <w:pPr>
        <w:pStyle w:val="a7"/>
        <w:ind w:left="780"/>
        <w:rPr>
          <w:rFonts w:ascii="宋体" w:eastAsia="宋体" w:hAnsi="宋体"/>
        </w:rPr>
      </w:pPr>
      <w:r w:rsidRPr="00D52004">
        <w:rPr>
          <w:rFonts w:ascii="宋体" w:eastAsia="宋体" w:hAnsi="宋体"/>
        </w:rPr>
        <w:t xml:space="preserve">        synchronized (Singleton.class) {  </w:t>
      </w:r>
    </w:p>
    <w:p w:rsidR="00D52004" w:rsidRPr="00D52004" w:rsidRDefault="00D52004" w:rsidP="00D52004">
      <w:pPr>
        <w:pStyle w:val="a7"/>
        <w:ind w:left="780"/>
        <w:rPr>
          <w:rFonts w:ascii="宋体" w:eastAsia="宋体" w:hAnsi="宋体"/>
        </w:rPr>
      </w:pPr>
      <w:r w:rsidRPr="00D52004">
        <w:rPr>
          <w:rFonts w:ascii="宋体" w:eastAsia="宋体" w:hAnsi="宋体"/>
        </w:rPr>
        <w:t xml:space="preserve">        if (singleton == null) {  </w:t>
      </w:r>
    </w:p>
    <w:p w:rsidR="00D52004" w:rsidRPr="00D52004" w:rsidRDefault="00D52004" w:rsidP="00D52004">
      <w:pPr>
        <w:pStyle w:val="a7"/>
        <w:ind w:left="780"/>
        <w:rPr>
          <w:rFonts w:ascii="宋体" w:eastAsia="宋体" w:hAnsi="宋体"/>
        </w:rPr>
      </w:pPr>
      <w:r w:rsidRPr="00D52004">
        <w:rPr>
          <w:rFonts w:ascii="宋体" w:eastAsia="宋体" w:hAnsi="宋体"/>
        </w:rPr>
        <w:t xml:space="preserve">            singleton = new Singleton();  </w:t>
      </w:r>
    </w:p>
    <w:p w:rsidR="00D52004" w:rsidRPr="00D52004" w:rsidRDefault="00D52004" w:rsidP="00D52004">
      <w:pPr>
        <w:pStyle w:val="a7"/>
        <w:ind w:left="780"/>
        <w:rPr>
          <w:rFonts w:ascii="宋体" w:eastAsia="宋体" w:hAnsi="宋体"/>
        </w:rPr>
      </w:pPr>
      <w:r w:rsidRPr="00D52004">
        <w:rPr>
          <w:rFonts w:ascii="宋体" w:eastAsia="宋体" w:hAnsi="宋体"/>
        </w:rPr>
        <w:t xml:space="preserve">        }  </w:t>
      </w:r>
    </w:p>
    <w:p w:rsidR="00D52004" w:rsidRPr="00D52004" w:rsidRDefault="00D52004" w:rsidP="00D52004">
      <w:pPr>
        <w:pStyle w:val="a7"/>
        <w:ind w:left="780"/>
        <w:rPr>
          <w:rFonts w:ascii="宋体" w:eastAsia="宋体" w:hAnsi="宋体"/>
        </w:rPr>
      </w:pPr>
      <w:r w:rsidRPr="00D52004">
        <w:rPr>
          <w:rFonts w:ascii="宋体" w:eastAsia="宋体" w:hAnsi="宋体"/>
        </w:rPr>
        <w:t xml:space="preserve">        }  </w:t>
      </w:r>
    </w:p>
    <w:p w:rsidR="00D52004" w:rsidRPr="00D52004" w:rsidRDefault="00D52004" w:rsidP="00D52004">
      <w:pPr>
        <w:pStyle w:val="a7"/>
        <w:ind w:left="780" w:firstLineChars="0" w:firstLine="0"/>
        <w:rPr>
          <w:rFonts w:ascii="宋体" w:eastAsia="宋体" w:hAnsi="宋体" w:hint="eastAsia"/>
        </w:rPr>
      </w:pPr>
      <w:r w:rsidRPr="00D52004">
        <w:rPr>
          <w:rFonts w:ascii="宋体" w:eastAsia="宋体" w:hAnsi="宋体"/>
        </w:rPr>
        <w:t xml:space="preserve">    }  </w:t>
      </w:r>
    </w:p>
    <w:p w:rsidR="00203D0F" w:rsidRPr="00203D0F" w:rsidRDefault="00203D0F" w:rsidP="00203D0F">
      <w:pPr>
        <w:pStyle w:val="a7"/>
        <w:ind w:left="720" w:firstLineChars="0" w:firstLine="0"/>
        <w:rPr>
          <w:rFonts w:eastAsia="宋体" w:hint="eastAsia"/>
        </w:rPr>
      </w:pPr>
    </w:p>
    <w:p w:rsidR="00203D0F" w:rsidRDefault="00203D0F" w:rsidP="00203D0F">
      <w:pPr>
        <w:pStyle w:val="a7"/>
        <w:numPr>
          <w:ilvl w:val="0"/>
          <w:numId w:val="1"/>
        </w:numPr>
        <w:ind w:firstLineChars="0"/>
        <w:rPr>
          <w:rFonts w:eastAsia="宋体"/>
        </w:rPr>
      </w:pPr>
      <w:r>
        <w:rPr>
          <w:rFonts w:eastAsia="宋体" w:hint="eastAsia"/>
        </w:rPr>
        <w:t>策略模式</w:t>
      </w:r>
    </w:p>
    <w:p w:rsidR="00BE41A3" w:rsidRDefault="00BE41A3" w:rsidP="00BE41A3">
      <w:pPr>
        <w:pStyle w:val="a7"/>
        <w:ind w:left="720" w:firstLineChars="0" w:firstLine="0"/>
        <w:rPr>
          <w:rFonts w:eastAsia="宋体" w:hint="eastAsia"/>
        </w:rPr>
      </w:pPr>
      <w:r>
        <w:rPr>
          <w:rFonts w:eastAsia="宋体" w:hint="eastAsia"/>
        </w:rPr>
        <w:t>将</w:t>
      </w:r>
      <w:r w:rsidR="004D5680">
        <w:rPr>
          <w:rFonts w:eastAsia="宋体" w:hint="eastAsia"/>
        </w:rPr>
        <w:t>算法封装成类，利用多态</w:t>
      </w:r>
      <w:r w:rsidR="004D5680">
        <w:rPr>
          <w:rFonts w:eastAsia="宋体" w:hint="eastAsia"/>
        </w:rPr>
        <w:t xml:space="preserve"> </w:t>
      </w:r>
    </w:p>
    <w:p w:rsidR="004D5680" w:rsidRDefault="004D5680" w:rsidP="00BE41A3">
      <w:pPr>
        <w:pStyle w:val="a7"/>
        <w:ind w:left="720" w:firstLineChars="0" w:firstLine="0"/>
        <w:rPr>
          <w:rFonts w:eastAsia="宋体" w:hint="eastAsia"/>
        </w:rPr>
      </w:pPr>
      <w:r>
        <w:rPr>
          <w:rFonts w:eastAsia="宋体" w:hint="eastAsia"/>
        </w:rPr>
        <w:t>解决问题：</w:t>
      </w:r>
      <w:r w:rsidRPr="009061CC">
        <w:rPr>
          <w:rFonts w:eastAsia="宋体" w:hint="eastAsia"/>
          <w:highlight w:val="yellow"/>
        </w:rPr>
        <w:t>在有多种算法相似的情况下，</w:t>
      </w:r>
      <w:r w:rsidRPr="004D5680">
        <w:rPr>
          <w:rFonts w:eastAsia="宋体" w:hint="eastAsia"/>
        </w:rPr>
        <w:t>使用</w:t>
      </w:r>
      <w:r w:rsidRPr="004D5680">
        <w:rPr>
          <w:rFonts w:eastAsia="宋体"/>
        </w:rPr>
        <w:t xml:space="preserve"> </w:t>
      </w:r>
      <w:r w:rsidRPr="004D5680">
        <w:rPr>
          <w:rFonts w:ascii="Times New Roman" w:eastAsia="宋体" w:hAnsi="Times New Roman" w:cs="Times New Roman"/>
        </w:rPr>
        <w:t>if...else</w:t>
      </w:r>
      <w:r w:rsidRPr="004D5680">
        <w:rPr>
          <w:rFonts w:eastAsia="宋体"/>
        </w:rPr>
        <w:t xml:space="preserve"> </w:t>
      </w:r>
      <w:r w:rsidRPr="004D5680">
        <w:rPr>
          <w:rFonts w:eastAsia="宋体" w:hint="eastAsia"/>
        </w:rPr>
        <w:t>所带来的复杂和难以维护</w:t>
      </w:r>
    </w:p>
    <w:p w:rsidR="00203D0F" w:rsidRDefault="009061CC" w:rsidP="00203D0F">
      <w:pPr>
        <w:pStyle w:val="a7"/>
        <w:numPr>
          <w:ilvl w:val="0"/>
          <w:numId w:val="1"/>
        </w:numPr>
        <w:ind w:firstLineChars="0"/>
        <w:rPr>
          <w:rFonts w:eastAsia="宋体"/>
        </w:rPr>
      </w:pPr>
      <w:r>
        <w:rPr>
          <w:rFonts w:eastAsia="宋体" w:hint="eastAsia"/>
        </w:rPr>
        <w:t>工厂</w:t>
      </w:r>
      <w:r w:rsidR="00203D0F">
        <w:rPr>
          <w:rFonts w:eastAsia="宋体" w:hint="eastAsia"/>
        </w:rPr>
        <w:t>模式</w:t>
      </w:r>
    </w:p>
    <w:p w:rsidR="009061CC" w:rsidRDefault="009061CC" w:rsidP="009061CC">
      <w:pPr>
        <w:pStyle w:val="a7"/>
        <w:ind w:left="720" w:firstLineChars="0" w:firstLine="0"/>
        <w:rPr>
          <w:rFonts w:eastAsia="宋体" w:hint="eastAsia"/>
        </w:rPr>
      </w:pPr>
    </w:p>
    <w:p w:rsidR="00203D0F" w:rsidRDefault="00203D0F" w:rsidP="00203D0F">
      <w:pPr>
        <w:pStyle w:val="a7"/>
        <w:numPr>
          <w:ilvl w:val="0"/>
          <w:numId w:val="1"/>
        </w:numPr>
        <w:ind w:firstLineChars="0"/>
        <w:rPr>
          <w:rFonts w:eastAsia="宋体"/>
        </w:rPr>
      </w:pPr>
      <w:r>
        <w:rPr>
          <w:rFonts w:eastAsia="宋体" w:hint="eastAsia"/>
        </w:rPr>
        <w:t>装饰者模式</w:t>
      </w:r>
    </w:p>
    <w:p w:rsidR="00927B9B" w:rsidRPr="00927B9B" w:rsidRDefault="00927B9B" w:rsidP="00927B9B">
      <w:pPr>
        <w:pStyle w:val="a7"/>
        <w:rPr>
          <w:rFonts w:eastAsia="宋体" w:hint="eastAsia"/>
        </w:rPr>
      </w:pPr>
    </w:p>
    <w:p w:rsidR="00927B9B" w:rsidRDefault="00927B9B" w:rsidP="00203D0F">
      <w:pPr>
        <w:pStyle w:val="a7"/>
        <w:numPr>
          <w:ilvl w:val="0"/>
          <w:numId w:val="1"/>
        </w:numPr>
        <w:ind w:firstLineChars="0"/>
        <w:rPr>
          <w:rFonts w:eastAsia="宋体"/>
        </w:rPr>
      </w:pPr>
      <w:r>
        <w:rPr>
          <w:rFonts w:eastAsia="宋体" w:hint="eastAsia"/>
        </w:rPr>
        <w:t>观察者模式</w:t>
      </w:r>
      <w:bookmarkStart w:id="0" w:name="_GoBack"/>
      <w:bookmarkEnd w:id="0"/>
    </w:p>
    <w:p w:rsidR="0079181B" w:rsidRDefault="0079181B" w:rsidP="00CF5C9D">
      <w:pPr>
        <w:rPr>
          <w:rFonts w:eastAsia="宋体"/>
        </w:rPr>
      </w:pPr>
    </w:p>
    <w:p w:rsidR="00CF5C9D" w:rsidRPr="00CF5C9D" w:rsidRDefault="00CF5C9D" w:rsidP="0079181B">
      <w:pPr>
        <w:ind w:firstLine="420"/>
        <w:rPr>
          <w:rFonts w:ascii="宋体" w:eastAsia="宋体" w:hAnsi="宋体" w:hint="eastAsia"/>
        </w:rPr>
      </w:pPr>
      <w:r>
        <w:rPr>
          <w:rFonts w:ascii="宋体" w:eastAsia="宋体" w:hAnsi="宋体" w:hint="eastAsia"/>
        </w:rPr>
        <w:t>静态static方法不能被重写的原因：static方法与一般方法存储的位置一样，一般虚函数会通过对象里面的虚函数表中的虚函数指针指向对应的虚函数。</w:t>
      </w:r>
    </w:p>
    <w:sectPr w:rsidR="00CF5C9D" w:rsidRPr="00CF5C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886" w:rsidRDefault="005B4886" w:rsidP="00203D0F">
      <w:r>
        <w:separator/>
      </w:r>
    </w:p>
  </w:endnote>
  <w:endnote w:type="continuationSeparator" w:id="0">
    <w:p w:rsidR="005B4886" w:rsidRDefault="005B4886" w:rsidP="00203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OCR A Std"/>
    <w:panose1 w:val="02010600030101010101"/>
    <w:charset w:val="01"/>
    <w:family w:val="roman"/>
    <w:pitch w:val="variable"/>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886" w:rsidRDefault="005B4886" w:rsidP="00203D0F">
      <w:r>
        <w:separator/>
      </w:r>
    </w:p>
  </w:footnote>
  <w:footnote w:type="continuationSeparator" w:id="0">
    <w:p w:rsidR="005B4886" w:rsidRDefault="005B4886" w:rsidP="00203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17B78"/>
    <w:multiLevelType w:val="hybridMultilevel"/>
    <w:tmpl w:val="C00E854C"/>
    <w:lvl w:ilvl="0" w:tplc="F89CFAF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E8B3AF2"/>
    <w:multiLevelType w:val="hybridMultilevel"/>
    <w:tmpl w:val="68FC08FE"/>
    <w:lvl w:ilvl="0" w:tplc="7A4E8E2A">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78"/>
    <w:rsid w:val="00203D0F"/>
    <w:rsid w:val="00392E5D"/>
    <w:rsid w:val="004D5680"/>
    <w:rsid w:val="00543B24"/>
    <w:rsid w:val="005B4886"/>
    <w:rsid w:val="007652A7"/>
    <w:rsid w:val="0079181B"/>
    <w:rsid w:val="007A7479"/>
    <w:rsid w:val="009061CC"/>
    <w:rsid w:val="00912178"/>
    <w:rsid w:val="00912D69"/>
    <w:rsid w:val="00927B9B"/>
    <w:rsid w:val="009C5E89"/>
    <w:rsid w:val="009F511E"/>
    <w:rsid w:val="00BE41A3"/>
    <w:rsid w:val="00CF5C9D"/>
    <w:rsid w:val="00D52004"/>
    <w:rsid w:val="00DD077F"/>
    <w:rsid w:val="00DD6663"/>
    <w:rsid w:val="00F15537"/>
    <w:rsid w:val="00FB682C"/>
    <w:rsid w:val="00FE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516E3"/>
  <w15:chartTrackingRefBased/>
  <w15:docId w15:val="{C48A5774-D129-4A58-B31F-86988D59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D0F"/>
    <w:rPr>
      <w:sz w:val="18"/>
      <w:szCs w:val="18"/>
    </w:rPr>
  </w:style>
  <w:style w:type="paragraph" w:styleId="a5">
    <w:name w:val="footer"/>
    <w:basedOn w:val="a"/>
    <w:link w:val="a6"/>
    <w:uiPriority w:val="99"/>
    <w:unhideWhenUsed/>
    <w:rsid w:val="00203D0F"/>
    <w:pPr>
      <w:tabs>
        <w:tab w:val="center" w:pos="4153"/>
        <w:tab w:val="right" w:pos="8306"/>
      </w:tabs>
      <w:snapToGrid w:val="0"/>
      <w:jc w:val="left"/>
    </w:pPr>
    <w:rPr>
      <w:sz w:val="18"/>
      <w:szCs w:val="18"/>
    </w:rPr>
  </w:style>
  <w:style w:type="character" w:customStyle="1" w:styleId="a6">
    <w:name w:val="页脚 字符"/>
    <w:basedOn w:val="a0"/>
    <w:link w:val="a5"/>
    <w:uiPriority w:val="99"/>
    <w:rsid w:val="00203D0F"/>
    <w:rPr>
      <w:sz w:val="18"/>
      <w:szCs w:val="18"/>
    </w:rPr>
  </w:style>
  <w:style w:type="paragraph" w:styleId="a7">
    <w:name w:val="List Paragraph"/>
    <w:basedOn w:val="a"/>
    <w:uiPriority w:val="34"/>
    <w:qFormat/>
    <w:rsid w:val="00203D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1</Pages>
  <Words>100</Words>
  <Characters>572</Characters>
  <Application>Microsoft Office Word</Application>
  <DocSecurity>0</DocSecurity>
  <Lines>4</Lines>
  <Paragraphs>1</Paragraphs>
  <ScaleCrop>false</ScaleCrop>
  <Company>Lenovo</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909712563@qq.com</dc:creator>
  <cp:keywords/>
  <dc:description/>
  <cp:lastModifiedBy>909712563@qq.com</cp:lastModifiedBy>
  <cp:revision>18</cp:revision>
  <dcterms:created xsi:type="dcterms:W3CDTF">2019-06-20T02:37:00Z</dcterms:created>
  <dcterms:modified xsi:type="dcterms:W3CDTF">2019-06-21T00:55:00Z</dcterms:modified>
</cp:coreProperties>
</file>