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41E99B33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</w:t>
            </w:r>
            <w:r w:rsidR="00EB7A3F">
              <w:rPr>
                <w:rFonts w:ascii="Cambria" w:hAnsi="Cambria"/>
                <w:caps/>
              </w:rPr>
              <w:t>ie</w:t>
            </w:r>
            <w:bookmarkStart w:id="4" w:name="_GoBack"/>
            <w:bookmarkEnd w:id="4"/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77777777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0D3061B8" w:rsidR="0007140E" w:rsidRDefault="00372E6D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轻兼职详细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0A8B640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  <w:p w14:paraId="2FC32A3B" w14:textId="03647B89" w:rsidR="00F34DD1" w:rsidRDefault="00F34DD1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brucewhf@gmail.com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7FF8859D" w:rsidR="0007140E" w:rsidRDefault="00454AA0" w:rsidP="00454AA0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2015</w:t>
            </w:r>
            <w:r w:rsidR="00C412B8"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10</w:t>
            </w:r>
            <w:r w:rsidR="00C412B8"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5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05B2E00D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A4A0AB2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45891C71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814E35B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1462FEC4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 w:cs="Times New Roman"/>
          <w:b/>
          <w:iCs/>
          <w:color w:val="000000"/>
          <w:sz w:val="32"/>
          <w:szCs w:val="24"/>
        </w:rPr>
      </w:pPr>
      <w:r>
        <w:rPr>
          <w:rFonts w:ascii="黑体" w:hAnsi="宋体" w:cs="Times New Roman"/>
          <w:b/>
          <w:iCs/>
          <w:color w:val="000000"/>
          <w:sz w:val="32"/>
          <w:szCs w:val="24"/>
        </w:rPr>
        <w:tab/>
      </w:r>
    </w:p>
    <w:p w14:paraId="5212D49B" w14:textId="5ADA65DF" w:rsidR="0007140E" w:rsidRDefault="0007140E" w:rsidP="00C179A4">
      <w:pPr>
        <w:pStyle w:val="TOC1"/>
        <w:jc w:val="both"/>
      </w:pPr>
    </w:p>
    <w:p w14:paraId="37731C7F" w14:textId="77777777" w:rsidR="0007140E" w:rsidRDefault="00C412B8" w:rsidP="00C14070">
      <w:pPr>
        <w:pStyle w:val="TOC1"/>
        <w:rPr>
          <w:iCs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5618F3F9" w14:textId="77777777" w:rsidR="0007140E" w:rsidRDefault="00C412B8">
      <w:r>
        <w:fldChar w:fldCharType="end"/>
      </w:r>
    </w:p>
    <w:p w14:paraId="16548E5F" w14:textId="77777777" w:rsidR="0007140E" w:rsidRDefault="0007140E"/>
    <w:p w14:paraId="44E6901A" w14:textId="77777777" w:rsidR="0007140E" w:rsidRDefault="0007140E">
      <w:pPr>
        <w:sectPr w:rsidR="0007140E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>
      <w:pPr>
        <w:pStyle w:val="Heading1"/>
      </w:pPr>
      <w:bookmarkStart w:id="5" w:name="_Toc208377697"/>
      <w:bookmarkStart w:id="6" w:name="_Toc322358353"/>
      <w:bookmarkStart w:id="7" w:name="_Toc347314452"/>
      <w:bookmarkStart w:id="8" w:name="_Toc347322849"/>
      <w:bookmarkStart w:id="9" w:name="_Toc347323291"/>
      <w:bookmarkStart w:id="10" w:name="_Toc347323654"/>
      <w:bookmarkStart w:id="11" w:name="_Toc347330386"/>
      <w:bookmarkStart w:id="12" w:name="_Toc425235347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FA460C2" w14:textId="77777777" w:rsidR="0007140E" w:rsidRDefault="00C412B8">
      <w:pPr>
        <w:pStyle w:val="Heading2"/>
      </w:pPr>
      <w:bookmarkStart w:id="13" w:name="_Toc208377698"/>
      <w:bookmarkStart w:id="14" w:name="_Toc322358354"/>
      <w:bookmarkStart w:id="15" w:name="_Toc347314453"/>
      <w:bookmarkStart w:id="16" w:name="_Toc347322850"/>
      <w:bookmarkStart w:id="17" w:name="_Toc347323292"/>
      <w:bookmarkStart w:id="18" w:name="_Toc347323655"/>
      <w:bookmarkStart w:id="19" w:name="_Toc347330387"/>
      <w:bookmarkStart w:id="20" w:name="_Toc425235348"/>
      <w:r>
        <w:rPr>
          <w:rFonts w:hint="eastAsia"/>
        </w:rPr>
        <w:t>目的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14BEDDFE" w14:textId="3F5F4EF6" w:rsidR="00372E6D" w:rsidRDefault="00FF11B1" w:rsidP="00372E6D">
      <w:r>
        <w:t>本文档</w:t>
      </w:r>
      <w:r w:rsidR="003257C7">
        <w:t>只包括较为复杂</w:t>
      </w:r>
      <w:r w:rsidR="003257C7">
        <w:rPr>
          <w:rFonts w:hint="eastAsia"/>
        </w:rPr>
        <w:t>功能</w:t>
      </w:r>
      <w:r w:rsidR="003257C7">
        <w:t>的接口调用流程，</w:t>
      </w:r>
      <w:r w:rsidR="003257C7">
        <w:rPr>
          <w:rFonts w:hint="eastAsia"/>
        </w:rPr>
        <w:t>对</w:t>
      </w:r>
      <w:r w:rsidR="003257C7">
        <w:t>于</w:t>
      </w:r>
      <w:r w:rsidR="003257C7">
        <w:rPr>
          <w:rFonts w:hint="eastAsia"/>
        </w:rPr>
        <w:t>流程</w:t>
      </w:r>
      <w:r w:rsidR="003257C7">
        <w:t>简单的功能</w:t>
      </w:r>
      <w:r w:rsidR="003257C7">
        <w:rPr>
          <w:rFonts w:hint="eastAsia"/>
        </w:rPr>
        <w:t>直接</w:t>
      </w:r>
      <w:r w:rsidR="003257C7">
        <w:t>查看</w:t>
      </w:r>
      <w:hyperlink r:id="rId9" w:history="1">
        <w:r w:rsidR="003257C7" w:rsidRPr="000C3571">
          <w:rPr>
            <w:rStyle w:val="Hyperlink"/>
          </w:rPr>
          <w:t>AP</w:t>
        </w:r>
        <w:r w:rsidR="003257C7" w:rsidRPr="000C3571">
          <w:rPr>
            <w:rStyle w:val="Hyperlink"/>
          </w:rPr>
          <w:t>I</w:t>
        </w:r>
        <w:r w:rsidR="003257C7" w:rsidRPr="000C3571">
          <w:rPr>
            <w:rStyle w:val="Hyperlink"/>
          </w:rPr>
          <w:t>文档</w:t>
        </w:r>
      </w:hyperlink>
      <w:r w:rsidR="003257C7">
        <w:t>即可。</w:t>
      </w:r>
    </w:p>
    <w:p w14:paraId="79571164" w14:textId="78CF5A63" w:rsidR="00372E6D" w:rsidRDefault="00372E6D" w:rsidP="00372E6D">
      <w:pPr>
        <w:pStyle w:val="Heading2"/>
      </w:pPr>
      <w:r>
        <w:rPr>
          <w:rFonts w:hint="eastAsia"/>
        </w:rPr>
        <w:t>目标</w:t>
      </w:r>
      <w:r>
        <w:t>读者</w:t>
      </w:r>
    </w:p>
    <w:p w14:paraId="2E75D093" w14:textId="48D05ED4" w:rsidR="00372E6D" w:rsidRDefault="00C179A4" w:rsidP="00372E6D">
      <w:r>
        <w:t>App</w:t>
      </w:r>
      <w:r w:rsidR="00372E6D">
        <w:t>开发人员</w:t>
      </w:r>
    </w:p>
    <w:p w14:paraId="1DC66664" w14:textId="482B7AF0" w:rsidR="00EF7D38" w:rsidRDefault="00EF7D38" w:rsidP="00EF7D38">
      <w:pPr>
        <w:pStyle w:val="Heading2"/>
      </w:pPr>
      <w:r>
        <w:t>API</w:t>
      </w:r>
      <w:r>
        <w:t>文档使用说明</w:t>
      </w:r>
    </w:p>
    <w:p w14:paraId="392128EA" w14:textId="6355D5BA" w:rsidR="00EF7D38" w:rsidRDefault="00EF7D38" w:rsidP="00372E6D">
      <w:r>
        <w:t>文档为</w:t>
      </w:r>
      <w:r>
        <w:t>HTML</w:t>
      </w:r>
      <w:r>
        <w:t>格式，</w:t>
      </w:r>
      <w:r>
        <w:rPr>
          <w:rFonts w:hint="eastAsia"/>
        </w:rPr>
        <w:t>可在</w:t>
      </w:r>
      <w:r>
        <w:t>线查看。每个接口都有唯一</w:t>
      </w:r>
      <w:r>
        <w:rPr>
          <w:rFonts w:hint="eastAsia"/>
        </w:rPr>
        <w:t>编号</w:t>
      </w:r>
      <w:r>
        <w:t>，该编号可以通过</w:t>
      </w:r>
      <w:hyperlink r:id="rId10" w:history="1">
        <w:r w:rsidRPr="00EF7D38">
          <w:rPr>
            <w:rStyle w:val="Hyperlink"/>
            <w:rFonts w:hint="eastAsia"/>
          </w:rPr>
          <w:t>搜索</w:t>
        </w:r>
        <w:r w:rsidRPr="00EF7D38">
          <w:rPr>
            <w:rStyle w:val="Hyperlink"/>
          </w:rPr>
          <w:t>功能</w:t>
        </w:r>
      </w:hyperlink>
      <w:r>
        <w:t>快速</w:t>
      </w:r>
      <w:r>
        <w:rPr>
          <w:rFonts w:hint="eastAsia"/>
        </w:rPr>
        <w:t>定位</w:t>
      </w:r>
      <w:r>
        <w:t>到接口说明页面。</w:t>
      </w:r>
    </w:p>
    <w:p w14:paraId="6EF53CCD" w14:textId="0361655A" w:rsidR="005E0678" w:rsidRDefault="005E0678" w:rsidP="00372E6D">
      <w:r>
        <w:t>如，</w:t>
      </w:r>
      <w:r>
        <w:rPr>
          <w:rFonts w:hint="eastAsia"/>
        </w:rPr>
        <w:t>对于</w:t>
      </w:r>
      <w:r>
        <w:t>接口</w:t>
      </w:r>
      <w:r>
        <w:t>E2</w:t>
      </w:r>
      <w:r>
        <w:t>，</w:t>
      </w:r>
      <w:r>
        <w:rPr>
          <w:rFonts w:hint="eastAsia"/>
        </w:rPr>
        <w:t>在</w:t>
      </w:r>
      <w:r>
        <w:t>搜索框中输入</w:t>
      </w:r>
      <w:r>
        <w:t>”E2”</w:t>
      </w:r>
      <w:r>
        <w:t>即可找到</w:t>
      </w:r>
      <w:r>
        <w:rPr>
          <w:rFonts w:hint="eastAsia"/>
        </w:rPr>
        <w:t>接口</w:t>
      </w:r>
      <w:r>
        <w:t>说明页面。</w:t>
      </w:r>
    </w:p>
    <w:p w14:paraId="07D334F5" w14:textId="77777777" w:rsidR="00372E6D" w:rsidRDefault="00372E6D" w:rsidP="00372E6D"/>
    <w:p w14:paraId="193E07F1" w14:textId="18123017" w:rsidR="005E4086" w:rsidRDefault="00AA1891" w:rsidP="00454AA0">
      <w:pPr>
        <w:pStyle w:val="Heading1"/>
      </w:pPr>
      <w:r>
        <w:t>详细功能</w:t>
      </w:r>
    </w:p>
    <w:p w14:paraId="4233A43C" w14:textId="184403B6" w:rsidR="00C179A4" w:rsidRDefault="00C179A4" w:rsidP="00C179A4">
      <w:pPr>
        <w:pStyle w:val="Heading2"/>
      </w:pPr>
      <w:r>
        <w:t>App</w:t>
      </w:r>
      <w:r>
        <w:rPr>
          <w:rFonts w:hint="eastAsia"/>
        </w:rPr>
        <w:t>注册</w:t>
      </w:r>
    </w:p>
    <w:p w14:paraId="4A3CC450" w14:textId="43493DA3" w:rsidR="00C179A4" w:rsidRDefault="00C179A4" w:rsidP="00C179A4">
      <w:r>
        <w:t>用户通过</w:t>
      </w:r>
      <w:r>
        <w:t>App</w:t>
      </w:r>
      <w:r>
        <w:t>注册时只能通过</w:t>
      </w:r>
      <w:r>
        <w:rPr>
          <w:rFonts w:hint="eastAsia"/>
        </w:rPr>
        <w:t>手机</w:t>
      </w:r>
      <w:r>
        <w:t>号码注册，</w:t>
      </w:r>
      <w:r>
        <w:rPr>
          <w:rFonts w:hint="eastAsia"/>
        </w:rPr>
        <w:t>用户</w:t>
      </w:r>
      <w:r>
        <w:t>名即为手机号码。</w:t>
      </w:r>
    </w:p>
    <w:p w14:paraId="6BCE68EF" w14:textId="77777777" w:rsidR="00C179A4" w:rsidRDefault="00C179A4" w:rsidP="00C179A4"/>
    <w:p w14:paraId="7346E24D" w14:textId="0C152E72" w:rsidR="00210A30" w:rsidRDefault="00210A30" w:rsidP="00C179A4">
      <w:r>
        <w:t>流程：</w:t>
      </w:r>
    </w:p>
    <w:p w14:paraId="68946D4D" w14:textId="77777777" w:rsidR="00C179A4" w:rsidRDefault="00C179A4" w:rsidP="00C179A4">
      <w:r>
        <w:t xml:space="preserve">S1: </w:t>
      </w:r>
    </w:p>
    <w:p w14:paraId="6697CCB0" w14:textId="1A76B2CA" w:rsidR="00C179A4" w:rsidRDefault="00C179A4" w:rsidP="00C179A4">
      <w:r>
        <w:t>调用</w:t>
      </w:r>
      <w:r>
        <w:t>A2</w:t>
      </w:r>
      <w:r>
        <w:rPr>
          <w:rFonts w:hint="eastAsia"/>
        </w:rPr>
        <w:t>向</w:t>
      </w:r>
      <w:r>
        <w:t>用户</w:t>
      </w:r>
      <w:r>
        <w:rPr>
          <w:rFonts w:hint="eastAsia"/>
        </w:rPr>
        <w:t>注册</w:t>
      </w:r>
      <w:r>
        <w:t>手机发送一条</w:t>
      </w:r>
      <w:r>
        <w:rPr>
          <w:rFonts w:hint="eastAsia"/>
        </w:rPr>
        <w:t>短信</w:t>
      </w:r>
      <w:r>
        <w:t>验证码，</w:t>
      </w:r>
      <w:r>
        <w:rPr>
          <w:rFonts w:hint="eastAsia"/>
        </w:rPr>
        <w:t>并</w:t>
      </w:r>
      <w:r>
        <w:t>得到服务</w:t>
      </w:r>
      <w:r>
        <w:rPr>
          <w:rFonts w:hint="eastAsia"/>
        </w:rPr>
        <w:t>返回</w:t>
      </w:r>
      <w:r>
        <w:t>的</w:t>
      </w:r>
      <w:r>
        <w:t>15</w:t>
      </w:r>
      <w:r>
        <w:t>位标识</w:t>
      </w:r>
      <w:r>
        <w:rPr>
          <w:rFonts w:hint="eastAsia"/>
        </w:rPr>
        <w:t>符。</w:t>
      </w:r>
    </w:p>
    <w:p w14:paraId="3F5D92DC" w14:textId="59ADE23E" w:rsidR="00C179A4" w:rsidRDefault="00C179A4" w:rsidP="00C179A4">
      <w:r w:rsidRPr="006E39CD">
        <w:rPr>
          <w:rFonts w:hint="eastAsia"/>
          <w:color w:val="FF0000"/>
        </w:rPr>
        <w:t>该</w:t>
      </w:r>
      <w:r w:rsidRPr="006E39CD">
        <w:rPr>
          <w:color w:val="FF0000"/>
        </w:rPr>
        <w:t>接口调用</w:t>
      </w:r>
      <w:r w:rsidRPr="006E39CD">
        <w:rPr>
          <w:rFonts w:hint="eastAsia"/>
          <w:color w:val="FF0000"/>
        </w:rPr>
        <w:t>最</w:t>
      </w:r>
      <w:r w:rsidRPr="006E39CD">
        <w:rPr>
          <w:color w:val="FF0000"/>
        </w:rPr>
        <w:t>小间隔</w:t>
      </w:r>
      <w:r w:rsidRPr="006E39CD">
        <w:rPr>
          <w:rFonts w:hint="eastAsia"/>
          <w:color w:val="FF0000"/>
        </w:rPr>
        <w:t>为</w:t>
      </w:r>
      <w:r w:rsidRPr="006E39CD">
        <w:rPr>
          <w:color w:val="FF0000"/>
        </w:rPr>
        <w:t>60</w:t>
      </w:r>
      <w:r w:rsidRPr="006E39CD">
        <w:rPr>
          <w:color w:val="FF0000"/>
        </w:rPr>
        <w:t>秒</w:t>
      </w:r>
      <w:r w:rsidR="007C0A1C" w:rsidRPr="006E39CD">
        <w:rPr>
          <w:color w:val="FF0000"/>
        </w:rPr>
        <w:t>，</w:t>
      </w:r>
      <w:r w:rsidR="007C0A1C" w:rsidRPr="006E39CD">
        <w:rPr>
          <w:rFonts w:hint="eastAsia"/>
          <w:color w:val="FF0000"/>
        </w:rPr>
        <w:t>低于</w:t>
      </w:r>
      <w:r w:rsidR="007C0A1C" w:rsidRPr="006E39CD">
        <w:rPr>
          <w:color w:val="FF0000"/>
        </w:rPr>
        <w:t>60s</w:t>
      </w:r>
      <w:r w:rsidR="007C0A1C" w:rsidRPr="006E39CD">
        <w:rPr>
          <w:color w:val="FF0000"/>
        </w:rPr>
        <w:t>的调用服务</w:t>
      </w:r>
      <w:r w:rsidR="007C0A1C" w:rsidRPr="006E39CD">
        <w:rPr>
          <w:rFonts w:hint="eastAsia"/>
          <w:color w:val="FF0000"/>
        </w:rPr>
        <w:t>器</w:t>
      </w:r>
      <w:r w:rsidR="007C0A1C" w:rsidRPr="006E39CD">
        <w:rPr>
          <w:color w:val="FF0000"/>
        </w:rPr>
        <w:t>会</w:t>
      </w:r>
      <w:r w:rsidR="007F600C" w:rsidRPr="006E39CD">
        <w:rPr>
          <w:color w:val="FF0000"/>
        </w:rPr>
        <w:t>拒绝</w:t>
      </w:r>
      <w:r w:rsidR="007F600C">
        <w:t>。</w:t>
      </w:r>
    </w:p>
    <w:p w14:paraId="56B5C028" w14:textId="77777777" w:rsidR="00C179A4" w:rsidRDefault="00C179A4" w:rsidP="00C179A4">
      <w:r>
        <w:t xml:space="preserve">S2: </w:t>
      </w:r>
    </w:p>
    <w:p w14:paraId="39BB61FA" w14:textId="15999108" w:rsidR="00C179A4" w:rsidRDefault="00C179A4" w:rsidP="00C179A4">
      <w:r>
        <w:t>调用</w:t>
      </w:r>
      <w:r>
        <w:t>A1</w:t>
      </w:r>
      <w:r>
        <w:t>完成</w:t>
      </w:r>
      <w:r>
        <w:rPr>
          <w:rFonts w:hint="eastAsia"/>
        </w:rPr>
        <w:t>账号</w:t>
      </w:r>
      <w:r>
        <w:t>注册。</w:t>
      </w:r>
    </w:p>
    <w:p w14:paraId="5B433FB3" w14:textId="77777777" w:rsidR="00C179A4" w:rsidRDefault="00C179A4" w:rsidP="00C179A4"/>
    <w:p w14:paraId="3DEF8F5C" w14:textId="120E94AE" w:rsidR="00C179A4" w:rsidRDefault="00C179A4" w:rsidP="00C179A4">
      <w:pPr>
        <w:pStyle w:val="Heading2"/>
      </w:pPr>
      <w:r>
        <w:rPr>
          <w:rFonts w:hint="eastAsia"/>
        </w:rPr>
        <w:lastRenderedPageBreak/>
        <w:t>密码</w:t>
      </w:r>
      <w:r>
        <w:t>找回</w:t>
      </w:r>
    </w:p>
    <w:p w14:paraId="1F8D7D59" w14:textId="098F45DC" w:rsidR="00C179A4" w:rsidRDefault="00C179A4" w:rsidP="00C179A4">
      <w:r>
        <w:t>用户可以通过注册手机</w:t>
      </w:r>
      <w:r w:rsidR="002E6EF0">
        <w:t>重</w:t>
      </w:r>
      <w:r w:rsidR="002E6EF0">
        <w:rPr>
          <w:rFonts w:hint="eastAsia"/>
        </w:rPr>
        <w:t>设</w:t>
      </w:r>
      <w:r w:rsidR="002E6EF0">
        <w:t>登陆密码。</w:t>
      </w:r>
    </w:p>
    <w:p w14:paraId="5877BBF2" w14:textId="77777777" w:rsidR="002E6EF0" w:rsidRDefault="002E6EF0" w:rsidP="00C179A4"/>
    <w:p w14:paraId="04722782" w14:textId="2EDD1BC2" w:rsidR="002E6EF0" w:rsidRDefault="002E6EF0" w:rsidP="00C179A4">
      <w:r>
        <w:t>流程：</w:t>
      </w:r>
    </w:p>
    <w:p w14:paraId="17FBB861" w14:textId="5F18CD47" w:rsidR="002E6EF0" w:rsidRDefault="002E6EF0" w:rsidP="00C179A4">
      <w:r>
        <w:t>S1:</w:t>
      </w:r>
    </w:p>
    <w:p w14:paraId="3AC46890" w14:textId="1BEC27EB" w:rsidR="002E6EF0" w:rsidRDefault="002E6EF0" w:rsidP="00C179A4">
      <w:r>
        <w:t>调用</w:t>
      </w:r>
      <w:r>
        <w:t>A2</w:t>
      </w:r>
      <w:r>
        <w:t>，</w:t>
      </w:r>
      <w:r>
        <w:rPr>
          <w:rFonts w:hint="eastAsia"/>
        </w:rPr>
        <w:t>向</w:t>
      </w:r>
      <w:r>
        <w:t>目标手机发送验证短信。</w:t>
      </w:r>
    </w:p>
    <w:p w14:paraId="4DC42069" w14:textId="6F9A3BD5" w:rsidR="002E6EF0" w:rsidRDefault="002E6EF0" w:rsidP="00C179A4">
      <w:r>
        <w:t>S2:</w:t>
      </w:r>
    </w:p>
    <w:p w14:paraId="41D4A570" w14:textId="007D075F" w:rsidR="007A0786" w:rsidRDefault="002E6EF0" w:rsidP="007A0786">
      <w:r>
        <w:t>调用</w:t>
      </w:r>
      <w:r>
        <w:t>A4</w:t>
      </w:r>
      <w:r>
        <w:t>完成密码重设。</w:t>
      </w:r>
    </w:p>
    <w:p w14:paraId="1760750D" w14:textId="5F66322F" w:rsidR="00583CF7" w:rsidRDefault="00583CF7" w:rsidP="00583CF7">
      <w:pPr>
        <w:pStyle w:val="Heading2"/>
      </w:pPr>
      <w:r>
        <w:t>二手图片上传</w:t>
      </w:r>
    </w:p>
    <w:p w14:paraId="45DA3669" w14:textId="59442866" w:rsidR="00583CF7" w:rsidRDefault="00583CF7" w:rsidP="007A0786">
      <w:r>
        <w:rPr>
          <w:rFonts w:hint="eastAsia"/>
        </w:rPr>
        <w:t>与</w:t>
      </w:r>
      <w:r>
        <w:t>二手信息相关的图片</w:t>
      </w:r>
      <w:r>
        <w:rPr>
          <w:rFonts w:hint="eastAsia"/>
        </w:rPr>
        <w:t>数据</w:t>
      </w:r>
      <w:r>
        <w:t>保存在第三方</w:t>
      </w:r>
      <w:hyperlink r:id="rId11" w:history="1">
        <w:r w:rsidRPr="00583CF7">
          <w:rPr>
            <w:rStyle w:val="Hyperlink"/>
          </w:rPr>
          <w:t>又拍云</w:t>
        </w:r>
      </w:hyperlink>
      <w:r>
        <w:t>中，</w:t>
      </w:r>
      <w:r>
        <w:rPr>
          <w:rFonts w:hint="eastAsia"/>
        </w:rPr>
        <w:t>涉及</w:t>
      </w:r>
      <w:r>
        <w:t>到的接口为</w:t>
      </w:r>
      <w:hyperlink r:id="rId12" w:history="1">
        <w:r w:rsidRPr="00583CF7">
          <w:rPr>
            <w:rStyle w:val="Hyperlink"/>
          </w:rPr>
          <w:t>HTML FORM</w:t>
        </w:r>
      </w:hyperlink>
      <w:r>
        <w:t>。</w:t>
      </w:r>
      <w:r w:rsidR="00C81FBA">
        <w:t>用户</w:t>
      </w:r>
      <w:r>
        <w:t>直接在</w:t>
      </w:r>
      <w:r>
        <w:rPr>
          <w:rFonts w:hint="eastAsia"/>
        </w:rPr>
        <w:t>客户</w:t>
      </w:r>
      <w:r>
        <w:t>端将图片上传到又</w:t>
      </w:r>
      <w:r>
        <w:rPr>
          <w:rFonts w:hint="eastAsia"/>
        </w:rPr>
        <w:t>拍</w:t>
      </w:r>
      <w:r>
        <w:t>服务器中，</w:t>
      </w:r>
      <w:r>
        <w:rPr>
          <w:rFonts w:hint="eastAsia"/>
        </w:rPr>
        <w:t>不经过</w:t>
      </w:r>
      <w:r>
        <w:t>taolijie</w:t>
      </w:r>
      <w:r>
        <w:t>。</w:t>
      </w:r>
    </w:p>
    <w:p w14:paraId="23A375D4" w14:textId="77777777" w:rsidR="00210A30" w:rsidRDefault="00210A30" w:rsidP="007A0786"/>
    <w:p w14:paraId="50EBFDA6" w14:textId="19936BB3" w:rsidR="00210A30" w:rsidRDefault="00210A30" w:rsidP="007A0786">
      <w:r>
        <w:t>流程：</w:t>
      </w:r>
    </w:p>
    <w:p w14:paraId="19D82C9A" w14:textId="765C6E71" w:rsidR="00210A30" w:rsidRDefault="00210A30" w:rsidP="007A0786">
      <w:r>
        <w:t>S1:</w:t>
      </w:r>
    </w:p>
    <w:p w14:paraId="1DFC6286" w14:textId="23F8CD71" w:rsidR="00210A30" w:rsidRDefault="00210A30" w:rsidP="007A0786">
      <w:r>
        <w:t>调用</w:t>
      </w:r>
      <w:r>
        <w:t>E1</w:t>
      </w:r>
      <w:r>
        <w:t>生成上传凭证。</w:t>
      </w:r>
      <w:r w:rsidRPr="00210A30">
        <w:rPr>
          <w:color w:val="FF0000"/>
        </w:rPr>
        <w:t>该接口最小调用间隔为</w:t>
      </w:r>
      <w:r w:rsidRPr="00210A30">
        <w:rPr>
          <w:color w:val="FF0000"/>
        </w:rPr>
        <w:t>2s</w:t>
      </w:r>
      <w:r>
        <w:t>。</w:t>
      </w:r>
    </w:p>
    <w:p w14:paraId="5A8AF6BB" w14:textId="471255D8" w:rsidR="00210A30" w:rsidRDefault="00210A30" w:rsidP="007A0786">
      <w:r>
        <w:t>S2:</w:t>
      </w:r>
    </w:p>
    <w:p w14:paraId="20285A06" w14:textId="4FBA0D75" w:rsidR="00210A30" w:rsidRDefault="00210A30" w:rsidP="007A0786">
      <w:r>
        <w:t>调用</w:t>
      </w:r>
      <w:r>
        <w:t>E2</w:t>
      </w:r>
      <w:r>
        <w:t>将图片地址</w:t>
      </w:r>
      <w:r>
        <w:rPr>
          <w:rFonts w:hint="eastAsia"/>
        </w:rPr>
        <w:t>关联</w:t>
      </w:r>
      <w:r>
        <w:t>到帖子中。</w:t>
      </w:r>
    </w:p>
    <w:p w14:paraId="68B7F4D9" w14:textId="77777777" w:rsidR="001D6906" w:rsidRDefault="001D6906" w:rsidP="007A0786"/>
    <w:p w14:paraId="74392596" w14:textId="56B1D305" w:rsidR="001D6906" w:rsidRDefault="001D6906" w:rsidP="001D6906">
      <w:pPr>
        <w:pStyle w:val="Heading2"/>
      </w:pPr>
      <w:r>
        <w:t>手机验证码</w:t>
      </w:r>
    </w:p>
    <w:p w14:paraId="1B2788A5" w14:textId="223419D5" w:rsidR="001D6906" w:rsidRDefault="00010580" w:rsidP="007A0786">
      <w:r>
        <w:t>以下</w:t>
      </w:r>
      <w:r>
        <w:rPr>
          <w:rFonts w:hint="eastAsia"/>
        </w:rPr>
        <w:t>三</w:t>
      </w:r>
      <w:r>
        <w:t>种场景需要</w:t>
      </w:r>
      <w:r>
        <w:rPr>
          <w:rFonts w:hint="eastAsia"/>
        </w:rPr>
        <w:t>用到短信</w:t>
      </w:r>
      <w:r>
        <w:t>验证码：</w:t>
      </w:r>
    </w:p>
    <w:p w14:paraId="63B105B4" w14:textId="3430F577" w:rsidR="00010580" w:rsidRDefault="00010580" w:rsidP="00010580">
      <w:pPr>
        <w:pStyle w:val="ListParagraph"/>
        <w:numPr>
          <w:ilvl w:val="0"/>
          <w:numId w:val="4"/>
        </w:numPr>
        <w:ind w:firstLineChars="0"/>
      </w:pPr>
      <w:r>
        <w:t>新</w:t>
      </w:r>
      <w:r>
        <w:rPr>
          <w:rFonts w:hint="eastAsia"/>
        </w:rPr>
        <w:t>用户</w:t>
      </w:r>
      <w:r>
        <w:t>通过</w:t>
      </w:r>
      <w:r>
        <w:t>App</w:t>
      </w:r>
      <w:r>
        <w:t>注册</w:t>
      </w:r>
    </w:p>
    <w:p w14:paraId="5B0894C0" w14:textId="74D361CE" w:rsidR="00010580" w:rsidRDefault="00010580" w:rsidP="0001058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已经</w:t>
      </w:r>
      <w:r>
        <w:t>注册用户执行重要操作</w:t>
      </w:r>
    </w:p>
    <w:p w14:paraId="43CFD2BA" w14:textId="42382F31" w:rsidR="00010580" w:rsidRDefault="00010580" w:rsidP="00010580">
      <w:pPr>
        <w:pStyle w:val="ListParagraph"/>
        <w:numPr>
          <w:ilvl w:val="0"/>
          <w:numId w:val="4"/>
        </w:numPr>
        <w:ind w:firstLineChars="0"/>
      </w:pPr>
      <w:r>
        <w:t>用户通过手机</w:t>
      </w:r>
      <w:r>
        <w:rPr>
          <w:rFonts w:hint="eastAsia"/>
        </w:rPr>
        <w:t>重设</w:t>
      </w:r>
      <w:r>
        <w:t>密码</w:t>
      </w:r>
    </w:p>
    <w:p w14:paraId="669500D7" w14:textId="77777777" w:rsidR="00014400" w:rsidRDefault="00014400" w:rsidP="00014400"/>
    <w:p w14:paraId="3E8493EC" w14:textId="6A8A10A2" w:rsidR="00014400" w:rsidRDefault="00014400" w:rsidP="00014400">
      <w:r>
        <w:rPr>
          <w:rFonts w:hint="eastAsia"/>
        </w:rPr>
        <w:t>对</w:t>
      </w:r>
      <w:r>
        <w:t>于场景</w:t>
      </w:r>
      <w:r>
        <w:t>1</w:t>
      </w:r>
      <w:r>
        <w:rPr>
          <w:rFonts w:hint="eastAsia"/>
        </w:rPr>
        <w:t>和场景</w:t>
      </w:r>
      <w:r>
        <w:t>3</w:t>
      </w:r>
      <w:r>
        <w:rPr>
          <w:rFonts w:hint="eastAsia"/>
        </w:rPr>
        <w:t>需要</w:t>
      </w:r>
      <w:r>
        <w:t>调用的短信接口为</w:t>
      </w:r>
      <w:r>
        <w:t xml:space="preserve">A2, </w:t>
      </w:r>
      <w:r>
        <w:rPr>
          <w:rFonts w:hint="eastAsia"/>
        </w:rPr>
        <w:t>该</w:t>
      </w:r>
      <w:r>
        <w:t>接口会返回一个</w:t>
      </w:r>
      <w:r>
        <w:t>15</w:t>
      </w:r>
      <w:r>
        <w:rPr>
          <w:rFonts w:hint="eastAsia"/>
        </w:rPr>
        <w:t>位</w:t>
      </w:r>
      <w:r>
        <w:t>由字母组成的标识符</w:t>
      </w:r>
      <w:r>
        <w:rPr>
          <w:rFonts w:hint="eastAsia"/>
        </w:rPr>
        <w:t>以</w:t>
      </w:r>
      <w:r>
        <w:t>供后续接口调用使用。</w:t>
      </w:r>
    </w:p>
    <w:p w14:paraId="4DAD060B" w14:textId="77777777" w:rsidR="00014400" w:rsidRDefault="00014400" w:rsidP="00014400"/>
    <w:p w14:paraId="01CDC31E" w14:textId="50FF97BA" w:rsidR="00014400" w:rsidRPr="00C179A4" w:rsidRDefault="00014400" w:rsidP="00014400">
      <w:r>
        <w:t>对于场景</w:t>
      </w:r>
      <w:r>
        <w:t>2</w:t>
      </w:r>
      <w:r>
        <w:rPr>
          <w:rFonts w:hint="eastAsia"/>
        </w:rPr>
        <w:t>需要</w:t>
      </w:r>
      <w:r>
        <w:t>调用的短信接口为</w:t>
      </w:r>
      <w:r>
        <w:t>C1</w:t>
      </w:r>
      <w:r>
        <w:t>或</w:t>
      </w:r>
      <w:r>
        <w:t>C2</w:t>
      </w:r>
      <w:r>
        <w:t>，</w:t>
      </w:r>
      <w:r>
        <w:rPr>
          <w:rFonts w:hint="eastAsia"/>
        </w:rPr>
        <w:t>这</w:t>
      </w:r>
      <w:r>
        <w:t>两个接口都需要用户处</w:t>
      </w:r>
      <w:r>
        <w:rPr>
          <w:rFonts w:hint="eastAsia"/>
        </w:rPr>
        <w:t>于</w:t>
      </w:r>
      <w:r>
        <w:t>登陆状态（对于</w:t>
      </w:r>
      <w:r>
        <w:t>App</w:t>
      </w:r>
      <w:r>
        <w:t>来说就是在请求中带上</w:t>
      </w:r>
      <w:r>
        <w:t>appToken</w:t>
      </w:r>
      <w:r>
        <w:t>参数）才能成功调用。在调用</w:t>
      </w:r>
      <w:r>
        <w:t>C1</w:t>
      </w:r>
      <w:r>
        <w:t>或</w:t>
      </w:r>
      <w:r>
        <w:t>C2</w:t>
      </w:r>
      <w:r>
        <w:rPr>
          <w:rFonts w:hint="eastAsia"/>
        </w:rPr>
        <w:t>发</w:t>
      </w:r>
      <w:r>
        <w:t>送短信之前，</w:t>
      </w:r>
      <w:r>
        <w:rPr>
          <w:rFonts w:hint="eastAsia"/>
        </w:rPr>
        <w:t>用户</w:t>
      </w:r>
      <w:r>
        <w:t>必须先填写图形验证码，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验证</w:t>
      </w:r>
      <w:r>
        <w:t>码的值作为参数传递给</w:t>
      </w:r>
      <w:r>
        <w:t>C1, C2</w:t>
      </w:r>
      <w:r>
        <w:t>。</w:t>
      </w:r>
      <w:r>
        <w:rPr>
          <w:rFonts w:hint="eastAsia"/>
        </w:rPr>
        <w:t>验证</w:t>
      </w:r>
      <w:r>
        <w:t>码生成接口为</w:t>
      </w:r>
      <w:r>
        <w:t>C3</w:t>
      </w:r>
      <w:r>
        <w:t>，</w:t>
      </w:r>
      <w:r>
        <w:rPr>
          <w:rFonts w:hint="eastAsia"/>
        </w:rPr>
        <w:t>该</w:t>
      </w:r>
      <w:r>
        <w:t>接口直接返回一张图片。</w:t>
      </w:r>
    </w:p>
    <w:sectPr w:rsidR="00014400" w:rsidRPr="00C179A4"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149A0" w14:textId="77777777" w:rsidR="004D10BE" w:rsidRDefault="004D10BE">
      <w:pPr>
        <w:spacing w:line="240" w:lineRule="auto"/>
      </w:pPr>
      <w:r>
        <w:separator/>
      </w:r>
    </w:p>
  </w:endnote>
  <w:endnote w:type="continuationSeparator" w:id="0">
    <w:p w14:paraId="5D2287CD" w14:textId="77777777" w:rsidR="004D10BE" w:rsidRDefault="004D1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07140E" w:rsidRDefault="00C412B8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EB7A3F" w:rsidRPr="00EB7A3F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07140E" w:rsidRDefault="00C412B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07140E" w:rsidRDefault="000714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9BEEB" w14:textId="77777777" w:rsidR="004D10BE" w:rsidRDefault="004D10BE">
      <w:pPr>
        <w:spacing w:line="240" w:lineRule="auto"/>
      </w:pPr>
      <w:r>
        <w:separator/>
      </w:r>
    </w:p>
  </w:footnote>
  <w:footnote w:type="continuationSeparator" w:id="0">
    <w:p w14:paraId="19499B80" w14:textId="77777777" w:rsidR="004D10BE" w:rsidRDefault="004D1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07140E" w:rsidRDefault="000714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11663"/>
    <w:multiLevelType w:val="hybridMultilevel"/>
    <w:tmpl w:val="AA88D6AE"/>
    <w:lvl w:ilvl="0" w:tplc="7E4EDF6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黑体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1DCC"/>
    <w:rsid w:val="000031CB"/>
    <w:rsid w:val="00010580"/>
    <w:rsid w:val="0001295F"/>
    <w:rsid w:val="00014400"/>
    <w:rsid w:val="00022B36"/>
    <w:rsid w:val="00023CE8"/>
    <w:rsid w:val="00027863"/>
    <w:rsid w:val="00027BEE"/>
    <w:rsid w:val="00042456"/>
    <w:rsid w:val="00051C6A"/>
    <w:rsid w:val="000531D0"/>
    <w:rsid w:val="000614D0"/>
    <w:rsid w:val="00065C3A"/>
    <w:rsid w:val="000670B0"/>
    <w:rsid w:val="0006767A"/>
    <w:rsid w:val="0007140E"/>
    <w:rsid w:val="00076DD9"/>
    <w:rsid w:val="000845B3"/>
    <w:rsid w:val="00087158"/>
    <w:rsid w:val="00092E84"/>
    <w:rsid w:val="000B1255"/>
    <w:rsid w:val="000B3A3A"/>
    <w:rsid w:val="000B7453"/>
    <w:rsid w:val="000C3571"/>
    <w:rsid w:val="000C36ED"/>
    <w:rsid w:val="000C5538"/>
    <w:rsid w:val="000C5C86"/>
    <w:rsid w:val="000D14BD"/>
    <w:rsid w:val="000D4E0D"/>
    <w:rsid w:val="000D51E5"/>
    <w:rsid w:val="000D5819"/>
    <w:rsid w:val="000D6813"/>
    <w:rsid w:val="000D6D39"/>
    <w:rsid w:val="000D7B53"/>
    <w:rsid w:val="000E0121"/>
    <w:rsid w:val="000F1989"/>
    <w:rsid w:val="000F2383"/>
    <w:rsid w:val="000F3221"/>
    <w:rsid w:val="00102525"/>
    <w:rsid w:val="00106039"/>
    <w:rsid w:val="001132B7"/>
    <w:rsid w:val="00154437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C3174"/>
    <w:rsid w:val="001D6906"/>
    <w:rsid w:val="001E1C36"/>
    <w:rsid w:val="001E4B0F"/>
    <w:rsid w:val="001F4FB1"/>
    <w:rsid w:val="00210A30"/>
    <w:rsid w:val="0021336F"/>
    <w:rsid w:val="00213AE0"/>
    <w:rsid w:val="00222234"/>
    <w:rsid w:val="002224A9"/>
    <w:rsid w:val="002236F9"/>
    <w:rsid w:val="00223AEB"/>
    <w:rsid w:val="00237844"/>
    <w:rsid w:val="00241C88"/>
    <w:rsid w:val="00244BF6"/>
    <w:rsid w:val="00255073"/>
    <w:rsid w:val="0026034A"/>
    <w:rsid w:val="002765CD"/>
    <w:rsid w:val="002838CA"/>
    <w:rsid w:val="002A06CB"/>
    <w:rsid w:val="002A1EB0"/>
    <w:rsid w:val="002A384B"/>
    <w:rsid w:val="002A5727"/>
    <w:rsid w:val="002B2038"/>
    <w:rsid w:val="002B57CF"/>
    <w:rsid w:val="002C78F2"/>
    <w:rsid w:val="002E6EF0"/>
    <w:rsid w:val="002E798B"/>
    <w:rsid w:val="0030372C"/>
    <w:rsid w:val="00304406"/>
    <w:rsid w:val="00317E55"/>
    <w:rsid w:val="003257C7"/>
    <w:rsid w:val="0034389D"/>
    <w:rsid w:val="00344D8D"/>
    <w:rsid w:val="003502AA"/>
    <w:rsid w:val="00350CA1"/>
    <w:rsid w:val="00350D1F"/>
    <w:rsid w:val="00354234"/>
    <w:rsid w:val="00361920"/>
    <w:rsid w:val="003619F3"/>
    <w:rsid w:val="00372E6D"/>
    <w:rsid w:val="00384663"/>
    <w:rsid w:val="00384E7B"/>
    <w:rsid w:val="00395979"/>
    <w:rsid w:val="00395E0D"/>
    <w:rsid w:val="003A34F6"/>
    <w:rsid w:val="003A3997"/>
    <w:rsid w:val="003A69DA"/>
    <w:rsid w:val="003C79DF"/>
    <w:rsid w:val="003E28D4"/>
    <w:rsid w:val="003E2B1F"/>
    <w:rsid w:val="00402D92"/>
    <w:rsid w:val="004069FF"/>
    <w:rsid w:val="00412434"/>
    <w:rsid w:val="0041471C"/>
    <w:rsid w:val="00425ECB"/>
    <w:rsid w:val="004265FD"/>
    <w:rsid w:val="0044394D"/>
    <w:rsid w:val="00453CFB"/>
    <w:rsid w:val="00454AA0"/>
    <w:rsid w:val="00454E19"/>
    <w:rsid w:val="00472076"/>
    <w:rsid w:val="00475E8A"/>
    <w:rsid w:val="00482119"/>
    <w:rsid w:val="004822FF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10BE"/>
    <w:rsid w:val="004E035F"/>
    <w:rsid w:val="004E6E35"/>
    <w:rsid w:val="0050486E"/>
    <w:rsid w:val="00504B97"/>
    <w:rsid w:val="0051486F"/>
    <w:rsid w:val="00517058"/>
    <w:rsid w:val="00517C2F"/>
    <w:rsid w:val="00527B45"/>
    <w:rsid w:val="00543F84"/>
    <w:rsid w:val="005452A8"/>
    <w:rsid w:val="00551EDC"/>
    <w:rsid w:val="00561F19"/>
    <w:rsid w:val="00576342"/>
    <w:rsid w:val="00583631"/>
    <w:rsid w:val="00583CF7"/>
    <w:rsid w:val="005A115C"/>
    <w:rsid w:val="005A1B0C"/>
    <w:rsid w:val="005A553A"/>
    <w:rsid w:val="005B4B56"/>
    <w:rsid w:val="005C24DB"/>
    <w:rsid w:val="005D658D"/>
    <w:rsid w:val="005E0678"/>
    <w:rsid w:val="005E4086"/>
    <w:rsid w:val="005E41A9"/>
    <w:rsid w:val="005E516D"/>
    <w:rsid w:val="005E798D"/>
    <w:rsid w:val="006041E6"/>
    <w:rsid w:val="00611FF5"/>
    <w:rsid w:val="00622167"/>
    <w:rsid w:val="00622204"/>
    <w:rsid w:val="006251C4"/>
    <w:rsid w:val="0063200B"/>
    <w:rsid w:val="00632FD5"/>
    <w:rsid w:val="006352B5"/>
    <w:rsid w:val="006353A4"/>
    <w:rsid w:val="00640685"/>
    <w:rsid w:val="00647E29"/>
    <w:rsid w:val="0065147E"/>
    <w:rsid w:val="00653DCF"/>
    <w:rsid w:val="006625BE"/>
    <w:rsid w:val="00664610"/>
    <w:rsid w:val="00682890"/>
    <w:rsid w:val="00686889"/>
    <w:rsid w:val="0069142E"/>
    <w:rsid w:val="006A6EF5"/>
    <w:rsid w:val="006B40DA"/>
    <w:rsid w:val="006C2A57"/>
    <w:rsid w:val="006E31A7"/>
    <w:rsid w:val="006E39CD"/>
    <w:rsid w:val="007070D9"/>
    <w:rsid w:val="00716EC5"/>
    <w:rsid w:val="00725007"/>
    <w:rsid w:val="00735E9E"/>
    <w:rsid w:val="007639AC"/>
    <w:rsid w:val="00764092"/>
    <w:rsid w:val="00771B20"/>
    <w:rsid w:val="007729EC"/>
    <w:rsid w:val="00773B9A"/>
    <w:rsid w:val="00780925"/>
    <w:rsid w:val="00783131"/>
    <w:rsid w:val="00783A8E"/>
    <w:rsid w:val="00791520"/>
    <w:rsid w:val="007A0786"/>
    <w:rsid w:val="007A1BDA"/>
    <w:rsid w:val="007A5ABD"/>
    <w:rsid w:val="007A6594"/>
    <w:rsid w:val="007B0326"/>
    <w:rsid w:val="007C0A1C"/>
    <w:rsid w:val="007C4F3D"/>
    <w:rsid w:val="007D3468"/>
    <w:rsid w:val="007D3837"/>
    <w:rsid w:val="007E21E8"/>
    <w:rsid w:val="007F46AE"/>
    <w:rsid w:val="007F600C"/>
    <w:rsid w:val="00811D57"/>
    <w:rsid w:val="0081577A"/>
    <w:rsid w:val="00820FED"/>
    <w:rsid w:val="00827DDB"/>
    <w:rsid w:val="00833763"/>
    <w:rsid w:val="008339E6"/>
    <w:rsid w:val="008457D6"/>
    <w:rsid w:val="00845CB7"/>
    <w:rsid w:val="00850721"/>
    <w:rsid w:val="00850C02"/>
    <w:rsid w:val="00854798"/>
    <w:rsid w:val="0086130F"/>
    <w:rsid w:val="0086231F"/>
    <w:rsid w:val="00881639"/>
    <w:rsid w:val="008B1052"/>
    <w:rsid w:val="008C0655"/>
    <w:rsid w:val="008C2099"/>
    <w:rsid w:val="008D086E"/>
    <w:rsid w:val="008D1189"/>
    <w:rsid w:val="008D244A"/>
    <w:rsid w:val="008F33C3"/>
    <w:rsid w:val="00904522"/>
    <w:rsid w:val="00913CAF"/>
    <w:rsid w:val="00933CFD"/>
    <w:rsid w:val="0093712A"/>
    <w:rsid w:val="009412AB"/>
    <w:rsid w:val="00941677"/>
    <w:rsid w:val="00950480"/>
    <w:rsid w:val="0095247C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2251"/>
    <w:rsid w:val="00A1569F"/>
    <w:rsid w:val="00A252A5"/>
    <w:rsid w:val="00A270E7"/>
    <w:rsid w:val="00A472F5"/>
    <w:rsid w:val="00A61FA0"/>
    <w:rsid w:val="00A64267"/>
    <w:rsid w:val="00A67016"/>
    <w:rsid w:val="00A72F0F"/>
    <w:rsid w:val="00AA0EA5"/>
    <w:rsid w:val="00AA1891"/>
    <w:rsid w:val="00AA2F44"/>
    <w:rsid w:val="00AB2FF7"/>
    <w:rsid w:val="00AB3885"/>
    <w:rsid w:val="00AB4205"/>
    <w:rsid w:val="00AD6F5D"/>
    <w:rsid w:val="00AD7570"/>
    <w:rsid w:val="00AE291D"/>
    <w:rsid w:val="00AE4CE0"/>
    <w:rsid w:val="00AE5BC8"/>
    <w:rsid w:val="00AF12F3"/>
    <w:rsid w:val="00AF4C24"/>
    <w:rsid w:val="00B0159E"/>
    <w:rsid w:val="00B0554B"/>
    <w:rsid w:val="00B064C7"/>
    <w:rsid w:val="00B1340A"/>
    <w:rsid w:val="00B149BB"/>
    <w:rsid w:val="00B151F7"/>
    <w:rsid w:val="00B17DCC"/>
    <w:rsid w:val="00B23D4D"/>
    <w:rsid w:val="00B253E1"/>
    <w:rsid w:val="00B3327A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C219D"/>
    <w:rsid w:val="00BD0333"/>
    <w:rsid w:val="00BD12C7"/>
    <w:rsid w:val="00BF34AB"/>
    <w:rsid w:val="00C07D23"/>
    <w:rsid w:val="00C126A7"/>
    <w:rsid w:val="00C14070"/>
    <w:rsid w:val="00C179A4"/>
    <w:rsid w:val="00C412B8"/>
    <w:rsid w:val="00C47980"/>
    <w:rsid w:val="00C5096E"/>
    <w:rsid w:val="00C51BCC"/>
    <w:rsid w:val="00C64F8C"/>
    <w:rsid w:val="00C73B0C"/>
    <w:rsid w:val="00C77709"/>
    <w:rsid w:val="00C81769"/>
    <w:rsid w:val="00C81A28"/>
    <w:rsid w:val="00C81FBA"/>
    <w:rsid w:val="00C91C1B"/>
    <w:rsid w:val="00CA36CA"/>
    <w:rsid w:val="00CE7969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3024"/>
    <w:rsid w:val="00D868D8"/>
    <w:rsid w:val="00D92C2B"/>
    <w:rsid w:val="00DB53C5"/>
    <w:rsid w:val="00DB6140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42D5"/>
    <w:rsid w:val="00E25E46"/>
    <w:rsid w:val="00E33CDF"/>
    <w:rsid w:val="00E362A2"/>
    <w:rsid w:val="00E36EB6"/>
    <w:rsid w:val="00E4091D"/>
    <w:rsid w:val="00E40C0C"/>
    <w:rsid w:val="00E4116F"/>
    <w:rsid w:val="00E43E97"/>
    <w:rsid w:val="00E440FD"/>
    <w:rsid w:val="00E54800"/>
    <w:rsid w:val="00E56231"/>
    <w:rsid w:val="00E5640A"/>
    <w:rsid w:val="00E56B96"/>
    <w:rsid w:val="00E71AF3"/>
    <w:rsid w:val="00E73F85"/>
    <w:rsid w:val="00E85A18"/>
    <w:rsid w:val="00E91A11"/>
    <w:rsid w:val="00E92C30"/>
    <w:rsid w:val="00E97F2C"/>
    <w:rsid w:val="00EA1294"/>
    <w:rsid w:val="00EA66F2"/>
    <w:rsid w:val="00EB1ABE"/>
    <w:rsid w:val="00EB7A3F"/>
    <w:rsid w:val="00EC2F0D"/>
    <w:rsid w:val="00EC633B"/>
    <w:rsid w:val="00EC7428"/>
    <w:rsid w:val="00ED1272"/>
    <w:rsid w:val="00EF1190"/>
    <w:rsid w:val="00EF44A0"/>
    <w:rsid w:val="00EF7D38"/>
    <w:rsid w:val="00F135DE"/>
    <w:rsid w:val="00F14EA4"/>
    <w:rsid w:val="00F17ACA"/>
    <w:rsid w:val="00F2752F"/>
    <w:rsid w:val="00F31507"/>
    <w:rsid w:val="00F31B21"/>
    <w:rsid w:val="00F32066"/>
    <w:rsid w:val="00F34DD1"/>
    <w:rsid w:val="00F4021C"/>
    <w:rsid w:val="00F47B71"/>
    <w:rsid w:val="00F6690E"/>
    <w:rsid w:val="00F6751F"/>
    <w:rsid w:val="00F71F9C"/>
    <w:rsid w:val="00F823A1"/>
    <w:rsid w:val="00F86F42"/>
    <w:rsid w:val="00F937B1"/>
    <w:rsid w:val="00FA19E7"/>
    <w:rsid w:val="00FA1DE7"/>
    <w:rsid w:val="00FA31D2"/>
    <w:rsid w:val="00FB1C80"/>
    <w:rsid w:val="00FB66A4"/>
    <w:rsid w:val="00FB696F"/>
    <w:rsid w:val="00FD05E3"/>
    <w:rsid w:val="00FD1493"/>
    <w:rsid w:val="00FE2202"/>
    <w:rsid w:val="00FE2D86"/>
    <w:rsid w:val="00FE5667"/>
    <w:rsid w:val="00FF11B1"/>
    <w:rsid w:val="00FF41EB"/>
    <w:rsid w:val="00FF7659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Calibri" w:hAnsi="Calibri" w:cs="黑体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40" w:after="64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"/>
      </w:numPr>
      <w:spacing w:before="240" w:after="64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="1440"/>
      <w:jc w:val="left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960"/>
      <w:jc w:val="left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unhideWhenUsed/>
    <w:pPr>
      <w:ind w:left="480"/>
      <w:jc w:val="left"/>
    </w:pPr>
    <w:rPr>
      <w:iCs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68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73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ind w:left="7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ind w:left="1200"/>
      <w:jc w:val="left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92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ind w:firstLineChars="200" w:firstLine="200"/>
    </w:pPr>
  </w:style>
  <w:style w:type="paragraph" w:customStyle="1" w:styleId="5">
    <w:name w:val="表格5号"/>
    <w:basedOn w:val="Normal"/>
    <w:next w:val="Normal"/>
    <w:link w:val="5Char"/>
    <w:qFormat/>
    <w:pPr>
      <w:spacing w:line="240" w:lineRule="auto"/>
      <w:jc w:val="left"/>
    </w:pPr>
    <w:rPr>
      <w:rFonts w:ascii="宋体" w:hAnsi="宋体" w:cs="Times New Roman"/>
      <w:iCs/>
      <w:color w:val="000000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0C357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rsid w:val="000105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upyun.com/index.html" TargetMode="External"/><Relationship Id="rId12" Type="http://schemas.openxmlformats.org/officeDocument/2006/relationships/hyperlink" Target="http://docs.upyun.com/api/form_api/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182.92.153.221/apidocs/" TargetMode="External"/><Relationship Id="rId10" Type="http://schemas.openxmlformats.org/officeDocument/2006/relationships/hyperlink" Target="http://182.92.153.221/apidocs/search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D5829E-FA38-0649-AE68-38E353EC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59</cp:revision>
  <dcterms:created xsi:type="dcterms:W3CDTF">2013-01-30T09:05:00Z</dcterms:created>
  <dcterms:modified xsi:type="dcterms:W3CDTF">2015-10-04T17:16:00Z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