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04872" w14:textId="4BAC157F" w:rsidR="003171A1" w:rsidRPr="003171A1" w:rsidRDefault="003171A1" w:rsidP="003171A1">
      <w:pPr>
        <w:spacing w:after="0" w:line="48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171A1">
        <w:rPr>
          <w:rFonts w:eastAsia="Times New Roman" w:cstheme="minorHAnsi"/>
          <w:b/>
          <w:bCs/>
          <w:sz w:val="24"/>
          <w:szCs w:val="24"/>
          <w:lang w:eastAsia="en-IN"/>
        </w:rPr>
        <w:t>Assignment 2</w:t>
      </w:r>
    </w:p>
    <w:p w14:paraId="512C699B" w14:textId="48D7CA76" w:rsidR="003171A1" w:rsidRPr="003171A1" w:rsidRDefault="003171A1" w:rsidP="003171A1">
      <w:pPr>
        <w:spacing w:after="0" w:line="48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171A1">
        <w:rPr>
          <w:rFonts w:eastAsia="Times New Roman" w:cstheme="minorHAnsi"/>
          <w:b/>
          <w:bCs/>
          <w:sz w:val="24"/>
          <w:szCs w:val="24"/>
          <w:lang w:eastAsia="en-IN"/>
        </w:rPr>
        <w:t>Name: Yelineni Prudhvi</w:t>
      </w:r>
    </w:p>
    <w:p w14:paraId="7D86A5C6" w14:textId="77777777" w:rsidR="003171A1" w:rsidRDefault="003171A1" w:rsidP="008C49A7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1EBAF8E" w14:textId="6247F4C9" w:rsidR="00937CCC" w:rsidRPr="008C49A7" w:rsidRDefault="00937CCC" w:rsidP="008C49A7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of Results</w:t>
      </w:r>
    </w:p>
    <w:p w14:paraId="69BA92C8" w14:textId="77777777" w:rsidR="00937CCC" w:rsidRPr="008C49A7" w:rsidRDefault="00937CCC" w:rsidP="008C49A7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Test of Significance for Assembly Time</w:t>
      </w:r>
    </w:p>
    <w:p w14:paraId="359DE556" w14:textId="77777777" w:rsidR="00937CCC" w:rsidRPr="008C49A7" w:rsidRDefault="00937CCC" w:rsidP="008C49A7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Statistic (z)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-2.53</w:t>
      </w:r>
    </w:p>
    <w:p w14:paraId="0573F68D" w14:textId="77777777" w:rsidR="00937CCC" w:rsidRPr="008C49A7" w:rsidRDefault="00937CCC" w:rsidP="008C49A7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Value (z)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1.64</w:t>
      </w:r>
    </w:p>
    <w:p w14:paraId="4CC63EB0" w14:textId="77777777" w:rsidR="00937CCC" w:rsidRPr="008C49A7" w:rsidRDefault="00937CCC" w:rsidP="008C49A7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0.0057</w:t>
      </w:r>
    </w:p>
    <w:p w14:paraId="6C5FBA01" w14:textId="77777777" w:rsidR="00937CCC" w:rsidRPr="008C49A7" w:rsidRDefault="00937CCC" w:rsidP="008C49A7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Reject the null hypothesis. There is significant evidence that the average assembly time has decreased after implementing the new training program</w:t>
      </w:r>
      <w:r w:rsidR="008C49A7"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8C49A7"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 Leo &amp; </w:t>
      </w:r>
      <w:proofErr w:type="spellStart"/>
      <w:r w:rsidR="008C49A7"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Sardanelli</w:t>
      </w:r>
      <w:proofErr w:type="spellEnd"/>
      <w:r w:rsidR="008C49A7"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2020</w:t>
      </w:r>
      <w:r w:rsidR="008C49A7"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6FB0ED" w14:textId="77777777" w:rsidR="00937CCC" w:rsidRPr="008C49A7" w:rsidRDefault="00937CCC" w:rsidP="008C49A7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 of Significance for Graduate Students Study Hours</w:t>
      </w:r>
    </w:p>
    <w:p w14:paraId="6AE3319D" w14:textId="77777777" w:rsidR="00937CCC" w:rsidRPr="008C49A7" w:rsidRDefault="00937CCC" w:rsidP="008C49A7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Statistic (t)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1.72</w:t>
      </w:r>
    </w:p>
    <w:p w14:paraId="28F332BF" w14:textId="77777777" w:rsidR="00937CCC" w:rsidRPr="008C49A7" w:rsidRDefault="00937CCC" w:rsidP="008C49A7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Value (t)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1.76</w:t>
      </w:r>
    </w:p>
    <w:p w14:paraId="14EE93A5" w14:textId="77777777" w:rsidR="00937CCC" w:rsidRPr="008C49A7" w:rsidRDefault="00937CCC" w:rsidP="008C49A7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0.0536</w:t>
      </w:r>
    </w:p>
    <w:p w14:paraId="1FA2D4A5" w14:textId="77777777" w:rsidR="00937CCC" w:rsidRPr="008C49A7" w:rsidRDefault="00937CCC" w:rsidP="008C49A7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Fail to reject the null hypothesis. There is no significant evidence that graduate students study more than 25 hours per week.</w:t>
      </w:r>
    </w:p>
    <w:p w14:paraId="44C47E28" w14:textId="77777777" w:rsidR="00937CCC" w:rsidRPr="008C49A7" w:rsidRDefault="00937CCC" w:rsidP="008C49A7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Simple Linear Regression Analysis</w:t>
      </w:r>
    </w:p>
    <w:p w14:paraId="4128918F" w14:textId="77777777" w:rsidR="00937CCC" w:rsidRPr="008C49A7" w:rsidRDefault="00937CCC" w:rsidP="008C49A7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Dependent Variable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Score</w:t>
      </w:r>
    </w:p>
    <w:p w14:paraId="4C64EA4C" w14:textId="77777777" w:rsidR="00937CCC" w:rsidRPr="008C49A7" w:rsidRDefault="00937CCC" w:rsidP="008C49A7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 Variable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Hours of Study</w:t>
      </w:r>
    </w:p>
    <w:p w14:paraId="567D4D29" w14:textId="77777777" w:rsidR="00937CCC" w:rsidRPr="008C49A7" w:rsidRDefault="00937CCC" w:rsidP="008C49A7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0.598 (indicates that approximately 59.8% of the variability in scores can be explained by hours of study)</w:t>
      </w:r>
    </w:p>
    <w:p w14:paraId="2005F8C9" w14:textId="77777777" w:rsidR="00937CCC" w:rsidRPr="008C49A7" w:rsidRDefault="00937CCC" w:rsidP="008C49A7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Coefficient (Hours of Study)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7.48 (for each additional hour of study, the score increases by approximately 7.48 points)</w:t>
      </w:r>
    </w:p>
    <w:p w14:paraId="2025F729" w14:textId="77777777" w:rsidR="00937CCC" w:rsidRPr="008C49A7" w:rsidRDefault="00937CCC" w:rsidP="008C49A7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Intercept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17.47</w:t>
      </w:r>
    </w:p>
    <w:p w14:paraId="6B87A5F3" w14:textId="77777777" w:rsidR="00937CCC" w:rsidRPr="008C49A7" w:rsidRDefault="00937CCC" w:rsidP="008C49A7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P-value for Hours of Study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0.000 (indicating a statistically significant relationship)</w:t>
      </w:r>
    </w:p>
    <w:p w14:paraId="4DF6551C" w14:textId="77777777" w:rsidR="00937CCC" w:rsidRPr="008C49A7" w:rsidRDefault="00937CCC" w:rsidP="008C49A7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Linear Optimization Results</w:t>
      </w:r>
    </w:p>
    <w:p w14:paraId="7E2BFA7F" w14:textId="77777777" w:rsidR="00937CCC" w:rsidRPr="008C49A7" w:rsidRDefault="00937CCC" w:rsidP="008C49A7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Production of Product A (x1)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0.0 units</w:t>
      </w:r>
    </w:p>
    <w:p w14:paraId="7835C67B" w14:textId="77777777" w:rsidR="00937CCC" w:rsidRPr="008C49A7" w:rsidRDefault="00937CCC" w:rsidP="008C49A7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Production of Product B (x2)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7.86 units</w:t>
      </w:r>
    </w:p>
    <w:p w14:paraId="420C4FB3" w14:textId="77777777" w:rsidR="00937CCC" w:rsidRPr="008C49A7" w:rsidRDefault="00937CCC" w:rsidP="008C49A7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Production of Product C (x3)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30.71 units</w:t>
      </w:r>
    </w:p>
    <w:p w14:paraId="6D5A58F8" w14:textId="77777777" w:rsidR="00937CCC" w:rsidRPr="008C49A7" w:rsidRDefault="00937CCC" w:rsidP="008C49A7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Total Production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38.57 units</w:t>
      </w:r>
    </w:p>
    <w:p w14:paraId="3E142538" w14:textId="77777777" w:rsidR="00937CCC" w:rsidRPr="008C49A7" w:rsidRDefault="00937CCC" w:rsidP="008C49A7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Optimal</w:t>
      </w:r>
    </w:p>
    <w:p w14:paraId="25E4AA64" w14:textId="77777777" w:rsidR="00937CCC" w:rsidRPr="008C49A7" w:rsidRDefault="00937CCC" w:rsidP="008C49A7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</w:t>
      </w:r>
    </w:p>
    <w:p w14:paraId="50697806" w14:textId="77777777" w:rsidR="00937CCC" w:rsidRPr="008C49A7" w:rsidRDefault="00937CCC" w:rsidP="008C49A7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training program appears to be effective in reducing assembly time.</w:t>
      </w:r>
    </w:p>
    <w:p w14:paraId="792E52C5" w14:textId="77777777" w:rsidR="00937CCC" w:rsidRPr="008C49A7" w:rsidRDefault="00937CCC" w:rsidP="008C49A7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Graduate students' study hours are not significantly greater than 25 based on the sample.</w:t>
      </w:r>
    </w:p>
    <w:p w14:paraId="012A528C" w14:textId="77777777" w:rsidR="00937CCC" w:rsidRPr="008C49A7" w:rsidRDefault="00937CCC" w:rsidP="008C49A7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regression analysis indicates a positive correlation between study hours and exam scores</w:t>
      </w:r>
      <w:r w:rsidR="008C49A7"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="008C49A7"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Maulud</w:t>
      </w:r>
      <w:proofErr w:type="spellEnd"/>
      <w:r w:rsidR="008C49A7"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Abdulazeez, 2020</w:t>
      </w:r>
      <w:r w:rsidR="008C49A7"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AD6574" w14:textId="77777777" w:rsidR="00937CCC" w:rsidRPr="008C49A7" w:rsidRDefault="00937CCC" w:rsidP="008C49A7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9A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production optimization suggests focusing on Product B and C for maximum output under the given machine constraints.</w:t>
      </w:r>
    </w:p>
    <w:p w14:paraId="4A19ED81" w14:textId="77777777" w:rsidR="00096AAA" w:rsidRPr="008C49A7" w:rsidRDefault="008C49A7" w:rsidP="008C49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9A7">
        <w:rPr>
          <w:rFonts w:ascii="Times New Roman" w:hAnsi="Times New Roman" w:cs="Times New Roman"/>
          <w:sz w:val="24"/>
          <w:szCs w:val="24"/>
        </w:rPr>
        <w:t>Reference</w:t>
      </w:r>
    </w:p>
    <w:p w14:paraId="5FB9556A" w14:textId="77777777" w:rsidR="008C49A7" w:rsidRPr="008C49A7" w:rsidRDefault="008C49A7" w:rsidP="008C49A7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 Leo, G., &amp; </w:t>
      </w:r>
      <w:proofErr w:type="spellStart"/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Sardanelli</w:t>
      </w:r>
      <w:proofErr w:type="spellEnd"/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(2020). Statistical significance: p value, 0.05 threshold, and applications to radiomics—reasons for a conservative approach. </w:t>
      </w:r>
      <w:r w:rsidRPr="008C49A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radiology experimental</w:t>
      </w:r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49A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1-8.</w:t>
      </w:r>
    </w:p>
    <w:p w14:paraId="640E9E65" w14:textId="77777777" w:rsidR="008C49A7" w:rsidRPr="008C49A7" w:rsidRDefault="008C49A7" w:rsidP="008C49A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Maulud</w:t>
      </w:r>
      <w:proofErr w:type="spellEnd"/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&amp; Abdulazeez, A. M. (2020). A review on linear regression comprehensive in machine learning. </w:t>
      </w:r>
      <w:r w:rsidRPr="008C49A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Applied Science and Technology Trends</w:t>
      </w:r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8C49A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8C49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140-147.</w:t>
      </w:r>
    </w:p>
    <w:sectPr w:rsidR="008C49A7" w:rsidRPr="008C49A7" w:rsidSect="00CB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621EA"/>
    <w:multiLevelType w:val="multilevel"/>
    <w:tmpl w:val="920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D57F8"/>
    <w:multiLevelType w:val="multilevel"/>
    <w:tmpl w:val="3656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34466"/>
    <w:multiLevelType w:val="multilevel"/>
    <w:tmpl w:val="A56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4290C"/>
    <w:multiLevelType w:val="multilevel"/>
    <w:tmpl w:val="CDF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44756"/>
    <w:multiLevelType w:val="multilevel"/>
    <w:tmpl w:val="F33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666430">
    <w:abstractNumId w:val="0"/>
  </w:num>
  <w:num w:numId="2" w16cid:durableId="1085108128">
    <w:abstractNumId w:val="2"/>
  </w:num>
  <w:num w:numId="3" w16cid:durableId="2063629644">
    <w:abstractNumId w:val="1"/>
  </w:num>
  <w:num w:numId="4" w16cid:durableId="1540124457">
    <w:abstractNumId w:val="4"/>
  </w:num>
  <w:num w:numId="5" w16cid:durableId="1770734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CC"/>
    <w:rsid w:val="00096AAA"/>
    <w:rsid w:val="003171A1"/>
    <w:rsid w:val="008379E4"/>
    <w:rsid w:val="008C49A7"/>
    <w:rsid w:val="00937CCC"/>
    <w:rsid w:val="00CB7F81"/>
    <w:rsid w:val="00E91866"/>
    <w:rsid w:val="00EF7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392D"/>
  <w15:docId w15:val="{DC6E3D11-5F9B-4909-989A-157583D0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F81"/>
  </w:style>
  <w:style w:type="paragraph" w:styleId="Heading3">
    <w:name w:val="heading 3"/>
    <w:basedOn w:val="Normal"/>
    <w:link w:val="Heading3Char"/>
    <w:uiPriority w:val="9"/>
    <w:qFormat/>
    <w:rsid w:val="00937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7C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C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7C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1781</Characters>
  <Application>Microsoft Office Word</Application>
  <DocSecurity>0</DocSecurity>
  <Lines>14</Lines>
  <Paragraphs>4</Paragraphs>
  <ScaleCrop>false</ScaleCrop>
  <Company>Grizli777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sivakrishna m</dc:creator>
  <cp:lastModifiedBy>yelineni prudhvi</cp:lastModifiedBy>
  <cp:revision>2</cp:revision>
  <dcterms:created xsi:type="dcterms:W3CDTF">2024-10-31T11:02:00Z</dcterms:created>
  <dcterms:modified xsi:type="dcterms:W3CDTF">2024-10-31T11:02:00Z</dcterms:modified>
</cp:coreProperties>
</file>