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BCCA7" w14:textId="77777777" w:rsidR="00F8701A" w:rsidRDefault="00000000">
      <w:pPr>
        <w:pStyle w:val="Heading1"/>
      </w:pPr>
      <w:r>
        <w:t>Sarai Agrofront Ltd – Website Structure Guide</w:t>
      </w:r>
    </w:p>
    <w:p w14:paraId="1B77244C" w14:textId="77777777" w:rsidR="00F8701A" w:rsidRDefault="00000000">
      <w:pPr>
        <w:pStyle w:val="Heading2"/>
      </w:pPr>
      <w:r>
        <w:t>1. Homepage</w:t>
      </w:r>
    </w:p>
    <w:p w14:paraId="44B83460" w14:textId="5E39FFF8" w:rsidR="00F8701A" w:rsidRDefault="00000000">
      <w:r>
        <w:t>• Hero Banner: 'Premium Nigerian Agro Commodities – Cleaned. Certified. Export-Ready.'</w:t>
      </w:r>
      <w:r>
        <w:br/>
        <w:t>• Call-to-Action Button: 'Request a Quote' (links to WhatsApp or contact form)</w:t>
      </w:r>
      <w:r>
        <w:br/>
        <w:t>• Quick Company Intro: Who we are, what we export, where we ship</w:t>
      </w:r>
      <w:r w:rsidR="0023247C">
        <w:t xml:space="preserve"> (</w:t>
      </w:r>
      <w:proofErr w:type="spellStart"/>
      <w:r w:rsidR="0023247C">
        <w:t>Eurpe</w:t>
      </w:r>
      <w:proofErr w:type="spellEnd"/>
      <w:r w:rsidR="0023247C">
        <w:t>, Middle east and Asia)</w:t>
      </w:r>
      <w:r>
        <w:br/>
        <w:t>• Certification Icons: CAC, NEPC, SCUML, NAQS</w:t>
      </w:r>
      <w:r>
        <w:br/>
        <w:t>• Product Snapshot: Cards for Sesame and Hibiscus with 'View Details' buttons</w:t>
      </w:r>
      <w:r>
        <w:br/>
        <w:t>• Why Choose Us: Bullet points (98% purity, lab-tested, NEPC-certified, traceable sourcing)</w:t>
      </w:r>
      <w:r>
        <w:br/>
        <w:t>• Final CTA: 'Book a Consultation' or 'Start Your Order'</w:t>
      </w:r>
    </w:p>
    <w:p w14:paraId="69BE2CA0" w14:textId="77777777" w:rsidR="00F8701A" w:rsidRDefault="00000000">
      <w:pPr>
        <w:pStyle w:val="Heading2"/>
      </w:pPr>
      <w:r>
        <w:t>2. About Us</w:t>
      </w:r>
    </w:p>
    <w:p w14:paraId="3FC2E997" w14:textId="44838B1E" w:rsidR="00F8701A" w:rsidRDefault="00000000">
      <w:r>
        <w:t>• Company Overview: CAC registration, NEPC status, brief story</w:t>
      </w:r>
      <w:r>
        <w:br/>
        <w:t>• Mission &amp; Vision</w:t>
      </w:r>
      <w:r>
        <w:br/>
        <w:t>• Core Values: Quality, Integrity, Traceability</w:t>
      </w:r>
      <w:r>
        <w:br/>
        <w:t>• Location &amp; Reach: Sourcing from Jigawa/Niger, HQ in Abuja</w:t>
      </w:r>
      <w:r>
        <w:br/>
        <w:t>• Certifications Display</w:t>
      </w:r>
      <w:r>
        <w:br/>
      </w:r>
    </w:p>
    <w:p w14:paraId="33881C2D" w14:textId="77777777" w:rsidR="00F8701A" w:rsidRDefault="00000000">
      <w:pPr>
        <w:pStyle w:val="Heading2"/>
      </w:pPr>
      <w:r>
        <w:t>3. Our Products (Soft Launch)</w:t>
      </w:r>
    </w:p>
    <w:p w14:paraId="07ADA76B" w14:textId="77777777" w:rsidR="00F8701A" w:rsidRDefault="00000000">
      <w:r>
        <w:t>• Product 1: White Sesame Seed (Coming Soon)</w:t>
      </w:r>
      <w:r>
        <w:br/>
        <w:t xml:space="preserve">  - 98% purity, Moisture &lt;8%, 50kg bags, Origin: Jigawa/Niger</w:t>
      </w:r>
      <w:r>
        <w:br/>
        <w:t xml:space="preserve">  - CTA: 'Request Early Quote'</w:t>
      </w:r>
      <w:r>
        <w:br/>
        <w:t>• Product 2: Hibiscus Flower (In Progress)</w:t>
      </w:r>
      <w:r>
        <w:br/>
        <w:t xml:space="preserve">  - Cleaned &amp; sun-dried, 25kg bags, Origin: Northern Nigeria</w:t>
      </w:r>
      <w:r>
        <w:br/>
        <w:t xml:space="preserve">  - CTA: 'Request Pre-Sample'</w:t>
      </w:r>
      <w:r>
        <w:br/>
        <w:t>• Optional: Future Commodities placeholder</w:t>
      </w:r>
    </w:p>
    <w:p w14:paraId="2BFC68C6" w14:textId="77777777" w:rsidR="00F8701A" w:rsidRDefault="00000000">
      <w:pPr>
        <w:pStyle w:val="Heading2"/>
      </w:pPr>
      <w:r>
        <w:t>4. Certifications &amp; Compliance</w:t>
      </w:r>
    </w:p>
    <w:p w14:paraId="0D4C308D" w14:textId="77777777" w:rsidR="00F8701A" w:rsidRDefault="00000000">
      <w:r>
        <w:t>• Upload/Display:</w:t>
      </w:r>
      <w:r>
        <w:br/>
        <w:t xml:space="preserve">  - CAC Certificate</w:t>
      </w:r>
      <w:r>
        <w:br/>
        <w:t xml:space="preserve">  - NEPC Certificate</w:t>
      </w:r>
      <w:r>
        <w:br/>
        <w:t xml:space="preserve">  - SCUML Certificate</w:t>
      </w:r>
      <w:r>
        <w:br/>
        <w:t xml:space="preserve">  - Sample lab test results</w:t>
      </w:r>
      <w:r>
        <w:br/>
        <w:t xml:space="preserve">  - Phytosanitary and fumigation (once available)</w:t>
      </w:r>
    </w:p>
    <w:p w14:paraId="3EEF42AD" w14:textId="77777777" w:rsidR="00F8701A" w:rsidRDefault="00000000">
      <w:pPr>
        <w:pStyle w:val="Heading2"/>
      </w:pPr>
      <w:r>
        <w:t>5. Gallery</w:t>
      </w:r>
    </w:p>
    <w:p w14:paraId="7BDDBC30" w14:textId="77777777" w:rsidR="00F8701A" w:rsidRDefault="00000000">
      <w:r>
        <w:t>• Sourcing field (Jigawa/Niger)</w:t>
      </w:r>
      <w:r>
        <w:br/>
        <w:t>• Clean sesame and hibiscus close-ups</w:t>
      </w:r>
      <w:r>
        <w:br/>
        <w:t>• Warehouse/storage</w:t>
      </w:r>
      <w:r>
        <w:br/>
      </w:r>
      <w:r>
        <w:lastRenderedPageBreak/>
        <w:t>• Export packaging</w:t>
      </w:r>
      <w:r>
        <w:br/>
        <w:t>• Quality inspection or seal application photo</w:t>
      </w:r>
    </w:p>
    <w:p w14:paraId="0489795F" w14:textId="77777777" w:rsidR="00F8701A" w:rsidRDefault="00000000">
      <w:pPr>
        <w:pStyle w:val="Heading2"/>
      </w:pPr>
      <w:r>
        <w:t>6. Contact Us</w:t>
      </w:r>
    </w:p>
    <w:p w14:paraId="2901F5C6" w14:textId="77777777" w:rsidR="00F8701A" w:rsidRDefault="00000000">
      <w:r>
        <w:t>• Email: info@saraiagrofront.com</w:t>
      </w:r>
      <w:r>
        <w:br/>
        <w:t>• Phone: +234 703 000 8418</w:t>
      </w:r>
      <w:r>
        <w:br/>
        <w:t>• WhatsApp: Direct message link</w:t>
      </w:r>
      <w:r>
        <w:br/>
        <w:t>• Office Address: Plot 2412, Jahi District, Abuja</w:t>
      </w:r>
      <w:r>
        <w:br/>
        <w:t>• Contact Form: Name, Email, Country, Message</w:t>
      </w:r>
      <w:r>
        <w:br/>
        <w:t>• Optional: Google Map Embed</w:t>
      </w:r>
    </w:p>
    <w:p w14:paraId="4B3E729D" w14:textId="71C1FD16" w:rsidR="0023247C" w:rsidRDefault="0023247C" w:rsidP="0023247C">
      <w:pPr>
        <w:pStyle w:val="Heading2"/>
      </w:pPr>
    </w:p>
    <w:p w14:paraId="35BFC807" w14:textId="721DA38F" w:rsidR="00F8701A" w:rsidRDefault="00F8701A"/>
    <w:sectPr w:rsidR="00F870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78516046">
    <w:abstractNumId w:val="8"/>
  </w:num>
  <w:num w:numId="2" w16cid:durableId="718674426">
    <w:abstractNumId w:val="6"/>
  </w:num>
  <w:num w:numId="3" w16cid:durableId="1349331243">
    <w:abstractNumId w:val="5"/>
  </w:num>
  <w:num w:numId="4" w16cid:durableId="868223384">
    <w:abstractNumId w:val="4"/>
  </w:num>
  <w:num w:numId="5" w16cid:durableId="1364789032">
    <w:abstractNumId w:val="7"/>
  </w:num>
  <w:num w:numId="6" w16cid:durableId="1768423956">
    <w:abstractNumId w:val="3"/>
  </w:num>
  <w:num w:numId="7" w16cid:durableId="1501894234">
    <w:abstractNumId w:val="2"/>
  </w:num>
  <w:num w:numId="8" w16cid:durableId="1762218502">
    <w:abstractNumId w:val="1"/>
  </w:num>
  <w:num w:numId="9" w16cid:durableId="1234971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3247C"/>
    <w:rsid w:val="0029639D"/>
    <w:rsid w:val="00326F90"/>
    <w:rsid w:val="00A1659C"/>
    <w:rsid w:val="00AA1D8D"/>
    <w:rsid w:val="00B47730"/>
    <w:rsid w:val="00CB0664"/>
    <w:rsid w:val="00F870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A9178C"/>
  <w14:defaultImageDpi w14:val="300"/>
  <w15:docId w15:val="{2C113D92-4B10-4C56-85BD-ECFAAC9C0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261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Mustapha Bako</cp:lastModifiedBy>
  <cp:revision>2</cp:revision>
  <dcterms:created xsi:type="dcterms:W3CDTF">2025-06-26T15:30:00Z</dcterms:created>
  <dcterms:modified xsi:type="dcterms:W3CDTF">2025-06-26T15:30:00Z</dcterms:modified>
  <cp:category/>
</cp:coreProperties>
</file>