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04" w:rsidRDefault="00791449" w:rsidP="00791449">
      <w:pPr>
        <w:pStyle w:val="ListParagraph"/>
        <w:numPr>
          <w:ilvl w:val="0"/>
          <w:numId w:val="1"/>
        </w:numPr>
      </w:pPr>
      <w:r w:rsidRPr="00791449">
        <w:t>What features of the data are most important for QC/QA?</w:t>
      </w:r>
    </w:p>
    <w:p w:rsidR="00791449" w:rsidRDefault="00791449" w:rsidP="00791449">
      <w:pPr>
        <w:pStyle w:val="ListParagraph"/>
        <w:numPr>
          <w:ilvl w:val="0"/>
          <w:numId w:val="2"/>
        </w:numPr>
      </w:pPr>
      <w:r>
        <w:t xml:space="preserve">Missing data are important to be considered. In this case, drop the columns full of </w:t>
      </w:r>
      <w:proofErr w:type="gramStart"/>
      <w:r>
        <w:t>nan</w:t>
      </w:r>
      <w:proofErr w:type="gramEnd"/>
      <w:r>
        <w:t xml:space="preserve"> for both mRNA expression and mutation sequencing data as well as individuals with labels containing missing data (e.g. </w:t>
      </w:r>
      <w:r w:rsidRPr="00791449">
        <w:t>Neoplasm Histologic Grade</w:t>
      </w:r>
      <w:r>
        <w:t xml:space="preserve"> and </w:t>
      </w:r>
      <w:r w:rsidRPr="00791449">
        <w:t>Patient's Vital Status</w:t>
      </w:r>
      <w:r>
        <w:t>).</w:t>
      </w:r>
    </w:p>
    <w:p w:rsidR="00791449" w:rsidRDefault="00791449" w:rsidP="00791449">
      <w:pPr>
        <w:pStyle w:val="ListParagraph"/>
        <w:numPr>
          <w:ilvl w:val="0"/>
          <w:numId w:val="2"/>
        </w:numPr>
        <w:rPr>
          <w:rFonts w:hint="eastAsia"/>
        </w:rPr>
      </w:pPr>
      <w:r>
        <w:t xml:space="preserve">Since mRNA expression, mutation sequencing and clinical data would be combined together for modeling, it is important to make sure sample IDs were consistent between each other. Here I noticed only </w:t>
      </w:r>
      <w:r w:rsidRPr="00791449">
        <w:t>482</w:t>
      </w:r>
      <w:r>
        <w:t xml:space="preserve"> samples existed in all three types of data, so </w:t>
      </w:r>
      <w:r>
        <w:rPr>
          <w:rFonts w:hint="eastAsia"/>
          <w:lang w:eastAsia="zh-CN"/>
        </w:rPr>
        <w:t xml:space="preserve">in this study only </w:t>
      </w:r>
      <w:r w:rsidRPr="00791449">
        <w:rPr>
          <w:lang w:eastAsia="zh-CN"/>
        </w:rPr>
        <w:t>intersection</w:t>
      </w:r>
      <w:r>
        <w:rPr>
          <w:rFonts w:hint="eastAsia"/>
          <w:lang w:eastAsia="zh-CN"/>
        </w:rPr>
        <w:t xml:space="preserve"> part among three were selected for </w:t>
      </w:r>
      <w:r>
        <w:rPr>
          <w:lang w:eastAsia="zh-CN"/>
        </w:rPr>
        <w:t>further</w:t>
      </w:r>
      <w:r>
        <w:rPr>
          <w:rFonts w:hint="eastAsia"/>
          <w:lang w:eastAsia="zh-CN"/>
        </w:rPr>
        <w:t xml:space="preserve"> modeling in order to combine all </w:t>
      </w:r>
      <w:r>
        <w:rPr>
          <w:lang w:eastAsia="zh-CN"/>
        </w:rPr>
        <w:t>feature</w:t>
      </w:r>
      <w:r>
        <w:rPr>
          <w:rFonts w:hint="eastAsia"/>
          <w:lang w:eastAsia="zh-CN"/>
        </w:rPr>
        <w:t xml:space="preserve">s </w:t>
      </w:r>
      <w:r>
        <w:rPr>
          <w:lang w:eastAsia="zh-CN"/>
        </w:rPr>
        <w:t>together</w:t>
      </w:r>
      <w:r>
        <w:rPr>
          <w:rFonts w:hint="eastAsia"/>
          <w:lang w:eastAsia="zh-CN"/>
        </w:rPr>
        <w:t>.</w:t>
      </w:r>
    </w:p>
    <w:p w:rsidR="00791449" w:rsidRDefault="00791449" w:rsidP="00791449">
      <w:pPr>
        <w:pStyle w:val="ListParagraph"/>
        <w:numPr>
          <w:ilvl w:val="0"/>
          <w:numId w:val="2"/>
        </w:numPr>
      </w:pPr>
      <w:r>
        <w:rPr>
          <w:rFonts w:hint="eastAsia"/>
          <w:lang w:eastAsia="zh-CN"/>
        </w:rPr>
        <w:t xml:space="preserve">Some outliers could be </w:t>
      </w:r>
      <w:r>
        <w:rPr>
          <w:lang w:eastAsia="zh-CN"/>
        </w:rPr>
        <w:t>potential</w:t>
      </w:r>
      <w:r>
        <w:rPr>
          <w:rFonts w:hint="eastAsia"/>
          <w:lang w:eastAsia="zh-CN"/>
        </w:rPr>
        <w:t xml:space="preserve"> errors during </w:t>
      </w:r>
      <w:r>
        <w:rPr>
          <w:lang w:eastAsia="zh-CN"/>
        </w:rPr>
        <w:t>sequencing</w:t>
      </w:r>
      <w:r>
        <w:rPr>
          <w:rFonts w:hint="eastAsia"/>
          <w:lang w:eastAsia="zh-CN"/>
        </w:rPr>
        <w:t xml:space="preserve"> or </w:t>
      </w:r>
      <w:r>
        <w:rPr>
          <w:lang w:eastAsia="zh-CN"/>
        </w:rPr>
        <w:t>sampling</w:t>
      </w:r>
      <w:r>
        <w:rPr>
          <w:rFonts w:hint="eastAsia"/>
          <w:lang w:eastAsia="zh-CN"/>
        </w:rPr>
        <w:t xml:space="preserve">. Here I </w:t>
      </w:r>
      <w:r>
        <w:rPr>
          <w:lang w:eastAsia="zh-CN"/>
        </w:rPr>
        <w:t>utilize</w:t>
      </w:r>
      <w:r>
        <w:rPr>
          <w:rFonts w:hint="eastAsia"/>
          <w:lang w:eastAsia="zh-CN"/>
        </w:rPr>
        <w:t xml:space="preserve">d PCA to reduce </w:t>
      </w:r>
      <w:r>
        <w:rPr>
          <w:lang w:eastAsia="zh-CN"/>
        </w:rPr>
        <w:t>dimensionalities</w:t>
      </w:r>
      <w:r>
        <w:rPr>
          <w:rFonts w:hint="eastAsia"/>
          <w:lang w:eastAsia="zh-CN"/>
        </w:rPr>
        <w:t xml:space="preserve"> for </w:t>
      </w:r>
      <w:r>
        <w:rPr>
          <w:lang w:eastAsia="zh-CN"/>
        </w:rPr>
        <w:t>visualization</w:t>
      </w:r>
      <w:r>
        <w:rPr>
          <w:rFonts w:hint="eastAsia"/>
          <w:lang w:eastAsia="zh-CN"/>
        </w:rPr>
        <w:t>, fol</w:t>
      </w:r>
      <w:r w:rsidR="00B35CE0">
        <w:rPr>
          <w:rFonts w:hint="eastAsia"/>
          <w:lang w:eastAsia="zh-CN"/>
        </w:rPr>
        <w:t>lowed by checking outliers</w:t>
      </w:r>
      <w:r w:rsidR="00B35CE0">
        <w:rPr>
          <w:lang w:eastAsia="zh-CN"/>
        </w:rPr>
        <w:t xml:space="preserve"> in top components</w:t>
      </w:r>
      <w:r w:rsidR="00B35CE0">
        <w:rPr>
          <w:rFonts w:hint="eastAsia"/>
          <w:lang w:eastAsia="zh-CN"/>
        </w:rPr>
        <w:t>.</w:t>
      </w:r>
    </w:p>
    <w:p w:rsidR="00B35CE0" w:rsidRDefault="00B35CE0" w:rsidP="00B35CE0">
      <w:pPr>
        <w:ind w:left="720"/>
      </w:pPr>
    </w:p>
    <w:p w:rsidR="00B35CE0" w:rsidRDefault="00B35CE0" w:rsidP="00B35CE0">
      <w:pPr>
        <w:pStyle w:val="ListParagraph"/>
        <w:numPr>
          <w:ilvl w:val="0"/>
          <w:numId w:val="1"/>
        </w:numPr>
      </w:pPr>
      <w:r w:rsidRPr="00B35CE0">
        <w:t>Generally speaking, what are potential sources of ambiguity arising from your approach?</w:t>
      </w:r>
    </w:p>
    <w:p w:rsidR="00B35CE0" w:rsidRDefault="00EB57AA" w:rsidP="00246A22">
      <w:pPr>
        <w:ind w:left="720"/>
        <w:rPr>
          <w:lang w:eastAsia="zh-CN"/>
        </w:rPr>
      </w:pPr>
      <w:r>
        <w:t xml:space="preserve">It could be from lack of environmental data. As we know, phenotype = clinical data + </w:t>
      </w:r>
      <w:proofErr w:type="spellStart"/>
      <w:r w:rsidRPr="00EB57AA">
        <w:t>transcriptome</w:t>
      </w:r>
      <w:proofErr w:type="spellEnd"/>
      <w:r w:rsidRPr="00EB57AA">
        <w:t xml:space="preserve"> </w:t>
      </w:r>
      <w:r>
        <w:t xml:space="preserve">+ genotype + environmental data. The environmental data could include information of </w:t>
      </w:r>
      <w:r>
        <w:rPr>
          <w:rFonts w:hint="eastAsia"/>
          <w:lang w:eastAsia="zh-CN"/>
        </w:rPr>
        <w:t>individuals</w:t>
      </w:r>
      <w:r>
        <w:rPr>
          <w:lang w:eastAsia="zh-CN"/>
        </w:rPr>
        <w:t>’</w:t>
      </w:r>
      <w:r>
        <w:rPr>
          <w:rFonts w:hint="eastAsia"/>
          <w:lang w:eastAsia="zh-CN"/>
        </w:rPr>
        <w:t xml:space="preserve"> </w:t>
      </w:r>
      <w:r>
        <w:t xml:space="preserve">diets, </w:t>
      </w:r>
      <w:r w:rsidRPr="00EB57AA">
        <w:t>life style</w:t>
      </w:r>
      <w:r w:rsidR="00246A22">
        <w:rPr>
          <w:rFonts w:hint="eastAsia"/>
          <w:lang w:eastAsia="zh-CN"/>
        </w:rPr>
        <w:t>s</w:t>
      </w:r>
      <w:r>
        <w:rPr>
          <w:rFonts w:hint="eastAsia"/>
          <w:lang w:eastAsia="zh-CN"/>
        </w:rPr>
        <w:t xml:space="preserve">, </w:t>
      </w:r>
      <w:r w:rsidRPr="00EB57AA">
        <w:rPr>
          <w:lang w:eastAsia="zh-CN"/>
        </w:rPr>
        <w:t>habit</w:t>
      </w:r>
      <w:r w:rsidR="00246A22">
        <w:rPr>
          <w:lang w:eastAsia="zh-CN"/>
        </w:rPr>
        <w:t>s</w:t>
      </w:r>
      <w:r>
        <w:rPr>
          <w:rFonts w:hint="eastAsia"/>
          <w:lang w:eastAsia="zh-CN"/>
        </w:rPr>
        <w:t xml:space="preserve"> and so on, which would have </w:t>
      </w:r>
      <w:r>
        <w:rPr>
          <w:lang w:eastAsia="zh-CN"/>
        </w:rPr>
        <w:t>potential</w:t>
      </w:r>
      <w:r>
        <w:rPr>
          <w:rFonts w:hint="eastAsia"/>
          <w:lang w:eastAsia="zh-CN"/>
        </w:rPr>
        <w:t xml:space="preserve"> </w:t>
      </w:r>
      <w:r>
        <w:rPr>
          <w:lang w:eastAsia="zh-CN"/>
        </w:rPr>
        <w:t>affect</w:t>
      </w:r>
      <w:r>
        <w:rPr>
          <w:rFonts w:hint="eastAsia"/>
          <w:lang w:eastAsia="zh-CN"/>
        </w:rPr>
        <w:t xml:space="preserve"> on </w:t>
      </w:r>
      <w:r>
        <w:rPr>
          <w:lang w:eastAsia="zh-CN"/>
        </w:rPr>
        <w:t>causation</w:t>
      </w:r>
      <w:r>
        <w:rPr>
          <w:rFonts w:hint="eastAsia"/>
          <w:lang w:eastAsia="zh-CN"/>
        </w:rPr>
        <w:t xml:space="preserve"> of cancers.  </w:t>
      </w:r>
      <w:r w:rsidR="00246A22">
        <w:rPr>
          <w:lang w:eastAsia="zh-CN"/>
        </w:rPr>
        <w:t xml:space="preserve">This could be the biggest </w:t>
      </w:r>
      <w:r w:rsidR="00246A22" w:rsidRPr="00B35CE0">
        <w:t>sources of ambiguity</w:t>
      </w:r>
      <w:r w:rsidR="00246A22">
        <w:t xml:space="preserve"> in our approach. </w:t>
      </w:r>
    </w:p>
    <w:p w:rsidR="00246A22" w:rsidRDefault="00246A22" w:rsidP="00246A22">
      <w:pPr>
        <w:rPr>
          <w:lang w:eastAsia="zh-CN"/>
        </w:rPr>
      </w:pPr>
    </w:p>
    <w:p w:rsidR="00246A22" w:rsidRDefault="00246A22" w:rsidP="00246A22">
      <w:pPr>
        <w:pStyle w:val="ListParagraph"/>
        <w:numPr>
          <w:ilvl w:val="0"/>
          <w:numId w:val="1"/>
        </w:numPr>
      </w:pPr>
      <w:r w:rsidRPr="00246A22">
        <w:t>What other data might we collect to enhance risk quantification? What quantitative proof do you have?</w:t>
      </w:r>
    </w:p>
    <w:p w:rsidR="00637299" w:rsidRDefault="00246A22" w:rsidP="00246A22">
      <w:pPr>
        <w:pStyle w:val="ListParagraph"/>
      </w:pPr>
      <w:r>
        <w:t xml:space="preserve">If we do whole genome sequencing, whole </w:t>
      </w:r>
      <w:proofErr w:type="spellStart"/>
      <w:r w:rsidRPr="00EB57AA">
        <w:t>transcriptome</w:t>
      </w:r>
      <w:proofErr w:type="spellEnd"/>
      <w:r>
        <w:t xml:space="preserve"> and collected more samples of patients, I think it will be greatly helpful</w:t>
      </w:r>
      <w:r w:rsidR="00637299">
        <w:t xml:space="preserve"> to </w:t>
      </w:r>
      <w:r w:rsidR="00637299" w:rsidRPr="00246A22">
        <w:t>enhance risk quantification</w:t>
      </w:r>
      <w:r>
        <w:t>.</w:t>
      </w:r>
    </w:p>
    <w:p w:rsidR="00637299" w:rsidRDefault="00686060" w:rsidP="00637299">
      <w:pPr>
        <w:pStyle w:val="ListParagraph"/>
      </w:pPr>
      <w:r>
        <w:t xml:space="preserve">For example, </w:t>
      </w:r>
      <w:r w:rsidR="00637299">
        <w:t xml:space="preserve">we have imbalanced classes for </w:t>
      </w:r>
      <w:r w:rsidR="00637299" w:rsidRPr="00637299">
        <w:t>Neoplasm Histologic Grade</w:t>
      </w:r>
      <w:r>
        <w:t xml:space="preserve"> as showed below. Most of patients were </w:t>
      </w:r>
      <w:r w:rsidRPr="00686060">
        <w:t>diagnose</w:t>
      </w:r>
      <w:r>
        <w:rPr>
          <w:rFonts w:hint="eastAsia"/>
          <w:lang w:eastAsia="zh-CN"/>
        </w:rPr>
        <w:t>d</w:t>
      </w:r>
      <w:r w:rsidRPr="00686060">
        <w:t xml:space="preserve"> </w:t>
      </w:r>
      <w:r>
        <w:t xml:space="preserve">at </w:t>
      </w:r>
      <w:r>
        <w:rPr>
          <w:rFonts w:hint="eastAsia"/>
          <w:lang w:eastAsia="zh-CN"/>
        </w:rPr>
        <w:t xml:space="preserve">G2 and G3. </w:t>
      </w:r>
      <w:r>
        <w:t xml:space="preserve">Assume we had a native classifier that just randomly predict G2 and G3, it will still achieve an about 80% accuracy. </w:t>
      </w:r>
      <w:r>
        <w:rPr>
          <w:rFonts w:hint="eastAsia"/>
          <w:lang w:eastAsia="zh-CN"/>
        </w:rPr>
        <w:t xml:space="preserve">This is pretty common to observed in cancer detection, since many people at late grade were </w:t>
      </w:r>
      <w:r w:rsidRPr="00686060">
        <w:rPr>
          <w:lang w:eastAsia="zh-CN"/>
        </w:rPr>
        <w:t>already dead</w:t>
      </w:r>
      <w:r>
        <w:rPr>
          <w:lang w:eastAsia="zh-CN"/>
        </w:rPr>
        <w:t xml:space="preserve">. So increasing samples size will definitely increase statistical power and freedom, leading to achieving a better performance of model. </w:t>
      </w:r>
      <w:r w:rsidR="00E46DC8">
        <w:rPr>
          <w:lang w:eastAsia="zh-CN"/>
        </w:rPr>
        <w:t xml:space="preserve">Another quantitative approach is to use </w:t>
      </w:r>
      <w:r w:rsidR="00E46DC8" w:rsidRPr="00E46DC8">
        <w:rPr>
          <w:lang w:eastAsia="zh-CN"/>
        </w:rPr>
        <w:t>rarefaction curve</w:t>
      </w:r>
      <w:r w:rsidR="00E46DC8">
        <w:rPr>
          <w:lang w:eastAsia="zh-CN"/>
        </w:rPr>
        <w:t xml:space="preserve"> that plotted sample size against train and test accuracies/errors.  If train and test curves were very different and not converged together, adding more samples will help to reduce variance. If train and test curves were converged, adding samples will not be help to improve this model but it could still be helpful if we switched to a more complex model.</w:t>
      </w:r>
    </w:p>
    <w:p w:rsidR="00637299" w:rsidRDefault="00637299" w:rsidP="00637299">
      <w:pPr>
        <w:pStyle w:val="ListParagraph"/>
      </w:pPr>
    </w:p>
    <w:p w:rsidR="00637299" w:rsidRDefault="00637299" w:rsidP="00637299">
      <w:pPr>
        <w:pStyle w:val="ListParagraph"/>
      </w:pPr>
      <w:r w:rsidRPr="00637299">
        <w:t>Neoplasm Histologic Grade</w:t>
      </w:r>
    </w:p>
    <w:p w:rsidR="00637299" w:rsidRDefault="00637299" w:rsidP="00637299">
      <w:pPr>
        <w:pStyle w:val="ListParagraph"/>
      </w:pPr>
      <w:r>
        <w:t>G1     14</w:t>
      </w:r>
    </w:p>
    <w:p w:rsidR="00637299" w:rsidRDefault="00637299" w:rsidP="00637299">
      <w:pPr>
        <w:pStyle w:val="ListParagraph"/>
      </w:pPr>
      <w:r>
        <w:t>G2    227</w:t>
      </w:r>
    </w:p>
    <w:p w:rsidR="00637299" w:rsidRDefault="00637299" w:rsidP="00637299">
      <w:pPr>
        <w:pStyle w:val="ListParagraph"/>
      </w:pPr>
      <w:r>
        <w:t>G3    205</w:t>
      </w:r>
    </w:p>
    <w:p w:rsidR="00637299" w:rsidRDefault="00637299" w:rsidP="00637299">
      <w:pPr>
        <w:pStyle w:val="ListParagraph"/>
      </w:pPr>
      <w:r>
        <w:lastRenderedPageBreak/>
        <w:t>G4     76</w:t>
      </w:r>
    </w:p>
    <w:p w:rsidR="00175810" w:rsidRDefault="00637299" w:rsidP="00175810">
      <w:pPr>
        <w:pStyle w:val="ListParagraph"/>
      </w:pPr>
      <w:r>
        <w:t>GX      5</w:t>
      </w:r>
      <w:r w:rsidR="00246A22">
        <w:t xml:space="preserve"> </w:t>
      </w:r>
    </w:p>
    <w:p w:rsidR="00175810" w:rsidRDefault="00175810" w:rsidP="00175810">
      <w:pPr>
        <w:pStyle w:val="ListParagraph"/>
      </w:pPr>
    </w:p>
    <w:p w:rsidR="00175810" w:rsidRDefault="00175810" w:rsidP="00175810">
      <w:pPr>
        <w:pStyle w:val="ListParagraph"/>
        <w:numPr>
          <w:ilvl w:val="0"/>
          <w:numId w:val="1"/>
        </w:numPr>
      </w:pPr>
      <w:r w:rsidRPr="00175810">
        <w:t>Describe your approach to filing IP claims around your unique classification of risk?</w:t>
      </w:r>
    </w:p>
    <w:p w:rsidR="00175810" w:rsidRDefault="00175810" w:rsidP="00175810">
      <w:pPr>
        <w:pStyle w:val="ListParagraph"/>
      </w:pPr>
      <w:r>
        <w:t xml:space="preserve">Here the random forest was used to train the dataset, achieving </w:t>
      </w:r>
      <w:proofErr w:type="gramStart"/>
      <w:r>
        <w:t>an</w:t>
      </w:r>
      <w:proofErr w:type="gramEnd"/>
      <w:r>
        <w:t xml:space="preserve"> 0.36, 0.5, 0.69 accuracies. </w:t>
      </w:r>
    </w:p>
    <w:p w:rsidR="00175810" w:rsidRDefault="00175810" w:rsidP="00175810"/>
    <w:p w:rsidR="00175810" w:rsidRDefault="00175810" w:rsidP="00175810"/>
    <w:p w:rsidR="00175810" w:rsidRDefault="00175810" w:rsidP="00175810">
      <w:pPr>
        <w:pStyle w:val="ListParagraph"/>
        <w:numPr>
          <w:ilvl w:val="0"/>
          <w:numId w:val="1"/>
        </w:numPr>
      </w:pPr>
      <w:r w:rsidRPr="00175810">
        <w:t>How would you communicate your findings to a clinician?</w:t>
      </w:r>
    </w:p>
    <w:p w:rsidR="00175810" w:rsidRDefault="00AF56E5" w:rsidP="00175810">
      <w:pPr>
        <w:ind w:left="720"/>
        <w:rPr>
          <w:rFonts w:hint="eastAsia"/>
          <w:lang w:eastAsia="zh-CN"/>
        </w:rPr>
      </w:pPr>
      <w:r>
        <w:t xml:space="preserve">The model we built had a good performance on Disease-associated risk. The model was trained based on genome, </w:t>
      </w:r>
      <w:r w:rsidRPr="00EB57AA">
        <w:t>transcript</w:t>
      </w:r>
      <w:r>
        <w:t xml:space="preserve">ion and clinical data, which was directly derived from urine </w:t>
      </w:r>
      <w:r>
        <w:rPr>
          <w:rFonts w:hint="eastAsia"/>
          <w:lang w:eastAsia="zh-CN"/>
        </w:rPr>
        <w:t xml:space="preserve">and </w:t>
      </w:r>
      <w:r>
        <w:rPr>
          <w:lang w:eastAsia="zh-CN"/>
        </w:rPr>
        <w:t>n</w:t>
      </w:r>
      <w:r w:rsidRPr="00AF56E5">
        <w:rPr>
          <w:lang w:eastAsia="zh-CN"/>
        </w:rPr>
        <w:t>oninvasive</w:t>
      </w:r>
      <w:r>
        <w:rPr>
          <w:lang w:eastAsia="zh-CN"/>
        </w:rPr>
        <w:t>. The prediction result could be an additional support</w:t>
      </w:r>
      <w:r>
        <w:rPr>
          <w:rFonts w:hint="eastAsia"/>
          <w:lang w:eastAsia="zh-CN"/>
        </w:rPr>
        <w:t xml:space="preserve"> for </w:t>
      </w:r>
      <w:r>
        <w:rPr>
          <w:lang w:eastAsia="zh-CN"/>
        </w:rPr>
        <w:t>doctors’</w:t>
      </w:r>
      <w:r>
        <w:rPr>
          <w:rFonts w:hint="eastAsia"/>
          <w:lang w:eastAsia="zh-CN"/>
        </w:rPr>
        <w:t xml:space="preserve"> </w:t>
      </w:r>
      <w:r>
        <w:rPr>
          <w:lang w:eastAsia="zh-CN"/>
        </w:rPr>
        <w:t>diagnose</w:t>
      </w:r>
      <w:r>
        <w:rPr>
          <w:rFonts w:hint="eastAsia"/>
          <w:lang w:eastAsia="zh-CN"/>
        </w:rPr>
        <w:t xml:space="preserve">. </w:t>
      </w:r>
      <w:r>
        <w:rPr>
          <w:lang w:eastAsia="zh-CN"/>
        </w:rPr>
        <w:t>Despite</w:t>
      </w:r>
      <w:r>
        <w:rPr>
          <w:rFonts w:hint="eastAsia"/>
          <w:lang w:eastAsia="zh-CN"/>
        </w:rPr>
        <w:t xml:space="preserve"> prediction score is not perfect, we </w:t>
      </w:r>
      <w:r>
        <w:rPr>
          <w:lang w:eastAsia="zh-CN"/>
        </w:rPr>
        <w:t xml:space="preserve">have confidence to achieve a better performance if we can collect more patience data. The more data (both examples and useful features) will help to </w:t>
      </w:r>
      <w:r w:rsidR="00CD2D79">
        <w:rPr>
          <w:rFonts w:hint="eastAsia"/>
          <w:lang w:eastAsia="zh-CN"/>
        </w:rPr>
        <w:t xml:space="preserve">find </w:t>
      </w:r>
      <w:r w:rsidR="00CD2D79">
        <w:rPr>
          <w:lang w:eastAsia="zh-CN"/>
        </w:rPr>
        <w:t>similarities and differences</w:t>
      </w:r>
      <w:r w:rsidR="00CD2D79">
        <w:rPr>
          <w:rFonts w:hint="eastAsia"/>
          <w:lang w:eastAsia="zh-CN"/>
        </w:rPr>
        <w:t xml:space="preserve"> within and b</w:t>
      </w:r>
      <w:r w:rsidR="00CD2D79">
        <w:rPr>
          <w:lang w:eastAsia="zh-CN"/>
        </w:rPr>
        <w:t xml:space="preserve">etween classes. </w:t>
      </w:r>
      <w:r>
        <w:rPr>
          <w:lang w:eastAsia="zh-CN"/>
        </w:rPr>
        <w:t xml:space="preserve"> </w:t>
      </w:r>
      <w:r w:rsidR="00CD2D79">
        <w:rPr>
          <w:lang w:eastAsia="zh-CN"/>
        </w:rPr>
        <w:t>So we are looking forwards to mor</w:t>
      </w:r>
      <w:bookmarkStart w:id="0" w:name="_GoBack"/>
      <w:bookmarkEnd w:id="0"/>
      <w:r w:rsidR="00CD2D79">
        <w:rPr>
          <w:lang w:eastAsia="zh-CN"/>
        </w:rPr>
        <w:t>e opportunities to collaborate with you!</w:t>
      </w:r>
    </w:p>
    <w:sectPr w:rsidR="00175810" w:rsidSect="00F108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74B1B"/>
    <w:multiLevelType w:val="hybridMultilevel"/>
    <w:tmpl w:val="FB6276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68637C"/>
    <w:multiLevelType w:val="hybridMultilevel"/>
    <w:tmpl w:val="D4F2D0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53CF4"/>
    <w:multiLevelType w:val="hybridMultilevel"/>
    <w:tmpl w:val="708C3DE0"/>
    <w:lvl w:ilvl="0" w:tplc="9E825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1142E5"/>
    <w:multiLevelType w:val="hybridMultilevel"/>
    <w:tmpl w:val="B7A8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449"/>
    <w:rsid w:val="00175810"/>
    <w:rsid w:val="00246A22"/>
    <w:rsid w:val="00504604"/>
    <w:rsid w:val="00637299"/>
    <w:rsid w:val="00686060"/>
    <w:rsid w:val="00791449"/>
    <w:rsid w:val="00AF56E5"/>
    <w:rsid w:val="00B35CE0"/>
    <w:rsid w:val="00CD2D79"/>
    <w:rsid w:val="00E46DC8"/>
    <w:rsid w:val="00EB57AA"/>
    <w:rsid w:val="00F10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5C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4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4342">
      <w:bodyDiv w:val="1"/>
      <w:marLeft w:val="0"/>
      <w:marRight w:val="0"/>
      <w:marTop w:val="0"/>
      <w:marBottom w:val="0"/>
      <w:divBdr>
        <w:top w:val="none" w:sz="0" w:space="0" w:color="auto"/>
        <w:left w:val="none" w:sz="0" w:space="0" w:color="auto"/>
        <w:bottom w:val="none" w:sz="0" w:space="0" w:color="auto"/>
        <w:right w:val="none" w:sz="0" w:space="0" w:color="auto"/>
      </w:divBdr>
    </w:div>
    <w:div w:id="1425685395">
      <w:bodyDiv w:val="1"/>
      <w:marLeft w:val="0"/>
      <w:marRight w:val="0"/>
      <w:marTop w:val="0"/>
      <w:marBottom w:val="0"/>
      <w:divBdr>
        <w:top w:val="none" w:sz="0" w:space="0" w:color="auto"/>
        <w:left w:val="none" w:sz="0" w:space="0" w:color="auto"/>
        <w:bottom w:val="none" w:sz="0" w:space="0" w:color="auto"/>
        <w:right w:val="none" w:sz="0" w:space="0" w:color="auto"/>
      </w:divBdr>
    </w:div>
    <w:div w:id="1819224043">
      <w:bodyDiv w:val="1"/>
      <w:marLeft w:val="0"/>
      <w:marRight w:val="0"/>
      <w:marTop w:val="0"/>
      <w:marBottom w:val="0"/>
      <w:divBdr>
        <w:top w:val="none" w:sz="0" w:space="0" w:color="auto"/>
        <w:left w:val="none" w:sz="0" w:space="0" w:color="auto"/>
        <w:bottom w:val="none" w:sz="0" w:space="0" w:color="auto"/>
        <w:right w:val="none" w:sz="0" w:space="0" w:color="auto"/>
      </w:divBdr>
    </w:div>
    <w:div w:id="2101870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510</Words>
  <Characters>2910</Characters>
  <Application>Microsoft Macintosh Word</Application>
  <DocSecurity>0</DocSecurity>
  <Lines>24</Lines>
  <Paragraphs>6</Paragraphs>
  <ScaleCrop>false</ScaleCrop>
  <Company>JGI</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Jinglie Zhou</dc:creator>
  <cp:keywords/>
  <dc:description/>
  <cp:lastModifiedBy>Jinglie Zhou</cp:lastModifiedBy>
  <cp:revision>1</cp:revision>
  <dcterms:created xsi:type="dcterms:W3CDTF">2019-05-30T23:21:00Z</dcterms:created>
  <dcterms:modified xsi:type="dcterms:W3CDTF">2019-05-31T01:02:00Z</dcterms:modified>
</cp:coreProperties>
</file>