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96977" w14:textId="77777777" w:rsidR="00F701F7" w:rsidRDefault="00F701F7" w:rsidP="00F701F7">
      <w:pPr>
        <w:pStyle w:val="NoSpacing"/>
        <w:rPr>
          <w:b/>
          <w:bCs/>
        </w:rPr>
      </w:pPr>
      <w:r>
        <w:t xml:space="preserve">                 </w:t>
      </w:r>
      <w:proofErr w:type="spellStart"/>
      <w:r>
        <w:rPr>
          <w:b/>
          <w:bCs/>
        </w:rPr>
        <w:t>HealthAI</w:t>
      </w:r>
      <w:proofErr w:type="spellEnd"/>
      <w:r>
        <w:rPr>
          <w:b/>
          <w:bCs/>
        </w:rPr>
        <w:t>: Intelligent Healthcare Assistant Using IBM Granite</w:t>
      </w:r>
    </w:p>
    <w:p w14:paraId="2594CB9D" w14:textId="3BBCE348" w:rsidR="004360B1" w:rsidRDefault="004360B1" w:rsidP="00F701F7">
      <w:pPr>
        <w:spacing w:after="0"/>
        <w:jc w:val="center"/>
        <w:rPr>
          <w:b/>
          <w:sz w:val="24"/>
          <w:szCs w:val="24"/>
        </w:rPr>
      </w:pP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1C0114">
            <w:r>
              <w:t>Date</w:t>
            </w:r>
          </w:p>
        </w:tc>
        <w:tc>
          <w:tcPr>
            <w:tcW w:w="4508" w:type="dxa"/>
          </w:tcPr>
          <w:p w14:paraId="6C6AD7EB" w14:textId="077F10C8" w:rsidR="004360B1" w:rsidRDefault="00F701F7">
            <w:r>
              <w:t>28 June</w:t>
            </w:r>
            <w:r w:rsidR="00CD4BE3">
              <w:t xml:space="preserve"> 2025</w:t>
            </w:r>
          </w:p>
        </w:tc>
      </w:tr>
      <w:tr w:rsidR="004360B1" w:rsidRPr="001C0114" w14:paraId="7890E6B7" w14:textId="77777777">
        <w:tc>
          <w:tcPr>
            <w:tcW w:w="4508" w:type="dxa"/>
          </w:tcPr>
          <w:p w14:paraId="0C019381" w14:textId="77777777" w:rsidR="004360B1" w:rsidRDefault="001C0114">
            <w:r>
              <w:t>Team ID</w:t>
            </w:r>
          </w:p>
        </w:tc>
        <w:tc>
          <w:tcPr>
            <w:tcW w:w="4508" w:type="dxa"/>
          </w:tcPr>
          <w:p w14:paraId="3384612E" w14:textId="64C1FD81" w:rsidR="004360B1" w:rsidRPr="001C0114" w:rsidRDefault="001C011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LTVIP2025TMID34448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1C0114">
            <w:r>
              <w:t>Project Name</w:t>
            </w:r>
          </w:p>
        </w:tc>
        <w:tc>
          <w:tcPr>
            <w:tcW w:w="4508" w:type="dxa"/>
          </w:tcPr>
          <w:p w14:paraId="381D29FA" w14:textId="2DB749EA" w:rsidR="004360B1" w:rsidRPr="00F701F7" w:rsidRDefault="00F701F7" w:rsidP="00F701F7">
            <w:pPr>
              <w:pStyle w:val="NoSpacing"/>
            </w:pPr>
            <w:r w:rsidRPr="00F701F7">
              <w:t xml:space="preserve"> </w:t>
            </w:r>
            <w:proofErr w:type="spellStart"/>
            <w:r w:rsidRPr="00F701F7">
              <w:t>HealthAI</w:t>
            </w:r>
            <w:proofErr w:type="spellEnd"/>
            <w:r w:rsidRPr="00F701F7">
              <w:t>: Intelligent Healthcare Assistant Using IBM Granite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1C0114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1C0114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3065CC78" w14:textId="77777777" w:rsidR="001C0114" w:rsidRDefault="001C0114" w:rsidP="001C0114">
      <w:pPr>
        <w:pStyle w:val="Heading2"/>
      </w:pPr>
      <w:r>
        <w:rPr>
          <w:rStyle w:val="Strong"/>
          <w:b/>
          <w:bCs w:val="0"/>
        </w:rPr>
        <w:t xml:space="preserve">Problem–Solution Fit: </w:t>
      </w:r>
      <w:proofErr w:type="spellStart"/>
      <w:r>
        <w:rPr>
          <w:rStyle w:val="Strong"/>
          <w:b/>
          <w:bCs w:val="0"/>
        </w:rPr>
        <w:t>HealthAI</w:t>
      </w:r>
      <w:proofErr w:type="spellEnd"/>
    </w:p>
    <w:p w14:paraId="4C61D1AA" w14:textId="77777777" w:rsidR="001C0114" w:rsidRDefault="001C0114" w:rsidP="001C0114">
      <w:pPr>
        <w:pStyle w:val="Heading3"/>
      </w:pPr>
      <w:r>
        <w:rPr>
          <w:rStyle w:val="Strong"/>
          <w:b/>
          <w:bCs w:val="0"/>
        </w:rPr>
        <w:t>Project Title:</w:t>
      </w:r>
    </w:p>
    <w:p w14:paraId="5FB537D4" w14:textId="77777777" w:rsidR="001C0114" w:rsidRDefault="001C0114" w:rsidP="001C0114">
      <w:pPr>
        <w:pStyle w:val="NormalWeb"/>
      </w:pPr>
      <w:proofErr w:type="spellStart"/>
      <w:r>
        <w:rPr>
          <w:rStyle w:val="Strong"/>
        </w:rPr>
        <w:t>HealthAI</w:t>
      </w:r>
      <w:proofErr w:type="spellEnd"/>
      <w:r>
        <w:rPr>
          <w:rStyle w:val="Strong"/>
        </w:rPr>
        <w:t xml:space="preserve"> – Intelligent Healthcare Assistant Using IBM Granite</w:t>
      </w:r>
    </w:p>
    <w:p w14:paraId="462BAE63" w14:textId="77777777" w:rsidR="001C0114" w:rsidRDefault="001C0114" w:rsidP="001C0114">
      <w:r>
        <w:pict w14:anchorId="0AFBF9AA">
          <v:rect id="_x0000_i1025" style="width:0;height:1.5pt" o:hralign="center" o:hrstd="t" o:hr="t" fillcolor="#a0a0a0" stroked="f"/>
        </w:pict>
      </w:r>
    </w:p>
    <w:p w14:paraId="14CDD4CC" w14:textId="77777777" w:rsidR="001C0114" w:rsidRDefault="001C0114" w:rsidP="001C0114">
      <w:pPr>
        <w:pStyle w:val="Heading3"/>
      </w:pPr>
      <w:r>
        <w:rPr>
          <w:rStyle w:val="Strong"/>
          <w:b/>
          <w:bCs w:val="0"/>
        </w:rPr>
        <w:t>1. Target Group (Who has the problem?)</w:t>
      </w:r>
    </w:p>
    <w:p w14:paraId="37695EDE" w14:textId="77777777" w:rsidR="001C0114" w:rsidRDefault="001C0114" w:rsidP="001C0114">
      <w:pPr>
        <w:pStyle w:val="NormalWeb"/>
        <w:numPr>
          <w:ilvl w:val="0"/>
          <w:numId w:val="3"/>
        </w:numPr>
      </w:pPr>
      <w:r>
        <w:t>Patients with chronic illnesses (e.g., diabetes, hypertension) who require consistent monitoring and personalized care.</w:t>
      </w:r>
    </w:p>
    <w:p w14:paraId="60692C6F" w14:textId="77777777" w:rsidR="001C0114" w:rsidRDefault="001C0114" w:rsidP="001C0114">
      <w:pPr>
        <w:pStyle w:val="NormalWeb"/>
        <w:numPr>
          <w:ilvl w:val="0"/>
          <w:numId w:val="3"/>
        </w:numPr>
      </w:pPr>
      <w:r>
        <w:t>Healthcare providers (clinics, doctors, telehealth services) looking to optimize patient engagement and outcomes.</w:t>
      </w:r>
    </w:p>
    <w:p w14:paraId="3DDA8A99" w14:textId="77777777" w:rsidR="001C0114" w:rsidRDefault="001C0114" w:rsidP="001C0114">
      <w:pPr>
        <w:pStyle w:val="NormalWeb"/>
        <w:numPr>
          <w:ilvl w:val="0"/>
          <w:numId w:val="3"/>
        </w:numPr>
      </w:pPr>
      <w:r>
        <w:t>Elderly individuals managing multiple medications and appointments.</w:t>
      </w:r>
    </w:p>
    <w:p w14:paraId="0403D51F" w14:textId="77777777" w:rsidR="001C0114" w:rsidRDefault="001C0114" w:rsidP="001C0114">
      <w:pPr>
        <w:pStyle w:val="NormalWeb"/>
        <w:numPr>
          <w:ilvl w:val="0"/>
          <w:numId w:val="3"/>
        </w:numPr>
      </w:pPr>
      <w:r>
        <w:t>Busy individuals who need quick access to trusted health advice and symptom checking.</w:t>
      </w:r>
    </w:p>
    <w:p w14:paraId="2213A8F5" w14:textId="77777777" w:rsidR="001C0114" w:rsidRDefault="001C0114" w:rsidP="001C0114">
      <w:r>
        <w:pict w14:anchorId="7FA5A3F4">
          <v:rect id="_x0000_i1026" style="width:0;height:1.5pt" o:hralign="center" o:hrstd="t" o:hr="t" fillcolor="#a0a0a0" stroked="f"/>
        </w:pict>
      </w:r>
    </w:p>
    <w:p w14:paraId="6745764D" w14:textId="77777777" w:rsidR="001C0114" w:rsidRDefault="001C0114" w:rsidP="001C0114">
      <w:pPr>
        <w:pStyle w:val="Heading3"/>
      </w:pPr>
      <w:r>
        <w:rPr>
          <w:rStyle w:val="Strong"/>
          <w:b/>
          <w:bCs w:val="0"/>
        </w:rPr>
        <w:t>2. Problem (What problem do they face?)</w:t>
      </w:r>
    </w:p>
    <w:p w14:paraId="6ED843C2" w14:textId="77777777" w:rsidR="001C0114" w:rsidRDefault="001C0114" w:rsidP="001C0114">
      <w:pPr>
        <w:pStyle w:val="NormalWeb"/>
        <w:numPr>
          <w:ilvl w:val="0"/>
          <w:numId w:val="4"/>
        </w:numPr>
      </w:pPr>
      <w:r>
        <w:t>Inconsistent and impersonal health monitoring outside clinical environments.</w:t>
      </w:r>
    </w:p>
    <w:p w14:paraId="79AC56DE" w14:textId="77777777" w:rsidR="001C0114" w:rsidRDefault="001C0114" w:rsidP="001C0114">
      <w:pPr>
        <w:pStyle w:val="NormalWeb"/>
        <w:numPr>
          <w:ilvl w:val="0"/>
          <w:numId w:val="4"/>
        </w:numPr>
      </w:pPr>
      <w:r>
        <w:t>Delayed access to reliable health information or diagnostics.</w:t>
      </w:r>
    </w:p>
    <w:p w14:paraId="638D8A57" w14:textId="77777777" w:rsidR="001C0114" w:rsidRDefault="001C0114" w:rsidP="001C0114">
      <w:pPr>
        <w:pStyle w:val="NormalWeb"/>
        <w:numPr>
          <w:ilvl w:val="0"/>
          <w:numId w:val="4"/>
        </w:numPr>
      </w:pPr>
      <w:r>
        <w:t>Difficulty in understanding health data, symptoms, and medication routines.</w:t>
      </w:r>
    </w:p>
    <w:p w14:paraId="48012A02" w14:textId="77777777" w:rsidR="001C0114" w:rsidRDefault="001C0114" w:rsidP="001C0114">
      <w:pPr>
        <w:pStyle w:val="NormalWeb"/>
        <w:numPr>
          <w:ilvl w:val="0"/>
          <w:numId w:val="4"/>
        </w:numPr>
      </w:pPr>
      <w:r>
        <w:t>Lack of integration between different health platforms, leading to fragmented care.</w:t>
      </w:r>
    </w:p>
    <w:p w14:paraId="6FB578F9" w14:textId="77777777" w:rsidR="001C0114" w:rsidRDefault="001C0114" w:rsidP="001C0114">
      <w:r>
        <w:pict w14:anchorId="108FC67F">
          <v:rect id="_x0000_i1027" style="width:0;height:1.5pt" o:hralign="center" o:hrstd="t" o:hr="t" fillcolor="#a0a0a0" stroked="f"/>
        </w:pict>
      </w:r>
    </w:p>
    <w:p w14:paraId="1FEED807" w14:textId="77777777" w:rsidR="001C0114" w:rsidRDefault="001C0114" w:rsidP="001C0114">
      <w:pPr>
        <w:pStyle w:val="Heading3"/>
      </w:pPr>
      <w:r>
        <w:rPr>
          <w:rStyle w:val="Strong"/>
          <w:b/>
          <w:bCs w:val="0"/>
        </w:rPr>
        <w:t>3. Existing Behavior (How is the problem currently addressed?)</w:t>
      </w:r>
    </w:p>
    <w:p w14:paraId="28E249DA" w14:textId="77777777" w:rsidR="001C0114" w:rsidRDefault="001C0114" w:rsidP="001C0114">
      <w:pPr>
        <w:pStyle w:val="NormalWeb"/>
        <w:numPr>
          <w:ilvl w:val="0"/>
          <w:numId w:val="5"/>
        </w:numPr>
      </w:pPr>
      <w:r>
        <w:t>Manual health tracking through apps or paper logs.</w:t>
      </w:r>
    </w:p>
    <w:p w14:paraId="0C380AB6" w14:textId="77777777" w:rsidR="001C0114" w:rsidRDefault="001C0114" w:rsidP="001C0114">
      <w:pPr>
        <w:pStyle w:val="NormalWeb"/>
        <w:numPr>
          <w:ilvl w:val="0"/>
          <w:numId w:val="5"/>
        </w:numPr>
      </w:pPr>
      <w:r>
        <w:t>Searching for symptoms online, often leading to misinformation.</w:t>
      </w:r>
    </w:p>
    <w:p w14:paraId="5CFFABC7" w14:textId="77777777" w:rsidR="001C0114" w:rsidRDefault="001C0114" w:rsidP="001C0114">
      <w:pPr>
        <w:pStyle w:val="NormalWeb"/>
        <w:numPr>
          <w:ilvl w:val="0"/>
          <w:numId w:val="5"/>
        </w:numPr>
      </w:pPr>
      <w:r>
        <w:t xml:space="preserve">Periodic </w:t>
      </w:r>
      <w:proofErr w:type="spellStart"/>
      <w:r>
        <w:t>checkups</w:t>
      </w:r>
      <w:proofErr w:type="spellEnd"/>
      <w:r>
        <w:t xml:space="preserve"> with healthcare providers—often too infrequent for chronic conditions.</w:t>
      </w:r>
    </w:p>
    <w:p w14:paraId="576DCBF5" w14:textId="77777777" w:rsidR="001C0114" w:rsidRDefault="001C0114" w:rsidP="001C0114">
      <w:pPr>
        <w:pStyle w:val="NormalWeb"/>
        <w:numPr>
          <w:ilvl w:val="0"/>
          <w:numId w:val="5"/>
        </w:numPr>
      </w:pPr>
      <w:r>
        <w:t>Use of non-integrated digital health tools or chatbots with limited capabilities.</w:t>
      </w:r>
    </w:p>
    <w:p w14:paraId="2A36479A" w14:textId="77777777" w:rsidR="001C0114" w:rsidRDefault="001C0114" w:rsidP="001C0114">
      <w:r>
        <w:pict w14:anchorId="76BEBD8A">
          <v:rect id="_x0000_i1028" style="width:0;height:1.5pt" o:hralign="center" o:hrstd="t" o:hr="t" fillcolor="#a0a0a0" stroked="f"/>
        </w:pict>
      </w:r>
    </w:p>
    <w:p w14:paraId="7F65B15D" w14:textId="77777777" w:rsidR="001C0114" w:rsidRDefault="001C0114" w:rsidP="001C0114">
      <w:pPr>
        <w:pStyle w:val="Heading3"/>
      </w:pPr>
      <w:r>
        <w:rPr>
          <w:rStyle w:val="Strong"/>
          <w:b/>
          <w:bCs w:val="0"/>
        </w:rPr>
        <w:lastRenderedPageBreak/>
        <w:t>4. Solution (What does your solution offer?)</w:t>
      </w:r>
    </w:p>
    <w:p w14:paraId="7B52357E" w14:textId="77777777" w:rsidR="001C0114" w:rsidRDefault="001C0114" w:rsidP="001C0114">
      <w:pPr>
        <w:pStyle w:val="NormalWeb"/>
      </w:pPr>
      <w:proofErr w:type="spellStart"/>
      <w:r>
        <w:rPr>
          <w:rStyle w:val="Strong"/>
        </w:rPr>
        <w:t>HealthAI</w:t>
      </w:r>
      <w:proofErr w:type="spellEnd"/>
      <w:r>
        <w:t xml:space="preserve"> is an intelligent, AI-powered healthcare assistant built using </w:t>
      </w:r>
      <w:r>
        <w:rPr>
          <w:rStyle w:val="Strong"/>
        </w:rPr>
        <w:t>IBM Granite</w:t>
      </w:r>
      <w:r>
        <w:t>, offering:</w:t>
      </w:r>
    </w:p>
    <w:p w14:paraId="1BDB1498" w14:textId="77777777" w:rsidR="001C0114" w:rsidRDefault="001C0114" w:rsidP="001C0114">
      <w:pPr>
        <w:pStyle w:val="NormalWeb"/>
        <w:numPr>
          <w:ilvl w:val="0"/>
          <w:numId w:val="6"/>
        </w:numPr>
      </w:pPr>
      <w:r>
        <w:t>Personalized health insights and continuous monitoring through natural language interactions.</w:t>
      </w:r>
    </w:p>
    <w:p w14:paraId="3EB1BB66" w14:textId="77777777" w:rsidR="001C0114" w:rsidRDefault="001C0114" w:rsidP="001C0114">
      <w:pPr>
        <w:pStyle w:val="NormalWeb"/>
        <w:numPr>
          <w:ilvl w:val="0"/>
          <w:numId w:val="6"/>
        </w:numPr>
      </w:pPr>
      <w:r>
        <w:t>Real-time symptom analysis and medication reminders.</w:t>
      </w:r>
    </w:p>
    <w:p w14:paraId="436F0A07" w14:textId="77777777" w:rsidR="001C0114" w:rsidRDefault="001C0114" w:rsidP="001C0114">
      <w:pPr>
        <w:pStyle w:val="NormalWeb"/>
        <w:numPr>
          <w:ilvl w:val="0"/>
          <w:numId w:val="6"/>
        </w:numPr>
      </w:pPr>
      <w:r>
        <w:t>Integration with EHR systems and wearable devices for holistic patient views.</w:t>
      </w:r>
    </w:p>
    <w:p w14:paraId="15E07D72" w14:textId="77777777" w:rsidR="001C0114" w:rsidRDefault="001C0114" w:rsidP="001C0114">
      <w:pPr>
        <w:pStyle w:val="NormalWeb"/>
        <w:numPr>
          <w:ilvl w:val="0"/>
          <w:numId w:val="6"/>
        </w:numPr>
      </w:pPr>
      <w:r>
        <w:t>A conversational interface trained on healthcare data to provide trustworthy, context-aware guidance.</w:t>
      </w:r>
    </w:p>
    <w:p w14:paraId="60393C27" w14:textId="77777777" w:rsidR="001C0114" w:rsidRDefault="001C0114" w:rsidP="001C0114">
      <w:r>
        <w:pict w14:anchorId="0E7A5B4F">
          <v:rect id="_x0000_i1029" style="width:0;height:1.5pt" o:hralign="center" o:hrstd="t" o:hr="t" fillcolor="#a0a0a0" stroked="f"/>
        </w:pict>
      </w:r>
    </w:p>
    <w:p w14:paraId="0EC597C9" w14:textId="77777777" w:rsidR="001C0114" w:rsidRDefault="001C0114" w:rsidP="001C0114">
      <w:pPr>
        <w:pStyle w:val="Heading3"/>
      </w:pPr>
      <w:r>
        <w:rPr>
          <w:rStyle w:val="Strong"/>
          <w:b/>
          <w:bCs w:val="0"/>
        </w:rPr>
        <w:t>5. Differentiator (Why is your solution better?)</w:t>
      </w:r>
    </w:p>
    <w:p w14:paraId="4D5CB7E9" w14:textId="77777777" w:rsidR="001C0114" w:rsidRDefault="001C0114" w:rsidP="001C0114">
      <w:pPr>
        <w:pStyle w:val="NormalWeb"/>
        <w:numPr>
          <w:ilvl w:val="0"/>
          <w:numId w:val="7"/>
        </w:numPr>
      </w:pPr>
      <w:r>
        <w:t xml:space="preserve">Utilizes </w:t>
      </w:r>
      <w:r>
        <w:rPr>
          <w:rStyle w:val="Strong"/>
        </w:rPr>
        <w:t>IBM Granite</w:t>
      </w:r>
      <w:r>
        <w:t>, a state-of-the-art foundation model, for accurate, secure, and scalable AI performance.</w:t>
      </w:r>
    </w:p>
    <w:p w14:paraId="790840D4" w14:textId="77777777" w:rsidR="001C0114" w:rsidRDefault="001C0114" w:rsidP="001C0114">
      <w:pPr>
        <w:pStyle w:val="NormalWeb"/>
        <w:numPr>
          <w:ilvl w:val="0"/>
          <w:numId w:val="7"/>
        </w:numPr>
      </w:pPr>
      <w:r>
        <w:t>Bridges the gap between clinical care and daily health management with intelligent automation.</w:t>
      </w:r>
    </w:p>
    <w:p w14:paraId="4CAC0764" w14:textId="77777777" w:rsidR="001C0114" w:rsidRDefault="001C0114" w:rsidP="001C0114">
      <w:pPr>
        <w:pStyle w:val="NormalWeb"/>
        <w:numPr>
          <w:ilvl w:val="0"/>
          <w:numId w:val="7"/>
        </w:numPr>
      </w:pPr>
      <w:r>
        <w:t xml:space="preserve">Delivers contextualized advice based on individual history and </w:t>
      </w:r>
      <w:proofErr w:type="spellStart"/>
      <w:r>
        <w:t>behavior</w:t>
      </w:r>
      <w:proofErr w:type="spellEnd"/>
      <w:r>
        <w:t>—not generic responses.</w:t>
      </w:r>
    </w:p>
    <w:p w14:paraId="7EA46343" w14:textId="77777777" w:rsidR="001C0114" w:rsidRDefault="001C0114" w:rsidP="001C0114">
      <w:pPr>
        <w:pStyle w:val="NormalWeb"/>
        <w:numPr>
          <w:ilvl w:val="0"/>
          <w:numId w:val="7"/>
        </w:numPr>
      </w:pPr>
      <w:r>
        <w:t>Enhances trust through medically aligned data and privacy-first design.</w:t>
      </w:r>
    </w:p>
    <w:p w14:paraId="0380FCAD" w14:textId="77777777" w:rsidR="001C0114" w:rsidRDefault="001C0114" w:rsidP="001C0114">
      <w:r>
        <w:pict w14:anchorId="070DA910">
          <v:rect id="_x0000_i1030" style="width:0;height:1.5pt" o:hralign="center" o:hrstd="t" o:hr="t" fillcolor="#a0a0a0" stroked="f"/>
        </w:pict>
      </w:r>
    </w:p>
    <w:p w14:paraId="066A2BBA" w14:textId="77777777" w:rsidR="001C0114" w:rsidRDefault="001C0114" w:rsidP="001C0114">
      <w:pPr>
        <w:pStyle w:val="Heading3"/>
      </w:pPr>
      <w:r>
        <w:rPr>
          <w:rStyle w:val="Strong"/>
          <w:b/>
          <w:bCs w:val="0"/>
        </w:rPr>
        <w:t>6. Expected Behavioral Change (What new behavior do you want to see?)</w:t>
      </w:r>
    </w:p>
    <w:p w14:paraId="321C3EDC" w14:textId="77777777" w:rsidR="001C0114" w:rsidRDefault="001C0114" w:rsidP="001C0114">
      <w:pPr>
        <w:pStyle w:val="NormalWeb"/>
        <w:numPr>
          <w:ilvl w:val="0"/>
          <w:numId w:val="8"/>
        </w:numPr>
      </w:pPr>
      <w:r>
        <w:t xml:space="preserve">Patients use </w:t>
      </w:r>
      <w:proofErr w:type="spellStart"/>
      <w:r>
        <w:t>HealthAI</w:t>
      </w:r>
      <w:proofErr w:type="spellEnd"/>
      <w:r>
        <w:t xml:space="preserve"> daily for tracking symptoms, medications, and understanding their condition.</w:t>
      </w:r>
    </w:p>
    <w:p w14:paraId="00A451EC" w14:textId="77777777" w:rsidR="001C0114" w:rsidRDefault="001C0114" w:rsidP="001C0114">
      <w:pPr>
        <w:pStyle w:val="NormalWeb"/>
        <w:numPr>
          <w:ilvl w:val="0"/>
          <w:numId w:val="8"/>
        </w:numPr>
      </w:pPr>
      <w:r>
        <w:t>Reduced reliance on unverified online sources for medical queries.</w:t>
      </w:r>
    </w:p>
    <w:p w14:paraId="3AE76F9A" w14:textId="77777777" w:rsidR="001C0114" w:rsidRDefault="001C0114" w:rsidP="001C0114">
      <w:pPr>
        <w:pStyle w:val="NormalWeb"/>
        <w:numPr>
          <w:ilvl w:val="0"/>
          <w:numId w:val="8"/>
        </w:numPr>
      </w:pPr>
      <w:r>
        <w:t>Increased compliance with treatment plans and earlier detection of health anomalies.</w:t>
      </w:r>
    </w:p>
    <w:p w14:paraId="5BB12882" w14:textId="77777777" w:rsidR="001C0114" w:rsidRDefault="001C0114" w:rsidP="001C0114">
      <w:pPr>
        <w:pStyle w:val="NormalWeb"/>
        <w:numPr>
          <w:ilvl w:val="0"/>
          <w:numId w:val="8"/>
        </w:numPr>
      </w:pPr>
      <w:r>
        <w:t xml:space="preserve">Health providers gain deeper insights into patient </w:t>
      </w:r>
      <w:proofErr w:type="spellStart"/>
      <w:r>
        <w:t>behavior</w:t>
      </w:r>
      <w:proofErr w:type="spellEnd"/>
      <w:r>
        <w:t xml:space="preserve"> and outcomes, enabling better remote care.</w:t>
      </w:r>
    </w:p>
    <w:p w14:paraId="366BE60F" w14:textId="77777777" w:rsidR="001C0114" w:rsidRDefault="001C0114" w:rsidP="001C0114">
      <w:r>
        <w:pict w14:anchorId="321B899B">
          <v:rect id="_x0000_i1031" style="width:0;height:1.5pt" o:hralign="center" o:hrstd="t" o:hr="t" fillcolor="#a0a0a0" stroked="f"/>
        </w:pict>
      </w:r>
    </w:p>
    <w:p w14:paraId="64659754" w14:textId="77777777" w:rsidR="001C0114" w:rsidRDefault="001C0114" w:rsidP="001C0114">
      <w:pPr>
        <w:pStyle w:val="Heading3"/>
      </w:pPr>
      <w:r>
        <w:rPr>
          <w:rStyle w:val="Strong"/>
          <w:b/>
          <w:bCs w:val="0"/>
        </w:rPr>
        <w:t>7. Impact (How will this improve their life?)</w:t>
      </w:r>
    </w:p>
    <w:p w14:paraId="286B4F1A" w14:textId="77777777" w:rsidR="001C0114" w:rsidRDefault="001C0114" w:rsidP="001C0114">
      <w:pPr>
        <w:pStyle w:val="NormalWeb"/>
        <w:numPr>
          <w:ilvl w:val="0"/>
          <w:numId w:val="9"/>
        </w:numPr>
      </w:pPr>
      <w:r>
        <w:t>Improved health outcomes through timely interventions and continuous engagement.</w:t>
      </w:r>
    </w:p>
    <w:p w14:paraId="37C66D44" w14:textId="77777777" w:rsidR="001C0114" w:rsidRDefault="001C0114" w:rsidP="001C0114">
      <w:pPr>
        <w:pStyle w:val="NormalWeb"/>
        <w:numPr>
          <w:ilvl w:val="0"/>
          <w:numId w:val="9"/>
        </w:numPr>
      </w:pPr>
      <w:r>
        <w:t>Lowered stress and confusion around managing chronic conditions.</w:t>
      </w:r>
    </w:p>
    <w:p w14:paraId="525A94DB" w14:textId="77777777" w:rsidR="001C0114" w:rsidRDefault="001C0114" w:rsidP="001C0114">
      <w:pPr>
        <w:pStyle w:val="NormalWeb"/>
        <w:numPr>
          <w:ilvl w:val="0"/>
          <w:numId w:val="9"/>
        </w:numPr>
      </w:pPr>
      <w:r>
        <w:t>Better doctor-patient communication and fewer missed details during appointments.</w:t>
      </w:r>
    </w:p>
    <w:p w14:paraId="780D7683" w14:textId="77777777" w:rsidR="001C0114" w:rsidRDefault="001C0114" w:rsidP="001C0114">
      <w:pPr>
        <w:pStyle w:val="NormalWeb"/>
        <w:numPr>
          <w:ilvl w:val="0"/>
          <w:numId w:val="9"/>
        </w:numPr>
      </w:pPr>
      <w:r>
        <w:t>More efficient, informed, and user-centric healthcare experiences.</w:t>
      </w:r>
    </w:p>
    <w:p w14:paraId="37888171" w14:textId="77777777" w:rsidR="001C0114" w:rsidRDefault="001C0114" w:rsidP="001C0114">
      <w:r>
        <w:pict w14:anchorId="657ABB06">
          <v:rect id="_x0000_i1032" style="width:0;height:1.5pt" o:hralign="center" o:hrstd="t" o:hr="t" fillcolor="#a0a0a0" stroked="f"/>
        </w:pict>
      </w:r>
    </w:p>
    <w:p w14:paraId="0ADA9DA7" w14:textId="77777777" w:rsidR="001C0114" w:rsidRDefault="001C0114" w:rsidP="001C0114">
      <w:pPr>
        <w:pStyle w:val="Heading3"/>
      </w:pPr>
      <w:r>
        <w:rPr>
          <w:rStyle w:val="Strong"/>
          <w:b/>
          <w:bCs w:val="0"/>
        </w:rPr>
        <w:t>References:</w:t>
      </w:r>
    </w:p>
    <w:p w14:paraId="7FDEBBB9" w14:textId="77777777" w:rsidR="001C0114" w:rsidRDefault="001C0114" w:rsidP="001C0114">
      <w:pPr>
        <w:pStyle w:val="NormalWeb"/>
        <w:numPr>
          <w:ilvl w:val="0"/>
          <w:numId w:val="10"/>
        </w:numPr>
      </w:pPr>
      <w:hyperlink r:id="rId6" w:tgtFrame="_new" w:history="1">
        <w:proofErr w:type="spellStart"/>
        <w:r>
          <w:rPr>
            <w:rStyle w:val="Hyperlink"/>
          </w:rPr>
          <w:t>IdeaHackers</w:t>
        </w:r>
        <w:proofErr w:type="spellEnd"/>
        <w:r>
          <w:rPr>
            <w:rStyle w:val="Hyperlink"/>
          </w:rPr>
          <w:t>: Problem-Solution Fit Canvas</w:t>
        </w:r>
      </w:hyperlink>
    </w:p>
    <w:p w14:paraId="1ED4A0EB" w14:textId="77777777" w:rsidR="001C0114" w:rsidRDefault="001C0114" w:rsidP="001C0114">
      <w:pPr>
        <w:pStyle w:val="NormalWeb"/>
        <w:numPr>
          <w:ilvl w:val="0"/>
          <w:numId w:val="10"/>
        </w:numPr>
      </w:pPr>
      <w:hyperlink r:id="rId7" w:tgtFrame="_new" w:history="1">
        <w:r>
          <w:rPr>
            <w:rStyle w:val="Hyperlink"/>
          </w:rPr>
          <w:t xml:space="preserve">Medium: Problem-Solution Fit Canvas by </w:t>
        </w:r>
        <w:proofErr w:type="spellStart"/>
        <w:r>
          <w:rPr>
            <w:rStyle w:val="Hyperlink"/>
          </w:rPr>
          <w:t>Epicantus</w:t>
        </w:r>
        <w:proofErr w:type="spellEnd"/>
      </w:hyperlink>
    </w:p>
    <w:p w14:paraId="1C9683D8" w14:textId="66DADCE4" w:rsidR="004360B1" w:rsidRDefault="004360B1" w:rsidP="001C011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9202FDE0-21D6-4CA9-86EE-9982A56B190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1E3BA56-ACAE-4774-AD6D-780F9AD041DB}"/>
    <w:embedBold r:id="rId3" w:fontKey="{3F1C565B-60F9-40A2-96DF-75DA45E4391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45BFFCE-A50A-4415-92E9-2B59B2E87FDA}"/>
    <w:embedItalic r:id="rId5" w:fontKey="{2BCE703A-8942-4958-AEFE-F2B1747122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9A42C58-CD2E-45AB-A9E9-9FFDAA6ACA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D3EB4"/>
    <w:multiLevelType w:val="multilevel"/>
    <w:tmpl w:val="81CCF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13475A5"/>
    <w:multiLevelType w:val="multilevel"/>
    <w:tmpl w:val="0E424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12CEC"/>
    <w:multiLevelType w:val="multilevel"/>
    <w:tmpl w:val="21285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B46A2"/>
    <w:multiLevelType w:val="multilevel"/>
    <w:tmpl w:val="F1D2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71BE5"/>
    <w:multiLevelType w:val="multilevel"/>
    <w:tmpl w:val="95BE1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374242"/>
    <w:multiLevelType w:val="multilevel"/>
    <w:tmpl w:val="428C8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40D4C"/>
    <w:multiLevelType w:val="multilevel"/>
    <w:tmpl w:val="B03A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8773B9"/>
    <w:multiLevelType w:val="multilevel"/>
    <w:tmpl w:val="8AD21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4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C0114"/>
    <w:rsid w:val="004360B1"/>
    <w:rsid w:val="005902FC"/>
    <w:rsid w:val="00A33440"/>
    <w:rsid w:val="00CD4BE3"/>
    <w:rsid w:val="00F7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F701F7"/>
    <w:pPr>
      <w:spacing w:after="0" w:line="240" w:lineRule="auto"/>
    </w:pPr>
    <w:rPr>
      <w:rFonts w:ascii="Arial" w:eastAsia="Arial" w:hAnsi="Arial" w:cs="Arial"/>
      <w:lang w:val="en"/>
      <w14:ligatures w14:val="standardContextual"/>
    </w:rPr>
  </w:style>
  <w:style w:type="character" w:styleId="Strong">
    <w:name w:val="Strong"/>
    <w:basedOn w:val="DefaultParagraphFont"/>
    <w:uiPriority w:val="22"/>
    <w:qFormat/>
    <w:rsid w:val="001C011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C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9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medium.com/@epicantus/problem-solution-fit-canvas-aa3dd59cb4f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ideahackers.network/problem-solution-fit-canvas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2</cp:revision>
  <cp:lastPrinted>2025-02-15T04:32:00Z</cp:lastPrinted>
  <dcterms:created xsi:type="dcterms:W3CDTF">2025-06-28T16:23:00Z</dcterms:created>
  <dcterms:modified xsi:type="dcterms:W3CDTF">2025-06-28T16:23:00Z</dcterms:modified>
</cp:coreProperties>
</file>