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39B" w:rsidRPr="0053039B" w:rsidRDefault="0053039B" w:rsidP="003814FE">
      <w:pPr>
        <w:jc w:val="center"/>
        <w:rPr>
          <w:b/>
        </w:rPr>
      </w:pPr>
      <w:r w:rsidRPr="0053039B">
        <w:rPr>
          <w:b/>
        </w:rPr>
        <w:t>Программа курса «Параллельные вы</w:t>
      </w:r>
      <w:bookmarkStart w:id="0" w:name="_GoBack"/>
      <w:bookmarkEnd w:id="0"/>
      <w:r w:rsidRPr="0053039B">
        <w:rPr>
          <w:b/>
        </w:rPr>
        <w:t>числения»</w:t>
      </w:r>
    </w:p>
    <w:p w:rsidR="005504AB" w:rsidRPr="003814FE" w:rsidRDefault="005504AB" w:rsidP="003814FE">
      <w:pPr>
        <w:pStyle w:val="a3"/>
        <w:numPr>
          <w:ilvl w:val="0"/>
          <w:numId w:val="1"/>
        </w:numPr>
        <w:rPr>
          <w:sz w:val="20"/>
          <w:szCs w:val="20"/>
        </w:rPr>
      </w:pPr>
      <w:r w:rsidRPr="003814FE">
        <w:rPr>
          <w:sz w:val="20"/>
          <w:szCs w:val="20"/>
        </w:rPr>
        <w:t xml:space="preserve">Основные определения. МВС. Суперкомпьютер, облако, кластер, </w:t>
      </w:r>
      <w:proofErr w:type="spellStart"/>
      <w:r w:rsidRPr="003814FE">
        <w:rPr>
          <w:sz w:val="20"/>
          <w:szCs w:val="20"/>
        </w:rPr>
        <w:t>грид</w:t>
      </w:r>
      <w:proofErr w:type="spellEnd"/>
      <w:r w:rsidRPr="003814FE">
        <w:rPr>
          <w:sz w:val="20"/>
          <w:szCs w:val="20"/>
        </w:rPr>
        <w:t>-система, HPC(</w:t>
      </w:r>
      <w:proofErr w:type="spellStart"/>
      <w:r w:rsidRPr="003814FE">
        <w:rPr>
          <w:sz w:val="20"/>
          <w:szCs w:val="20"/>
        </w:rPr>
        <w:t>eng</w:t>
      </w:r>
      <w:proofErr w:type="spellEnd"/>
      <w:r w:rsidRPr="003814FE">
        <w:rPr>
          <w:sz w:val="20"/>
          <w:szCs w:val="20"/>
        </w:rPr>
        <w:t>) и др.</w:t>
      </w:r>
    </w:p>
    <w:p w:rsidR="005504AB" w:rsidRPr="003814FE" w:rsidRDefault="005504AB" w:rsidP="003814FE">
      <w:pPr>
        <w:pStyle w:val="a3"/>
        <w:numPr>
          <w:ilvl w:val="0"/>
          <w:numId w:val="1"/>
        </w:numPr>
        <w:rPr>
          <w:sz w:val="20"/>
          <w:szCs w:val="20"/>
        </w:rPr>
      </w:pPr>
      <w:r w:rsidRPr="003814FE">
        <w:rPr>
          <w:sz w:val="20"/>
          <w:szCs w:val="20"/>
        </w:rPr>
        <w:t xml:space="preserve">Классификации архитектур вычислительных систем. Классификации </w:t>
      </w:r>
      <w:proofErr w:type="spellStart"/>
      <w:r w:rsidRPr="003814FE">
        <w:rPr>
          <w:sz w:val="20"/>
          <w:szCs w:val="20"/>
        </w:rPr>
        <w:t>Флинна</w:t>
      </w:r>
      <w:proofErr w:type="spellEnd"/>
      <w:r w:rsidRPr="003814FE">
        <w:rPr>
          <w:sz w:val="20"/>
          <w:szCs w:val="20"/>
        </w:rPr>
        <w:t xml:space="preserve">, </w:t>
      </w:r>
      <w:proofErr w:type="spellStart"/>
      <w:r w:rsidRPr="003814FE">
        <w:rPr>
          <w:sz w:val="20"/>
          <w:szCs w:val="20"/>
        </w:rPr>
        <w:t>Ванга-Бриггса</w:t>
      </w:r>
      <w:proofErr w:type="spellEnd"/>
      <w:r w:rsidRPr="003814FE">
        <w:rPr>
          <w:sz w:val="20"/>
          <w:szCs w:val="20"/>
        </w:rPr>
        <w:t xml:space="preserve">, </w:t>
      </w:r>
      <w:proofErr w:type="spellStart"/>
      <w:r w:rsidRPr="003814FE">
        <w:rPr>
          <w:sz w:val="20"/>
          <w:szCs w:val="20"/>
        </w:rPr>
        <w:t>Фенга</w:t>
      </w:r>
      <w:proofErr w:type="spellEnd"/>
      <w:r w:rsidRPr="003814FE">
        <w:rPr>
          <w:sz w:val="20"/>
          <w:szCs w:val="20"/>
        </w:rPr>
        <w:t xml:space="preserve">, </w:t>
      </w:r>
      <w:proofErr w:type="spellStart"/>
      <w:r w:rsidRPr="003814FE">
        <w:rPr>
          <w:sz w:val="20"/>
          <w:szCs w:val="20"/>
        </w:rPr>
        <w:t>Шора</w:t>
      </w:r>
      <w:proofErr w:type="spellEnd"/>
      <w:r w:rsidRPr="003814FE">
        <w:rPr>
          <w:sz w:val="20"/>
          <w:szCs w:val="20"/>
        </w:rPr>
        <w:t xml:space="preserve">, </w:t>
      </w:r>
      <w:proofErr w:type="spellStart"/>
      <w:r w:rsidRPr="003814FE">
        <w:rPr>
          <w:sz w:val="20"/>
          <w:szCs w:val="20"/>
        </w:rPr>
        <w:t>Хендлера</w:t>
      </w:r>
      <w:proofErr w:type="spellEnd"/>
      <w:r w:rsidRPr="003814FE">
        <w:rPr>
          <w:sz w:val="20"/>
          <w:szCs w:val="20"/>
        </w:rPr>
        <w:t xml:space="preserve">, </w:t>
      </w:r>
      <w:proofErr w:type="spellStart"/>
      <w:r w:rsidRPr="003814FE">
        <w:rPr>
          <w:sz w:val="20"/>
          <w:szCs w:val="20"/>
        </w:rPr>
        <w:t>Хокни</w:t>
      </w:r>
      <w:proofErr w:type="spellEnd"/>
      <w:r w:rsidRPr="003814FE">
        <w:rPr>
          <w:sz w:val="20"/>
          <w:szCs w:val="20"/>
        </w:rPr>
        <w:t xml:space="preserve">, </w:t>
      </w:r>
      <w:proofErr w:type="spellStart"/>
      <w:r w:rsidRPr="003814FE">
        <w:rPr>
          <w:sz w:val="20"/>
          <w:szCs w:val="20"/>
        </w:rPr>
        <w:t>Скилликорна</w:t>
      </w:r>
      <w:proofErr w:type="spellEnd"/>
      <w:r w:rsidRPr="003814FE">
        <w:rPr>
          <w:sz w:val="20"/>
          <w:szCs w:val="20"/>
        </w:rPr>
        <w:t>.</w:t>
      </w:r>
    </w:p>
    <w:p w:rsidR="005504AB" w:rsidRPr="003814FE" w:rsidRDefault="005504AB" w:rsidP="003814FE">
      <w:pPr>
        <w:pStyle w:val="a3"/>
        <w:numPr>
          <w:ilvl w:val="0"/>
          <w:numId w:val="1"/>
        </w:numPr>
        <w:rPr>
          <w:sz w:val="20"/>
          <w:szCs w:val="20"/>
        </w:rPr>
      </w:pPr>
      <w:r w:rsidRPr="003814FE">
        <w:rPr>
          <w:sz w:val="20"/>
          <w:szCs w:val="20"/>
        </w:rPr>
        <w:t>Наборы инструкций RISC и CISC. Описание, основные достоинства и недостатки.</w:t>
      </w:r>
    </w:p>
    <w:p w:rsidR="005504AB" w:rsidRPr="003814FE" w:rsidRDefault="005504AB" w:rsidP="003814FE">
      <w:pPr>
        <w:pStyle w:val="a3"/>
        <w:numPr>
          <w:ilvl w:val="0"/>
          <w:numId w:val="1"/>
        </w:numPr>
        <w:rPr>
          <w:sz w:val="20"/>
          <w:szCs w:val="20"/>
        </w:rPr>
      </w:pPr>
      <w:r w:rsidRPr="003814FE">
        <w:rPr>
          <w:sz w:val="20"/>
          <w:szCs w:val="20"/>
        </w:rPr>
        <w:t>Архитектуры SMP, MPP. Привести 1-2 примера суперкомпьютеров из top500 с архитектурой MPP.</w:t>
      </w:r>
    </w:p>
    <w:p w:rsidR="005504AB" w:rsidRPr="003814FE" w:rsidRDefault="005504AB" w:rsidP="003814FE">
      <w:pPr>
        <w:pStyle w:val="a3"/>
        <w:numPr>
          <w:ilvl w:val="0"/>
          <w:numId w:val="1"/>
        </w:numPr>
        <w:rPr>
          <w:sz w:val="20"/>
          <w:szCs w:val="20"/>
        </w:rPr>
      </w:pPr>
      <w:r w:rsidRPr="003814FE">
        <w:rPr>
          <w:sz w:val="20"/>
          <w:szCs w:val="20"/>
        </w:rPr>
        <w:t>Архитектуры NUMA, PVP. Привести пример МВС с архитектурой NUMA.</w:t>
      </w:r>
    </w:p>
    <w:p w:rsidR="005504AB" w:rsidRPr="003814FE" w:rsidRDefault="005504AB" w:rsidP="003814FE">
      <w:pPr>
        <w:pStyle w:val="a3"/>
        <w:numPr>
          <w:ilvl w:val="0"/>
          <w:numId w:val="1"/>
        </w:numPr>
        <w:rPr>
          <w:sz w:val="20"/>
          <w:szCs w:val="20"/>
        </w:rPr>
      </w:pPr>
      <w:r w:rsidRPr="003814FE">
        <w:rPr>
          <w:sz w:val="20"/>
          <w:szCs w:val="20"/>
        </w:rPr>
        <w:t xml:space="preserve">Кластерная архитектура. Особенности применения. Кластер типа </w:t>
      </w:r>
      <w:proofErr w:type="spellStart"/>
      <w:r w:rsidRPr="003814FE">
        <w:rPr>
          <w:sz w:val="20"/>
          <w:szCs w:val="20"/>
        </w:rPr>
        <w:t>Beowulf</w:t>
      </w:r>
      <w:proofErr w:type="spellEnd"/>
      <w:r w:rsidRPr="003814FE">
        <w:rPr>
          <w:sz w:val="20"/>
          <w:szCs w:val="20"/>
        </w:rPr>
        <w:t>.</w:t>
      </w:r>
    </w:p>
    <w:p w:rsidR="005504AB" w:rsidRPr="003814FE" w:rsidRDefault="005504AB" w:rsidP="003814FE">
      <w:pPr>
        <w:pStyle w:val="a3"/>
        <w:numPr>
          <w:ilvl w:val="0"/>
          <w:numId w:val="1"/>
        </w:numPr>
        <w:rPr>
          <w:sz w:val="20"/>
          <w:szCs w:val="20"/>
        </w:rPr>
      </w:pPr>
      <w:r w:rsidRPr="003814FE">
        <w:rPr>
          <w:sz w:val="20"/>
          <w:szCs w:val="20"/>
        </w:rPr>
        <w:t>Особенности организации памяти в современных персональных компьютерах и МВС. Различные виды памяти. Иерархия памяти.</w:t>
      </w:r>
    </w:p>
    <w:p w:rsidR="005504AB" w:rsidRPr="003814FE" w:rsidRDefault="005504AB" w:rsidP="003814FE">
      <w:pPr>
        <w:pStyle w:val="a3"/>
        <w:numPr>
          <w:ilvl w:val="0"/>
          <w:numId w:val="1"/>
        </w:numPr>
        <w:rPr>
          <w:sz w:val="20"/>
          <w:szCs w:val="20"/>
        </w:rPr>
      </w:pPr>
      <w:r w:rsidRPr="003814FE">
        <w:rPr>
          <w:sz w:val="20"/>
          <w:szCs w:val="20"/>
        </w:rPr>
        <w:t>Механизмы и алгоритмы обеспечения когерентности в МВС.</w:t>
      </w:r>
    </w:p>
    <w:p w:rsidR="005504AB" w:rsidRPr="003814FE" w:rsidRDefault="005504AB" w:rsidP="003814FE">
      <w:pPr>
        <w:pStyle w:val="a3"/>
        <w:numPr>
          <w:ilvl w:val="0"/>
          <w:numId w:val="1"/>
        </w:numPr>
        <w:rPr>
          <w:sz w:val="20"/>
          <w:szCs w:val="20"/>
        </w:rPr>
      </w:pPr>
      <w:r w:rsidRPr="003814FE">
        <w:rPr>
          <w:sz w:val="20"/>
          <w:szCs w:val="20"/>
        </w:rPr>
        <w:t xml:space="preserve">Различные архитектуры МВС по типу доступа к памяти. </w:t>
      </w:r>
      <w:r w:rsidRPr="003814FE">
        <w:rPr>
          <w:sz w:val="20"/>
          <w:szCs w:val="20"/>
          <w:lang w:val="en-US"/>
        </w:rPr>
        <w:t xml:space="preserve">(UMA. NUMA, NORMA </w:t>
      </w:r>
      <w:r w:rsidRPr="003814FE">
        <w:rPr>
          <w:sz w:val="20"/>
          <w:szCs w:val="20"/>
        </w:rPr>
        <w:t>и</w:t>
      </w:r>
      <w:r w:rsidRPr="003814FE">
        <w:rPr>
          <w:sz w:val="20"/>
          <w:szCs w:val="20"/>
          <w:lang w:val="en-US"/>
        </w:rPr>
        <w:t xml:space="preserve"> </w:t>
      </w:r>
      <w:r w:rsidRPr="003814FE">
        <w:rPr>
          <w:sz w:val="20"/>
          <w:szCs w:val="20"/>
        </w:rPr>
        <w:t>т</w:t>
      </w:r>
      <w:r w:rsidRPr="003814FE">
        <w:rPr>
          <w:sz w:val="20"/>
          <w:szCs w:val="20"/>
          <w:lang w:val="en-US"/>
        </w:rPr>
        <w:t>.</w:t>
      </w:r>
      <w:r w:rsidRPr="003814FE">
        <w:rPr>
          <w:sz w:val="20"/>
          <w:szCs w:val="20"/>
        </w:rPr>
        <w:t>д</w:t>
      </w:r>
      <w:r w:rsidRPr="003814FE">
        <w:rPr>
          <w:sz w:val="20"/>
          <w:szCs w:val="20"/>
          <w:lang w:val="en-US"/>
        </w:rPr>
        <w:t xml:space="preserve">.) </w:t>
      </w:r>
      <w:r w:rsidRPr="003814FE">
        <w:rPr>
          <w:sz w:val="20"/>
          <w:szCs w:val="20"/>
        </w:rPr>
        <w:t>Классификация архитектур. Общая схема.</w:t>
      </w:r>
    </w:p>
    <w:p w:rsidR="005504AB" w:rsidRPr="003814FE" w:rsidRDefault="005504AB" w:rsidP="003814FE">
      <w:pPr>
        <w:pStyle w:val="a3"/>
        <w:numPr>
          <w:ilvl w:val="0"/>
          <w:numId w:val="1"/>
        </w:numPr>
        <w:rPr>
          <w:sz w:val="20"/>
          <w:szCs w:val="20"/>
        </w:rPr>
      </w:pPr>
      <w:r w:rsidRPr="003814FE">
        <w:rPr>
          <w:sz w:val="20"/>
          <w:szCs w:val="20"/>
        </w:rPr>
        <w:t>Графические ускорители. Особенности организации памяти и вычислений.</w:t>
      </w:r>
    </w:p>
    <w:p w:rsidR="005504AB" w:rsidRPr="003814FE" w:rsidRDefault="005504AB" w:rsidP="003814FE">
      <w:pPr>
        <w:pStyle w:val="a3"/>
        <w:numPr>
          <w:ilvl w:val="0"/>
          <w:numId w:val="1"/>
        </w:numPr>
        <w:rPr>
          <w:sz w:val="20"/>
          <w:szCs w:val="20"/>
        </w:rPr>
      </w:pPr>
      <w:r w:rsidRPr="003814FE">
        <w:rPr>
          <w:sz w:val="20"/>
          <w:szCs w:val="20"/>
        </w:rPr>
        <w:t>Архитектура MIC. Особенности организации памяти и вычислений.</w:t>
      </w:r>
    </w:p>
    <w:p w:rsidR="005504AB" w:rsidRPr="003814FE" w:rsidRDefault="005504AB" w:rsidP="003814FE">
      <w:pPr>
        <w:pStyle w:val="a3"/>
        <w:numPr>
          <w:ilvl w:val="0"/>
          <w:numId w:val="1"/>
        </w:numPr>
        <w:rPr>
          <w:sz w:val="20"/>
          <w:szCs w:val="20"/>
        </w:rPr>
      </w:pPr>
      <w:r w:rsidRPr="003814FE">
        <w:rPr>
          <w:sz w:val="20"/>
          <w:szCs w:val="20"/>
        </w:rPr>
        <w:t>Топологии сетей МВС. Сферы применения. Свойства. Характеристики.</w:t>
      </w:r>
    </w:p>
    <w:p w:rsidR="005504AB" w:rsidRPr="003814FE" w:rsidRDefault="005504AB" w:rsidP="003814FE">
      <w:pPr>
        <w:pStyle w:val="a3"/>
        <w:numPr>
          <w:ilvl w:val="0"/>
          <w:numId w:val="1"/>
        </w:numPr>
        <w:rPr>
          <w:sz w:val="20"/>
          <w:szCs w:val="20"/>
        </w:rPr>
      </w:pPr>
      <w:r w:rsidRPr="003814FE">
        <w:rPr>
          <w:sz w:val="20"/>
          <w:szCs w:val="20"/>
        </w:rPr>
        <w:t xml:space="preserve">Способы оценки производительности МВС. Методы оценки. Виды оценок. Принципы формирования </w:t>
      </w:r>
      <w:proofErr w:type="spellStart"/>
      <w:r w:rsidRPr="003814FE">
        <w:rPr>
          <w:sz w:val="20"/>
          <w:szCs w:val="20"/>
        </w:rPr>
        <w:t>top</w:t>
      </w:r>
      <w:proofErr w:type="spellEnd"/>
      <w:r w:rsidRPr="003814FE">
        <w:rPr>
          <w:sz w:val="20"/>
          <w:szCs w:val="20"/>
        </w:rPr>
        <w:t xml:space="preserve"> 500 и других рейтингов.</w:t>
      </w:r>
    </w:p>
    <w:p w:rsidR="005504AB" w:rsidRPr="003814FE" w:rsidRDefault="005504AB" w:rsidP="003814FE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3814FE">
        <w:rPr>
          <w:sz w:val="20"/>
          <w:szCs w:val="20"/>
        </w:rPr>
        <w:t xml:space="preserve">Надежность, отказоустойчивость и другие характеристики МВС. Требования к компонентам МВС. </w:t>
      </w:r>
    </w:p>
    <w:p w:rsidR="0053039B" w:rsidRPr="003814FE" w:rsidRDefault="005504AB" w:rsidP="003814FE">
      <w:pPr>
        <w:pStyle w:val="a3"/>
        <w:numPr>
          <w:ilvl w:val="0"/>
          <w:numId w:val="1"/>
        </w:numPr>
        <w:rPr>
          <w:sz w:val="20"/>
          <w:szCs w:val="20"/>
        </w:rPr>
      </w:pPr>
      <w:r w:rsidRPr="003814FE">
        <w:rPr>
          <w:sz w:val="20"/>
          <w:szCs w:val="20"/>
        </w:rPr>
        <w:t xml:space="preserve">Базовые теоретические концепции параллельных вычислений. Понятия ускорения, эффективности, масштабируемости, зависимости по данным. </w:t>
      </w:r>
      <w:r w:rsidRPr="003814FE">
        <w:rPr>
          <w:sz w:val="20"/>
          <w:szCs w:val="20"/>
        </w:rPr>
        <w:t>Закон Амдала.</w:t>
      </w:r>
      <w:r w:rsidRPr="003814FE">
        <w:rPr>
          <w:sz w:val="20"/>
          <w:szCs w:val="20"/>
        </w:rPr>
        <w:t xml:space="preserve"> </w:t>
      </w:r>
      <w:r w:rsidR="0053039B" w:rsidRPr="003814FE">
        <w:rPr>
          <w:sz w:val="20"/>
          <w:szCs w:val="20"/>
        </w:rPr>
        <w:t>Понятия потока и процесса. Многозадачность.</w:t>
      </w:r>
    </w:p>
    <w:p w:rsidR="0053039B" w:rsidRPr="003814FE" w:rsidRDefault="0053039B" w:rsidP="003814FE">
      <w:pPr>
        <w:pStyle w:val="a3"/>
        <w:numPr>
          <w:ilvl w:val="0"/>
          <w:numId w:val="1"/>
        </w:numPr>
        <w:rPr>
          <w:sz w:val="20"/>
          <w:szCs w:val="20"/>
        </w:rPr>
      </w:pPr>
      <w:r w:rsidRPr="003814FE">
        <w:rPr>
          <w:sz w:val="20"/>
          <w:szCs w:val="20"/>
        </w:rPr>
        <w:t xml:space="preserve">Библиотека POSIX </w:t>
      </w:r>
      <w:proofErr w:type="spellStart"/>
      <w:r w:rsidRPr="003814FE">
        <w:rPr>
          <w:sz w:val="20"/>
          <w:szCs w:val="20"/>
        </w:rPr>
        <w:t>Threads</w:t>
      </w:r>
      <w:proofErr w:type="spellEnd"/>
      <w:r w:rsidRPr="003814FE">
        <w:rPr>
          <w:sz w:val="20"/>
          <w:szCs w:val="20"/>
        </w:rPr>
        <w:t>, функции для создания потока, завершения потока, ожидания завершения. Отсоединенные потоки (</w:t>
      </w:r>
      <w:proofErr w:type="spellStart"/>
      <w:r w:rsidRPr="003814FE">
        <w:rPr>
          <w:sz w:val="20"/>
          <w:szCs w:val="20"/>
        </w:rPr>
        <w:t>detached</w:t>
      </w:r>
      <w:proofErr w:type="spellEnd"/>
      <w:r w:rsidRPr="003814FE">
        <w:rPr>
          <w:sz w:val="20"/>
          <w:szCs w:val="20"/>
        </w:rPr>
        <w:t xml:space="preserve"> </w:t>
      </w:r>
      <w:proofErr w:type="spellStart"/>
      <w:r w:rsidRPr="003814FE">
        <w:rPr>
          <w:sz w:val="20"/>
          <w:szCs w:val="20"/>
        </w:rPr>
        <w:t>threads</w:t>
      </w:r>
      <w:proofErr w:type="spellEnd"/>
      <w:r w:rsidRPr="003814FE">
        <w:rPr>
          <w:sz w:val="20"/>
          <w:szCs w:val="20"/>
        </w:rPr>
        <w:t>).</w:t>
      </w:r>
    </w:p>
    <w:p w:rsidR="0053039B" w:rsidRPr="003814FE" w:rsidRDefault="0053039B" w:rsidP="003814FE">
      <w:pPr>
        <w:pStyle w:val="a3"/>
        <w:numPr>
          <w:ilvl w:val="0"/>
          <w:numId w:val="1"/>
        </w:numPr>
        <w:rPr>
          <w:sz w:val="20"/>
          <w:szCs w:val="20"/>
        </w:rPr>
      </w:pPr>
      <w:r w:rsidRPr="003814FE">
        <w:rPr>
          <w:sz w:val="20"/>
          <w:szCs w:val="20"/>
        </w:rPr>
        <w:t>Взаимодействия потоков. Семафоры.</w:t>
      </w:r>
    </w:p>
    <w:p w:rsidR="0053039B" w:rsidRPr="003814FE" w:rsidRDefault="0053039B" w:rsidP="003814FE">
      <w:pPr>
        <w:pStyle w:val="a3"/>
        <w:numPr>
          <w:ilvl w:val="0"/>
          <w:numId w:val="1"/>
        </w:numPr>
        <w:rPr>
          <w:sz w:val="20"/>
          <w:szCs w:val="20"/>
        </w:rPr>
      </w:pPr>
      <w:proofErr w:type="spellStart"/>
      <w:r w:rsidRPr="003814FE">
        <w:rPr>
          <w:sz w:val="20"/>
          <w:szCs w:val="20"/>
        </w:rPr>
        <w:t>Мьютексы</w:t>
      </w:r>
      <w:proofErr w:type="spellEnd"/>
      <w:r w:rsidRPr="003814FE">
        <w:rPr>
          <w:sz w:val="20"/>
          <w:szCs w:val="20"/>
        </w:rPr>
        <w:t>.</w:t>
      </w:r>
    </w:p>
    <w:p w:rsidR="0053039B" w:rsidRPr="003814FE" w:rsidRDefault="0053039B" w:rsidP="003814FE">
      <w:pPr>
        <w:pStyle w:val="a3"/>
        <w:numPr>
          <w:ilvl w:val="0"/>
          <w:numId w:val="1"/>
        </w:numPr>
        <w:rPr>
          <w:sz w:val="20"/>
          <w:szCs w:val="20"/>
        </w:rPr>
      </w:pPr>
      <w:r w:rsidRPr="003814FE">
        <w:rPr>
          <w:sz w:val="20"/>
          <w:szCs w:val="20"/>
        </w:rPr>
        <w:t xml:space="preserve">Условные переменные. </w:t>
      </w:r>
    </w:p>
    <w:p w:rsidR="0053039B" w:rsidRPr="003814FE" w:rsidRDefault="0053039B" w:rsidP="003814FE">
      <w:pPr>
        <w:pStyle w:val="a3"/>
        <w:numPr>
          <w:ilvl w:val="0"/>
          <w:numId w:val="1"/>
        </w:numPr>
        <w:rPr>
          <w:sz w:val="20"/>
          <w:szCs w:val="20"/>
        </w:rPr>
      </w:pPr>
      <w:r w:rsidRPr="003814FE">
        <w:rPr>
          <w:sz w:val="20"/>
          <w:szCs w:val="20"/>
        </w:rPr>
        <w:t>Блокировки на чтение-запись.</w:t>
      </w:r>
    </w:p>
    <w:p w:rsidR="005504AB" w:rsidRPr="003814FE" w:rsidRDefault="005504AB" w:rsidP="003814FE">
      <w:pPr>
        <w:pStyle w:val="a3"/>
        <w:numPr>
          <w:ilvl w:val="0"/>
          <w:numId w:val="1"/>
        </w:numPr>
        <w:rPr>
          <w:sz w:val="20"/>
          <w:szCs w:val="20"/>
        </w:rPr>
      </w:pPr>
      <w:r w:rsidRPr="003814FE">
        <w:rPr>
          <w:sz w:val="20"/>
          <w:szCs w:val="20"/>
        </w:rPr>
        <w:t xml:space="preserve">Глобальные данные, ассоциированные с потоком. </w:t>
      </w:r>
      <w:r w:rsidR="00096229" w:rsidRPr="003814FE">
        <w:rPr>
          <w:sz w:val="20"/>
          <w:szCs w:val="20"/>
        </w:rPr>
        <w:t xml:space="preserve">Функции для работы с ключами. Функция однократного выполнения </w:t>
      </w:r>
      <w:proofErr w:type="spellStart"/>
      <w:r w:rsidR="00096229" w:rsidRPr="003814FE">
        <w:rPr>
          <w:sz w:val="20"/>
          <w:szCs w:val="20"/>
          <w:lang w:val="en-US"/>
        </w:rPr>
        <w:t>pthread</w:t>
      </w:r>
      <w:proofErr w:type="spellEnd"/>
      <w:r w:rsidR="00096229" w:rsidRPr="003814FE">
        <w:rPr>
          <w:sz w:val="20"/>
          <w:szCs w:val="20"/>
        </w:rPr>
        <w:t>_</w:t>
      </w:r>
      <w:r w:rsidR="00096229" w:rsidRPr="003814FE">
        <w:rPr>
          <w:sz w:val="20"/>
          <w:szCs w:val="20"/>
          <w:lang w:val="en-US"/>
        </w:rPr>
        <w:t>once</w:t>
      </w:r>
      <w:r w:rsidR="00096229" w:rsidRPr="003814FE">
        <w:rPr>
          <w:sz w:val="20"/>
          <w:szCs w:val="20"/>
        </w:rPr>
        <w:t>.</w:t>
      </w:r>
    </w:p>
    <w:p w:rsidR="0053039B" w:rsidRPr="003814FE" w:rsidRDefault="0053039B" w:rsidP="003814FE">
      <w:pPr>
        <w:pStyle w:val="a3"/>
        <w:numPr>
          <w:ilvl w:val="0"/>
          <w:numId w:val="1"/>
        </w:numPr>
        <w:rPr>
          <w:sz w:val="20"/>
          <w:szCs w:val="20"/>
        </w:rPr>
      </w:pPr>
      <w:r w:rsidRPr="003814FE">
        <w:rPr>
          <w:sz w:val="20"/>
          <w:szCs w:val="20"/>
        </w:rPr>
        <w:t>Средства многопоточного программирования в современном стандарте</w:t>
      </w:r>
      <w:proofErr w:type="gramStart"/>
      <w:r w:rsidRPr="003814FE">
        <w:rPr>
          <w:sz w:val="20"/>
          <w:szCs w:val="20"/>
        </w:rPr>
        <w:t xml:space="preserve"> С</w:t>
      </w:r>
      <w:proofErr w:type="gramEnd"/>
      <w:r w:rsidRPr="003814FE">
        <w:rPr>
          <w:sz w:val="20"/>
          <w:szCs w:val="20"/>
        </w:rPr>
        <w:t xml:space="preserve">++. Класс </w:t>
      </w:r>
      <w:proofErr w:type="spellStart"/>
      <w:r w:rsidRPr="003814FE">
        <w:rPr>
          <w:sz w:val="20"/>
          <w:szCs w:val="20"/>
        </w:rPr>
        <w:t>thread</w:t>
      </w:r>
      <w:proofErr w:type="spellEnd"/>
      <w:r w:rsidRPr="003814FE">
        <w:rPr>
          <w:sz w:val="20"/>
          <w:szCs w:val="20"/>
        </w:rPr>
        <w:t>, классы и мето</w:t>
      </w:r>
      <w:r w:rsidR="00096229" w:rsidRPr="003814FE">
        <w:rPr>
          <w:sz w:val="20"/>
          <w:szCs w:val="20"/>
        </w:rPr>
        <w:t xml:space="preserve">ды для создания и завершения </w:t>
      </w:r>
      <w:r w:rsidRPr="003814FE">
        <w:rPr>
          <w:sz w:val="20"/>
          <w:szCs w:val="20"/>
        </w:rPr>
        <w:t>потоков.</w:t>
      </w:r>
    </w:p>
    <w:p w:rsidR="0053039B" w:rsidRPr="003814FE" w:rsidRDefault="0053039B" w:rsidP="003814FE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3814FE">
        <w:rPr>
          <w:sz w:val="20"/>
          <w:szCs w:val="20"/>
        </w:rPr>
        <w:t>Средства синхронизац</w:t>
      </w:r>
      <w:r w:rsidR="00F07234" w:rsidRPr="003814FE">
        <w:rPr>
          <w:sz w:val="20"/>
          <w:szCs w:val="20"/>
        </w:rPr>
        <w:t>ии в</w:t>
      </w:r>
      <w:proofErr w:type="gramStart"/>
      <w:r w:rsidR="00F07234" w:rsidRPr="003814FE">
        <w:rPr>
          <w:sz w:val="20"/>
          <w:szCs w:val="20"/>
        </w:rPr>
        <w:t xml:space="preserve"> С</w:t>
      </w:r>
      <w:proofErr w:type="gramEnd"/>
      <w:r w:rsidR="00F07234" w:rsidRPr="003814FE">
        <w:rPr>
          <w:sz w:val="20"/>
          <w:szCs w:val="20"/>
        </w:rPr>
        <w:t xml:space="preserve">++ 11: </w:t>
      </w:r>
      <w:proofErr w:type="spellStart"/>
      <w:r w:rsidR="00F07234" w:rsidRPr="003814FE">
        <w:rPr>
          <w:sz w:val="20"/>
          <w:szCs w:val="20"/>
        </w:rPr>
        <w:t>mutex</w:t>
      </w:r>
      <w:proofErr w:type="spellEnd"/>
      <w:r w:rsidR="00F07234" w:rsidRPr="003814FE">
        <w:rPr>
          <w:sz w:val="20"/>
          <w:szCs w:val="20"/>
        </w:rPr>
        <w:t xml:space="preserve">, </w:t>
      </w:r>
      <w:proofErr w:type="spellStart"/>
      <w:r w:rsidR="00F07234" w:rsidRPr="003814FE">
        <w:rPr>
          <w:sz w:val="20"/>
          <w:szCs w:val="20"/>
        </w:rPr>
        <w:t>lock_guard</w:t>
      </w:r>
      <w:proofErr w:type="spellEnd"/>
      <w:r w:rsidR="00F07234" w:rsidRPr="003814FE">
        <w:rPr>
          <w:sz w:val="20"/>
          <w:szCs w:val="20"/>
        </w:rPr>
        <w:t xml:space="preserve">. Проблема взаимной блокировки потоков и ее преодоление с помощью </w:t>
      </w:r>
      <w:proofErr w:type="spellStart"/>
      <w:r w:rsidR="00F07234" w:rsidRPr="003814FE">
        <w:rPr>
          <w:sz w:val="20"/>
          <w:szCs w:val="20"/>
          <w:lang w:val="en-US"/>
        </w:rPr>
        <w:t>std</w:t>
      </w:r>
      <w:proofErr w:type="spellEnd"/>
      <w:r w:rsidR="00F07234" w:rsidRPr="003814FE">
        <w:rPr>
          <w:sz w:val="20"/>
          <w:szCs w:val="20"/>
        </w:rPr>
        <w:t>::</w:t>
      </w:r>
      <w:r w:rsidR="00F07234" w:rsidRPr="003814FE">
        <w:rPr>
          <w:sz w:val="20"/>
          <w:szCs w:val="20"/>
          <w:lang w:val="en-US"/>
        </w:rPr>
        <w:t>lock</w:t>
      </w:r>
      <w:r w:rsidR="00F07234" w:rsidRPr="003814FE">
        <w:rPr>
          <w:sz w:val="20"/>
          <w:szCs w:val="20"/>
        </w:rPr>
        <w:t>.</w:t>
      </w:r>
    </w:p>
    <w:p w:rsidR="00F07234" w:rsidRPr="003814FE" w:rsidRDefault="00F07234" w:rsidP="003814FE">
      <w:pPr>
        <w:pStyle w:val="a3"/>
        <w:numPr>
          <w:ilvl w:val="0"/>
          <w:numId w:val="1"/>
        </w:numPr>
        <w:rPr>
          <w:sz w:val="20"/>
          <w:szCs w:val="20"/>
        </w:rPr>
      </w:pPr>
      <w:r w:rsidRPr="003814FE">
        <w:rPr>
          <w:sz w:val="20"/>
          <w:szCs w:val="20"/>
        </w:rPr>
        <w:t>Условные переменные в</w:t>
      </w:r>
      <w:proofErr w:type="gramStart"/>
      <w:r w:rsidRPr="003814FE">
        <w:rPr>
          <w:sz w:val="20"/>
          <w:szCs w:val="20"/>
        </w:rPr>
        <w:t xml:space="preserve"> С</w:t>
      </w:r>
      <w:proofErr w:type="gramEnd"/>
      <w:r w:rsidRPr="003814FE">
        <w:rPr>
          <w:sz w:val="20"/>
          <w:szCs w:val="20"/>
        </w:rPr>
        <w:t>++ 11.</w:t>
      </w:r>
    </w:p>
    <w:p w:rsidR="00F07234" w:rsidRPr="003814FE" w:rsidRDefault="00F07234" w:rsidP="003814FE">
      <w:pPr>
        <w:pStyle w:val="a3"/>
        <w:numPr>
          <w:ilvl w:val="0"/>
          <w:numId w:val="1"/>
        </w:numPr>
        <w:rPr>
          <w:sz w:val="20"/>
          <w:szCs w:val="20"/>
        </w:rPr>
      </w:pPr>
      <w:r w:rsidRPr="003814FE">
        <w:rPr>
          <w:sz w:val="20"/>
          <w:szCs w:val="20"/>
        </w:rPr>
        <w:t xml:space="preserve">Атомарные данные и операции присваивания, сложного присваивания. </w:t>
      </w:r>
    </w:p>
    <w:p w:rsidR="0053039B" w:rsidRPr="003814FE" w:rsidRDefault="00F07234" w:rsidP="003814FE">
      <w:pPr>
        <w:pStyle w:val="a3"/>
        <w:numPr>
          <w:ilvl w:val="0"/>
          <w:numId w:val="1"/>
        </w:numPr>
        <w:rPr>
          <w:sz w:val="20"/>
          <w:szCs w:val="20"/>
        </w:rPr>
      </w:pPr>
      <w:r w:rsidRPr="003814FE">
        <w:rPr>
          <w:sz w:val="20"/>
          <w:szCs w:val="20"/>
        </w:rPr>
        <w:t xml:space="preserve">Концепция </w:t>
      </w:r>
      <w:proofErr w:type="spellStart"/>
      <w:r w:rsidRPr="003814FE">
        <w:rPr>
          <w:sz w:val="20"/>
          <w:szCs w:val="20"/>
        </w:rPr>
        <w:t>безлокировочного</w:t>
      </w:r>
      <w:proofErr w:type="spellEnd"/>
      <w:r w:rsidRPr="003814FE">
        <w:rPr>
          <w:sz w:val="20"/>
          <w:szCs w:val="20"/>
        </w:rPr>
        <w:t xml:space="preserve"> программирования (</w:t>
      </w:r>
      <w:r w:rsidRPr="003814FE">
        <w:rPr>
          <w:sz w:val="20"/>
          <w:szCs w:val="20"/>
          <w:lang w:val="en-US"/>
        </w:rPr>
        <w:t>lock</w:t>
      </w:r>
      <w:r w:rsidRPr="003814FE">
        <w:rPr>
          <w:sz w:val="20"/>
          <w:szCs w:val="20"/>
        </w:rPr>
        <w:t>_</w:t>
      </w:r>
      <w:r w:rsidRPr="003814FE">
        <w:rPr>
          <w:sz w:val="20"/>
          <w:szCs w:val="20"/>
          <w:lang w:val="en-US"/>
        </w:rPr>
        <w:t>free</w:t>
      </w:r>
      <w:r w:rsidRPr="003814FE">
        <w:rPr>
          <w:sz w:val="20"/>
          <w:szCs w:val="20"/>
        </w:rPr>
        <w:t xml:space="preserve">). Определение </w:t>
      </w:r>
      <w:proofErr w:type="spellStart"/>
      <w:r w:rsidRPr="003814FE">
        <w:rPr>
          <w:sz w:val="20"/>
          <w:szCs w:val="20"/>
        </w:rPr>
        <w:t>безблокировочности</w:t>
      </w:r>
      <w:proofErr w:type="spellEnd"/>
      <w:r w:rsidRPr="003814FE">
        <w:rPr>
          <w:sz w:val="20"/>
          <w:szCs w:val="20"/>
        </w:rPr>
        <w:t xml:space="preserve"> атомарного типа, </w:t>
      </w:r>
      <w:r w:rsidRPr="003814FE">
        <w:rPr>
          <w:sz w:val="20"/>
          <w:szCs w:val="20"/>
          <w:lang w:val="en-US"/>
        </w:rPr>
        <w:t>atomic</w:t>
      </w:r>
      <w:r w:rsidRPr="003814FE">
        <w:rPr>
          <w:sz w:val="20"/>
          <w:szCs w:val="20"/>
        </w:rPr>
        <w:t>_</w:t>
      </w:r>
      <w:r w:rsidRPr="003814FE">
        <w:rPr>
          <w:sz w:val="20"/>
          <w:szCs w:val="20"/>
          <w:lang w:val="en-US"/>
        </w:rPr>
        <w:t>flag</w:t>
      </w:r>
      <w:r w:rsidRPr="003814FE">
        <w:rPr>
          <w:sz w:val="20"/>
          <w:szCs w:val="20"/>
        </w:rPr>
        <w:t>.</w:t>
      </w:r>
    </w:p>
    <w:p w:rsidR="00F07234" w:rsidRPr="003814FE" w:rsidRDefault="00F07234" w:rsidP="003814FE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3814FE">
        <w:rPr>
          <w:sz w:val="20"/>
          <w:szCs w:val="20"/>
        </w:rPr>
        <w:t>Атомарные</w:t>
      </w:r>
      <w:r w:rsidRPr="003814FE">
        <w:rPr>
          <w:sz w:val="20"/>
          <w:szCs w:val="20"/>
          <w:lang w:val="en-US"/>
        </w:rPr>
        <w:t xml:space="preserve"> </w:t>
      </w:r>
      <w:r w:rsidRPr="003814FE">
        <w:rPr>
          <w:sz w:val="20"/>
          <w:szCs w:val="20"/>
        </w:rPr>
        <w:t>операции</w:t>
      </w:r>
      <w:r w:rsidRPr="003814FE">
        <w:rPr>
          <w:sz w:val="20"/>
          <w:szCs w:val="20"/>
          <w:lang w:val="en-US"/>
        </w:rPr>
        <w:t xml:space="preserve"> </w:t>
      </w:r>
      <w:r w:rsidR="00250C75" w:rsidRPr="003814FE">
        <w:rPr>
          <w:sz w:val="20"/>
          <w:szCs w:val="20"/>
          <w:lang w:val="en-US"/>
        </w:rPr>
        <w:t xml:space="preserve">exchange, </w:t>
      </w:r>
      <w:proofErr w:type="spellStart"/>
      <w:r w:rsidRPr="003814FE">
        <w:rPr>
          <w:sz w:val="20"/>
          <w:szCs w:val="20"/>
          <w:lang w:val="en-US"/>
        </w:rPr>
        <w:t>compare_exchange_strong</w:t>
      </w:r>
      <w:proofErr w:type="spellEnd"/>
      <w:r w:rsidRPr="003814FE">
        <w:rPr>
          <w:sz w:val="20"/>
          <w:szCs w:val="20"/>
          <w:lang w:val="en-US"/>
        </w:rPr>
        <w:t xml:space="preserve"> </w:t>
      </w:r>
      <w:r w:rsidRPr="003814FE">
        <w:rPr>
          <w:sz w:val="20"/>
          <w:szCs w:val="20"/>
        </w:rPr>
        <w:t>и</w:t>
      </w:r>
      <w:r w:rsidRPr="003814FE">
        <w:rPr>
          <w:sz w:val="20"/>
          <w:szCs w:val="20"/>
          <w:lang w:val="en-US"/>
        </w:rPr>
        <w:t xml:space="preserve"> </w:t>
      </w:r>
      <w:proofErr w:type="spellStart"/>
      <w:r w:rsidRPr="003814FE">
        <w:rPr>
          <w:sz w:val="20"/>
          <w:szCs w:val="20"/>
          <w:lang w:val="en-US"/>
        </w:rPr>
        <w:t>compare_exchange_</w:t>
      </w:r>
      <w:r w:rsidRPr="003814FE">
        <w:rPr>
          <w:sz w:val="20"/>
          <w:szCs w:val="20"/>
          <w:lang w:val="en-US"/>
        </w:rPr>
        <w:t>weak</w:t>
      </w:r>
      <w:proofErr w:type="spellEnd"/>
      <w:r w:rsidRPr="003814FE">
        <w:rPr>
          <w:sz w:val="20"/>
          <w:szCs w:val="20"/>
          <w:lang w:val="en-US"/>
        </w:rPr>
        <w:t xml:space="preserve">. </w:t>
      </w:r>
    </w:p>
    <w:p w:rsidR="00F07234" w:rsidRPr="003814FE" w:rsidRDefault="00096229" w:rsidP="003814FE">
      <w:pPr>
        <w:pStyle w:val="a3"/>
        <w:numPr>
          <w:ilvl w:val="0"/>
          <w:numId w:val="1"/>
        </w:numPr>
        <w:rPr>
          <w:sz w:val="20"/>
          <w:szCs w:val="20"/>
        </w:rPr>
      </w:pPr>
      <w:r w:rsidRPr="003814FE">
        <w:rPr>
          <w:sz w:val="20"/>
          <w:szCs w:val="20"/>
        </w:rPr>
        <w:t xml:space="preserve">Модели памяти: отношение «случилось </w:t>
      </w:r>
      <w:proofErr w:type="gramStart"/>
      <w:r w:rsidRPr="003814FE">
        <w:rPr>
          <w:sz w:val="20"/>
          <w:szCs w:val="20"/>
        </w:rPr>
        <w:t>до</w:t>
      </w:r>
      <w:proofErr w:type="gramEnd"/>
      <w:r w:rsidRPr="003814FE">
        <w:rPr>
          <w:sz w:val="20"/>
          <w:szCs w:val="20"/>
        </w:rPr>
        <w:t>».</w:t>
      </w:r>
      <w:r w:rsidR="00F07234" w:rsidRPr="003814FE">
        <w:rPr>
          <w:sz w:val="20"/>
          <w:szCs w:val="20"/>
        </w:rPr>
        <w:t xml:space="preserve"> Последовательная модель памяти.</w:t>
      </w:r>
    </w:p>
    <w:p w:rsidR="00096229" w:rsidRPr="003814FE" w:rsidRDefault="00F07234" w:rsidP="003814FE">
      <w:pPr>
        <w:pStyle w:val="a3"/>
        <w:numPr>
          <w:ilvl w:val="0"/>
          <w:numId w:val="1"/>
        </w:numPr>
        <w:rPr>
          <w:sz w:val="20"/>
          <w:szCs w:val="20"/>
        </w:rPr>
      </w:pPr>
      <w:r w:rsidRPr="003814FE">
        <w:rPr>
          <w:sz w:val="20"/>
          <w:szCs w:val="20"/>
        </w:rPr>
        <w:t>М</w:t>
      </w:r>
      <w:r w:rsidR="00096229" w:rsidRPr="003814FE">
        <w:rPr>
          <w:sz w:val="20"/>
          <w:szCs w:val="20"/>
        </w:rPr>
        <w:t xml:space="preserve">одель </w:t>
      </w:r>
      <w:r w:rsidR="00096229" w:rsidRPr="003814FE">
        <w:rPr>
          <w:sz w:val="20"/>
          <w:szCs w:val="20"/>
          <w:lang w:val="en-US"/>
        </w:rPr>
        <w:t>acquire</w:t>
      </w:r>
      <w:r w:rsidR="00096229" w:rsidRPr="003814FE">
        <w:rPr>
          <w:sz w:val="20"/>
          <w:szCs w:val="20"/>
        </w:rPr>
        <w:t>-</w:t>
      </w:r>
      <w:r w:rsidR="00096229" w:rsidRPr="003814FE">
        <w:rPr>
          <w:sz w:val="20"/>
          <w:szCs w:val="20"/>
          <w:lang w:val="en-US"/>
        </w:rPr>
        <w:t>release</w:t>
      </w:r>
      <w:r w:rsidRPr="003814FE">
        <w:rPr>
          <w:sz w:val="20"/>
          <w:szCs w:val="20"/>
        </w:rPr>
        <w:t xml:space="preserve"> и </w:t>
      </w:r>
      <w:proofErr w:type="spellStart"/>
      <w:r w:rsidRPr="003814FE">
        <w:rPr>
          <w:sz w:val="20"/>
          <w:szCs w:val="20"/>
        </w:rPr>
        <w:t>релаксированная</w:t>
      </w:r>
      <w:proofErr w:type="spellEnd"/>
      <w:r w:rsidRPr="003814FE">
        <w:rPr>
          <w:sz w:val="20"/>
          <w:szCs w:val="20"/>
        </w:rPr>
        <w:t xml:space="preserve"> модели памяти. Отличия от последовательной модели и между собой.</w:t>
      </w:r>
    </w:p>
    <w:p w:rsidR="00096229" w:rsidRPr="003814FE" w:rsidRDefault="00096229" w:rsidP="003814FE">
      <w:pPr>
        <w:pStyle w:val="a3"/>
        <w:numPr>
          <w:ilvl w:val="0"/>
          <w:numId w:val="1"/>
        </w:numPr>
        <w:rPr>
          <w:sz w:val="20"/>
          <w:szCs w:val="20"/>
        </w:rPr>
      </w:pPr>
      <w:r w:rsidRPr="003814FE">
        <w:rPr>
          <w:sz w:val="20"/>
          <w:szCs w:val="20"/>
        </w:rPr>
        <w:t xml:space="preserve">Понятие разделяемого состояния, тип </w:t>
      </w:r>
      <w:r w:rsidRPr="003814FE">
        <w:rPr>
          <w:sz w:val="20"/>
          <w:szCs w:val="20"/>
          <w:lang w:val="en-US"/>
        </w:rPr>
        <w:t>future</w:t>
      </w:r>
      <w:r w:rsidRPr="003814FE">
        <w:rPr>
          <w:sz w:val="20"/>
          <w:szCs w:val="20"/>
        </w:rPr>
        <w:t xml:space="preserve">, </w:t>
      </w:r>
      <w:r w:rsidR="00134AFA" w:rsidRPr="003814FE">
        <w:rPr>
          <w:sz w:val="20"/>
          <w:szCs w:val="20"/>
          <w:lang w:val="en-US"/>
        </w:rPr>
        <w:t>shared</w:t>
      </w:r>
      <w:r w:rsidR="00134AFA" w:rsidRPr="003814FE">
        <w:rPr>
          <w:sz w:val="20"/>
          <w:szCs w:val="20"/>
        </w:rPr>
        <w:t>_</w:t>
      </w:r>
      <w:r w:rsidR="00134AFA" w:rsidRPr="003814FE">
        <w:rPr>
          <w:sz w:val="20"/>
          <w:szCs w:val="20"/>
          <w:lang w:val="en-US"/>
        </w:rPr>
        <w:t>future</w:t>
      </w:r>
      <w:r w:rsidR="00134AFA" w:rsidRPr="003814FE">
        <w:rPr>
          <w:sz w:val="20"/>
          <w:szCs w:val="20"/>
        </w:rPr>
        <w:t xml:space="preserve">, </w:t>
      </w:r>
      <w:r w:rsidRPr="003814FE">
        <w:rPr>
          <w:sz w:val="20"/>
          <w:szCs w:val="20"/>
        </w:rPr>
        <w:t xml:space="preserve">функция </w:t>
      </w:r>
      <w:proofErr w:type="spellStart"/>
      <w:r w:rsidRPr="003814FE">
        <w:rPr>
          <w:sz w:val="20"/>
          <w:szCs w:val="20"/>
          <w:lang w:val="en-US"/>
        </w:rPr>
        <w:t>async</w:t>
      </w:r>
      <w:proofErr w:type="spellEnd"/>
      <w:r w:rsidRPr="003814FE">
        <w:rPr>
          <w:sz w:val="20"/>
          <w:szCs w:val="20"/>
        </w:rPr>
        <w:t>.</w:t>
      </w:r>
    </w:p>
    <w:p w:rsidR="0053039B" w:rsidRPr="003814FE" w:rsidRDefault="00096229" w:rsidP="003814FE">
      <w:pPr>
        <w:pStyle w:val="a3"/>
        <w:numPr>
          <w:ilvl w:val="0"/>
          <w:numId w:val="1"/>
        </w:numPr>
        <w:rPr>
          <w:sz w:val="20"/>
          <w:szCs w:val="20"/>
        </w:rPr>
      </w:pPr>
      <w:r w:rsidRPr="003814FE">
        <w:rPr>
          <w:sz w:val="20"/>
          <w:szCs w:val="20"/>
        </w:rPr>
        <w:t xml:space="preserve">Работа с разделяемым состоянием – </w:t>
      </w:r>
      <w:r w:rsidRPr="003814FE">
        <w:rPr>
          <w:sz w:val="20"/>
          <w:szCs w:val="20"/>
          <w:lang w:val="en-US"/>
        </w:rPr>
        <w:t>package</w:t>
      </w:r>
      <w:r w:rsidR="00134AFA" w:rsidRPr="003814FE">
        <w:rPr>
          <w:sz w:val="20"/>
          <w:szCs w:val="20"/>
          <w:lang w:val="en-US"/>
        </w:rPr>
        <w:t>d</w:t>
      </w:r>
      <w:r w:rsidRPr="003814FE">
        <w:rPr>
          <w:sz w:val="20"/>
          <w:szCs w:val="20"/>
        </w:rPr>
        <w:t>_</w:t>
      </w:r>
      <w:r w:rsidRPr="003814FE">
        <w:rPr>
          <w:sz w:val="20"/>
          <w:szCs w:val="20"/>
          <w:lang w:val="en-US"/>
        </w:rPr>
        <w:t>task</w:t>
      </w:r>
      <w:r w:rsidRPr="003814FE">
        <w:rPr>
          <w:sz w:val="20"/>
          <w:szCs w:val="20"/>
        </w:rPr>
        <w:t xml:space="preserve"> и </w:t>
      </w:r>
      <w:r w:rsidRPr="003814FE">
        <w:rPr>
          <w:sz w:val="20"/>
          <w:szCs w:val="20"/>
          <w:lang w:val="en-US"/>
        </w:rPr>
        <w:t>promise</w:t>
      </w:r>
      <w:r w:rsidRPr="003814FE">
        <w:rPr>
          <w:sz w:val="20"/>
          <w:szCs w:val="20"/>
        </w:rPr>
        <w:t>.</w:t>
      </w:r>
    </w:p>
    <w:p w:rsidR="00134AFA" w:rsidRPr="003814FE" w:rsidRDefault="0053039B" w:rsidP="003814FE">
      <w:pPr>
        <w:pStyle w:val="a3"/>
        <w:numPr>
          <w:ilvl w:val="0"/>
          <w:numId w:val="1"/>
        </w:numPr>
        <w:rPr>
          <w:sz w:val="20"/>
          <w:szCs w:val="20"/>
        </w:rPr>
      </w:pPr>
      <w:r w:rsidRPr="003814FE">
        <w:rPr>
          <w:sz w:val="20"/>
          <w:szCs w:val="20"/>
        </w:rPr>
        <w:t xml:space="preserve">Модель выполнения программы в </w:t>
      </w:r>
      <w:proofErr w:type="spellStart"/>
      <w:r w:rsidRPr="003814FE">
        <w:rPr>
          <w:sz w:val="20"/>
          <w:szCs w:val="20"/>
        </w:rPr>
        <w:t>OpenMP</w:t>
      </w:r>
      <w:proofErr w:type="spellEnd"/>
      <w:r w:rsidRPr="003814FE">
        <w:rPr>
          <w:sz w:val="20"/>
          <w:szCs w:val="20"/>
        </w:rPr>
        <w:t xml:space="preserve">. Директива </w:t>
      </w:r>
      <w:proofErr w:type="spellStart"/>
      <w:r w:rsidRPr="003814FE">
        <w:rPr>
          <w:sz w:val="20"/>
          <w:szCs w:val="20"/>
        </w:rPr>
        <w:t>parallel</w:t>
      </w:r>
      <w:proofErr w:type="spellEnd"/>
      <w:r w:rsidRPr="003814FE">
        <w:rPr>
          <w:sz w:val="20"/>
          <w:szCs w:val="20"/>
        </w:rPr>
        <w:t xml:space="preserve">. </w:t>
      </w:r>
    </w:p>
    <w:p w:rsidR="00134AFA" w:rsidRPr="003814FE" w:rsidRDefault="00134AFA" w:rsidP="003814FE">
      <w:pPr>
        <w:pStyle w:val="a3"/>
        <w:numPr>
          <w:ilvl w:val="0"/>
          <w:numId w:val="1"/>
        </w:numPr>
        <w:rPr>
          <w:sz w:val="20"/>
          <w:szCs w:val="20"/>
        </w:rPr>
      </w:pPr>
      <w:r w:rsidRPr="003814FE">
        <w:rPr>
          <w:sz w:val="20"/>
          <w:szCs w:val="20"/>
        </w:rPr>
        <w:t>Общие и приватные переменные, глобальные приватные переменные.</w:t>
      </w:r>
    </w:p>
    <w:p w:rsidR="002D5BA2" w:rsidRPr="003814FE" w:rsidRDefault="0053039B" w:rsidP="003814FE">
      <w:pPr>
        <w:pStyle w:val="a3"/>
        <w:numPr>
          <w:ilvl w:val="0"/>
          <w:numId w:val="1"/>
        </w:numPr>
        <w:rPr>
          <w:sz w:val="20"/>
          <w:szCs w:val="20"/>
        </w:rPr>
      </w:pPr>
      <w:r w:rsidRPr="003814FE">
        <w:rPr>
          <w:sz w:val="20"/>
          <w:szCs w:val="20"/>
        </w:rPr>
        <w:t xml:space="preserve">Распараллеливание циклов с помощью директивы </w:t>
      </w:r>
      <w:proofErr w:type="spellStart"/>
      <w:r w:rsidRPr="003814FE">
        <w:rPr>
          <w:sz w:val="20"/>
          <w:szCs w:val="20"/>
        </w:rPr>
        <w:t>for</w:t>
      </w:r>
      <w:proofErr w:type="spellEnd"/>
      <w:r w:rsidR="00134AFA" w:rsidRPr="003814FE">
        <w:rPr>
          <w:sz w:val="20"/>
          <w:szCs w:val="20"/>
        </w:rPr>
        <w:t>, опции</w:t>
      </w:r>
      <w:r w:rsidRPr="003814FE">
        <w:rPr>
          <w:sz w:val="20"/>
          <w:szCs w:val="20"/>
        </w:rPr>
        <w:t xml:space="preserve">. </w:t>
      </w:r>
      <w:r w:rsidR="00134AFA" w:rsidRPr="003814FE">
        <w:rPr>
          <w:sz w:val="20"/>
          <w:szCs w:val="20"/>
        </w:rPr>
        <w:t xml:space="preserve"> </w:t>
      </w:r>
      <w:r w:rsidRPr="003814FE">
        <w:rPr>
          <w:sz w:val="20"/>
          <w:szCs w:val="20"/>
        </w:rPr>
        <w:t xml:space="preserve">Директива </w:t>
      </w:r>
      <w:proofErr w:type="spellStart"/>
      <w:r w:rsidRPr="003814FE">
        <w:rPr>
          <w:sz w:val="20"/>
          <w:szCs w:val="20"/>
        </w:rPr>
        <w:t>sections</w:t>
      </w:r>
      <w:proofErr w:type="spellEnd"/>
      <w:r w:rsidRPr="003814FE">
        <w:rPr>
          <w:sz w:val="20"/>
          <w:szCs w:val="20"/>
        </w:rPr>
        <w:t>.</w:t>
      </w:r>
    </w:p>
    <w:p w:rsidR="00134AFA" w:rsidRPr="003814FE" w:rsidRDefault="00134AFA" w:rsidP="003814FE">
      <w:pPr>
        <w:pStyle w:val="a3"/>
        <w:numPr>
          <w:ilvl w:val="0"/>
          <w:numId w:val="1"/>
        </w:numPr>
        <w:rPr>
          <w:sz w:val="20"/>
          <w:szCs w:val="20"/>
        </w:rPr>
      </w:pPr>
      <w:r w:rsidRPr="003814FE">
        <w:rPr>
          <w:sz w:val="20"/>
          <w:szCs w:val="20"/>
        </w:rPr>
        <w:t xml:space="preserve">Редукционные зависимости и их преодоление в </w:t>
      </w:r>
      <w:proofErr w:type="spellStart"/>
      <w:r w:rsidRPr="003814FE">
        <w:rPr>
          <w:sz w:val="20"/>
          <w:szCs w:val="20"/>
          <w:lang w:val="en-US"/>
        </w:rPr>
        <w:t>OpenMP</w:t>
      </w:r>
      <w:proofErr w:type="spellEnd"/>
      <w:r w:rsidRPr="003814FE">
        <w:rPr>
          <w:sz w:val="20"/>
          <w:szCs w:val="20"/>
        </w:rPr>
        <w:t>.</w:t>
      </w:r>
    </w:p>
    <w:p w:rsidR="00134AFA" w:rsidRPr="003814FE" w:rsidRDefault="00134AFA" w:rsidP="003814FE">
      <w:pPr>
        <w:pStyle w:val="a3"/>
        <w:numPr>
          <w:ilvl w:val="0"/>
          <w:numId w:val="1"/>
        </w:numPr>
        <w:rPr>
          <w:sz w:val="20"/>
          <w:szCs w:val="20"/>
        </w:rPr>
      </w:pPr>
      <w:r w:rsidRPr="003814FE">
        <w:rPr>
          <w:sz w:val="20"/>
          <w:szCs w:val="20"/>
        </w:rPr>
        <w:t xml:space="preserve">Атомарные операции </w:t>
      </w:r>
      <w:proofErr w:type="spellStart"/>
      <w:r w:rsidRPr="003814FE">
        <w:rPr>
          <w:sz w:val="20"/>
          <w:szCs w:val="20"/>
          <w:lang w:val="en-US"/>
        </w:rPr>
        <w:t>OpenMP</w:t>
      </w:r>
      <w:proofErr w:type="spellEnd"/>
      <w:r w:rsidRPr="003814FE">
        <w:rPr>
          <w:sz w:val="20"/>
          <w:szCs w:val="20"/>
        </w:rPr>
        <w:t>.</w:t>
      </w:r>
    </w:p>
    <w:p w:rsidR="00134AFA" w:rsidRDefault="00134AFA" w:rsidP="0053039B">
      <w:pPr>
        <w:pStyle w:val="a3"/>
        <w:numPr>
          <w:ilvl w:val="0"/>
          <w:numId w:val="1"/>
        </w:numPr>
      </w:pPr>
      <w:r w:rsidRPr="003814FE">
        <w:rPr>
          <w:sz w:val="20"/>
          <w:szCs w:val="20"/>
        </w:rPr>
        <w:t>Задания (</w:t>
      </w:r>
      <w:r w:rsidRPr="003814FE">
        <w:rPr>
          <w:sz w:val="20"/>
          <w:szCs w:val="20"/>
          <w:lang w:val="en-US"/>
        </w:rPr>
        <w:t>tasks</w:t>
      </w:r>
      <w:r w:rsidRPr="003814FE">
        <w:rPr>
          <w:sz w:val="20"/>
          <w:szCs w:val="20"/>
        </w:rPr>
        <w:t xml:space="preserve">) в </w:t>
      </w:r>
      <w:proofErr w:type="spellStart"/>
      <w:r w:rsidRPr="003814FE">
        <w:rPr>
          <w:sz w:val="20"/>
          <w:szCs w:val="20"/>
          <w:lang w:val="en-US"/>
        </w:rPr>
        <w:t>OpenMP</w:t>
      </w:r>
      <w:proofErr w:type="spellEnd"/>
      <w:r w:rsidRPr="003814FE">
        <w:rPr>
          <w:sz w:val="20"/>
          <w:szCs w:val="20"/>
          <w:lang w:val="en-US"/>
        </w:rPr>
        <w:t>.</w:t>
      </w:r>
    </w:p>
    <w:sectPr w:rsidR="00134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34FC7"/>
    <w:multiLevelType w:val="hybridMultilevel"/>
    <w:tmpl w:val="85DA9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43C"/>
    <w:rsid w:val="00096229"/>
    <w:rsid w:val="001078D6"/>
    <w:rsid w:val="00134AFA"/>
    <w:rsid w:val="00250C75"/>
    <w:rsid w:val="002D5BA2"/>
    <w:rsid w:val="003814FE"/>
    <w:rsid w:val="0053039B"/>
    <w:rsid w:val="005504AB"/>
    <w:rsid w:val="00B1543C"/>
    <w:rsid w:val="00F0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4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 Posypkin</dc:creator>
  <cp:lastModifiedBy>Mikhail Posypkin</cp:lastModifiedBy>
  <cp:revision>3</cp:revision>
  <dcterms:created xsi:type="dcterms:W3CDTF">2019-12-30T15:38:00Z</dcterms:created>
  <dcterms:modified xsi:type="dcterms:W3CDTF">2019-12-30T19:26:00Z</dcterms:modified>
</cp:coreProperties>
</file>