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"/>
        <w:rPr>
          <w:rFonts w:ascii="Times New Roman"/>
          <w:sz w:val="25"/>
        </w:rPr>
      </w:pPr>
    </w:p>
    <w:p>
      <w:pPr>
        <w:spacing w:before="92"/>
        <w:ind w:left="2162" w:right="2162" w:firstLine="0"/>
        <w:jc w:val="center"/>
        <w:rPr>
          <w:rFonts w:ascii="Times New Roman"/>
          <w:b/>
          <w:sz w:val="18"/>
        </w:rPr>
      </w:pPr>
      <w:bookmarkStart w:name="_bookmark0" w:id="1"/>
      <w:bookmarkEnd w:id="1"/>
      <w:r>
        <w:rPr/>
      </w:r>
      <w:r>
        <w:rPr>
          <w:rFonts w:ascii="Times New Roman"/>
          <w:b/>
          <w:sz w:val="22"/>
        </w:rPr>
        <w:t>T</w:t>
      </w:r>
      <w:r>
        <w:rPr>
          <w:rFonts w:ascii="Times New Roman"/>
          <w:b/>
          <w:sz w:val="18"/>
        </w:rPr>
        <w:t>ABLE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22"/>
        </w:rPr>
        <w:t>2-11:</w:t>
      </w:r>
      <w:r>
        <w:rPr>
          <w:rFonts w:ascii="Times New Roman"/>
          <w:b/>
          <w:spacing w:val="-14"/>
          <w:sz w:val="22"/>
        </w:rPr>
        <w:t> </w:t>
      </w:r>
      <w:r>
        <w:rPr>
          <w:rFonts w:ascii="Times New Roman"/>
          <w:b/>
          <w:sz w:val="22"/>
        </w:rPr>
        <w:t>M</w:t>
      </w:r>
      <w:r>
        <w:rPr>
          <w:rFonts w:ascii="Times New Roman"/>
          <w:b/>
          <w:sz w:val="18"/>
        </w:rPr>
        <w:t>USCLE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22"/>
        </w:rPr>
        <w:t>G</w:t>
      </w:r>
      <w:r>
        <w:rPr>
          <w:rFonts w:ascii="Times New Roman"/>
          <w:b/>
          <w:sz w:val="18"/>
        </w:rPr>
        <w:t>ROUPS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z w:val="18"/>
        </w:rPr>
        <w:t>IN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22"/>
        </w:rPr>
        <w:t>N</w:t>
      </w:r>
      <w:r>
        <w:rPr>
          <w:rFonts w:ascii="Times New Roman"/>
          <w:b/>
          <w:sz w:val="18"/>
        </w:rPr>
        <w:t>ECK</w:t>
      </w:r>
      <w:r>
        <w:rPr>
          <w:rFonts w:ascii="Times New Roman"/>
          <w:b/>
          <w:spacing w:val="-6"/>
          <w:sz w:val="18"/>
        </w:rPr>
        <w:t> </w:t>
      </w:r>
      <w:r>
        <w:rPr>
          <w:rFonts w:ascii="Times New Roman"/>
          <w:b/>
          <w:spacing w:val="-2"/>
          <w:sz w:val="22"/>
        </w:rPr>
        <w:t>R</w:t>
      </w:r>
      <w:r>
        <w:rPr>
          <w:rFonts w:ascii="Times New Roman"/>
          <w:b/>
          <w:spacing w:val="-2"/>
          <w:sz w:val="18"/>
        </w:rPr>
        <w:t>EGION</w:t>
      </w:r>
    </w:p>
    <w:p>
      <w:pPr>
        <w:spacing w:line="240" w:lineRule="auto" w:before="4" w:after="0"/>
        <w:rPr>
          <w:rFonts w:ascii="Times New Roman"/>
          <w:b/>
          <w:sz w:val="17"/>
        </w:rPr>
      </w:pPr>
    </w:p>
    <w:tbl>
      <w:tblPr>
        <w:tblW w:w="0" w:type="auto"/>
        <w:jc w:val="left"/>
        <w:tblInd w:w="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1153"/>
        <w:gridCol w:w="2030"/>
        <w:gridCol w:w="1981"/>
      </w:tblGrid>
      <w:tr>
        <w:trPr>
          <w:trHeight w:val="316" w:hRule="atLeast"/>
        </w:trPr>
        <w:tc>
          <w:tcPr>
            <w:tcW w:w="2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Muscle</w:t>
            </w:r>
          </w:p>
        </w:tc>
        <w:tc>
          <w:tcPr>
            <w:tcW w:w="1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78" w:right="16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Group</w:t>
            </w:r>
          </w:p>
        </w:tc>
        <w:tc>
          <w:tcPr>
            <w:tcW w:w="20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73" w:right="184"/>
              <w:rPr>
                <w:b/>
                <w:sz w:val="22"/>
              </w:rPr>
            </w:pPr>
            <w:r>
              <w:rPr>
                <w:b/>
                <w:sz w:val="22"/>
              </w:rPr>
              <w:t>M50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PCSA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</w:t>
            </w:r>
            <w:r>
              <w:rPr>
                <w:b/>
                <w:spacing w:val="-4"/>
                <w:sz w:val="20"/>
              </w:rPr>
              <w:t>mm</w:t>
            </w:r>
            <w:r>
              <w:rPr>
                <w:b/>
                <w:spacing w:val="-4"/>
                <w:sz w:val="20"/>
                <w:vertAlign w:val="superscript"/>
              </w:rPr>
              <w:t>2</w:t>
            </w:r>
            <w:r>
              <w:rPr>
                <w:b/>
                <w:spacing w:val="-4"/>
                <w:sz w:val="22"/>
                <w:vertAlign w:val="baseline"/>
              </w:rPr>
              <w:t>)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9"/>
              <w:ind w:left="186" w:right="202"/>
              <w:rPr>
                <w:b/>
                <w:sz w:val="22"/>
              </w:rPr>
            </w:pPr>
            <w:r>
              <w:rPr>
                <w:b/>
                <w:sz w:val="22"/>
              </w:rPr>
              <w:t>F05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PCSA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pacing w:val="-4"/>
                <w:sz w:val="20"/>
              </w:rPr>
              <w:t>(mm</w:t>
            </w:r>
            <w:r>
              <w:rPr>
                <w:b/>
                <w:spacing w:val="-4"/>
                <w:sz w:val="20"/>
                <w:vertAlign w:val="superscript"/>
              </w:rPr>
              <w:t>2</w:t>
            </w:r>
            <w:r>
              <w:rPr>
                <w:b/>
                <w:spacing w:val="-4"/>
                <w:sz w:val="22"/>
                <w:vertAlign w:val="baseline"/>
              </w:rPr>
              <w:t>)</w:t>
            </w:r>
          </w:p>
        </w:tc>
      </w:tr>
      <w:tr>
        <w:trPr>
          <w:trHeight w:val="290" w:hRule="atLeast"/>
        </w:trPr>
        <w:tc>
          <w:tcPr>
            <w:tcW w:w="25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jc w:val="left"/>
              <w:rPr>
                <w:sz w:val="22"/>
              </w:rPr>
            </w:pPr>
            <w:r>
              <w:rPr>
                <w:sz w:val="22"/>
              </w:rPr>
              <w:t>Oblique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Capitus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Inferior</w:t>
            </w:r>
          </w:p>
        </w:tc>
        <w:tc>
          <w:tcPr>
            <w:tcW w:w="11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195.0</w:t>
            </w:r>
          </w:p>
        </w:tc>
        <w:tc>
          <w:tcPr>
            <w:tcW w:w="1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127.9</w:t>
            </w:r>
          </w:p>
        </w:tc>
      </w:tr>
      <w:tr>
        <w:trPr>
          <w:trHeight w:val="291" w:hRule="atLeast"/>
        </w:trPr>
        <w:tc>
          <w:tcPr>
            <w:tcW w:w="2554" w:type="dxa"/>
          </w:tcPr>
          <w:p>
            <w:pPr>
              <w:pStyle w:val="TableParagraph"/>
              <w:spacing w:before="16"/>
              <w:jc w:val="left"/>
              <w:rPr>
                <w:sz w:val="22"/>
              </w:rPr>
            </w:pPr>
            <w:r>
              <w:rPr>
                <w:sz w:val="22"/>
              </w:rPr>
              <w:t>Oblique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Capitus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Superior</w:t>
            </w:r>
          </w:p>
        </w:tc>
        <w:tc>
          <w:tcPr>
            <w:tcW w:w="1153" w:type="dxa"/>
          </w:tcPr>
          <w:p>
            <w:pPr>
              <w:pStyle w:val="TableParagraph"/>
              <w:spacing w:before="16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6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88.0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6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57.7</w:t>
            </w:r>
          </w:p>
        </w:tc>
      </w:tr>
      <w:tr>
        <w:trPr>
          <w:trHeight w:val="286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 w:before="14"/>
              <w:jc w:val="left"/>
              <w:rPr>
                <w:sz w:val="22"/>
              </w:rPr>
            </w:pPr>
            <w:r>
              <w:rPr>
                <w:sz w:val="22"/>
              </w:rPr>
              <w:t>Iliocostalis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Cervicis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 w:before="14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 w:before="14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104.1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 w:before="14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68.3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Longissimus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Capitis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98.0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64.3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Longissimus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Cervicis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148.8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97.6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Multifidus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280.0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183.7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Semisplenius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Capitus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551.7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362.0</w:t>
            </w:r>
          </w:p>
        </w:tc>
      </w:tr>
      <w:tr>
        <w:trPr>
          <w:trHeight w:val="281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Semisplenius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Cervicis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306.0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200.8</w:t>
            </w:r>
          </w:p>
        </w:tc>
      </w:tr>
      <w:tr>
        <w:trPr>
          <w:trHeight w:val="281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Splenius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Capitis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309.2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202.9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Splenius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Cervicis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143.1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93.9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Levator</w:t>
            </w:r>
            <w:r>
              <w:rPr>
                <w:spacing w:val="-2"/>
                <w:sz w:val="22"/>
              </w:rPr>
              <w:t> Scapula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312.0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204.7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2"/>
                <w:sz w:val="22"/>
              </w:rPr>
              <w:t> Rhomboid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102.0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66.9</w:t>
            </w:r>
          </w:p>
        </w:tc>
      </w:tr>
      <w:tr>
        <w:trPr>
          <w:trHeight w:val="286" w:hRule="atLeast"/>
        </w:trPr>
        <w:tc>
          <w:tcPr>
            <w:tcW w:w="2554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Trapezius</w:t>
            </w:r>
          </w:p>
        </w:tc>
        <w:tc>
          <w:tcPr>
            <w:tcW w:w="1153" w:type="dxa"/>
          </w:tcPr>
          <w:p>
            <w:pPr>
              <w:pStyle w:val="TableParagraph"/>
              <w:ind w:left="178" w:right="168"/>
              <w:rPr>
                <w:sz w:val="22"/>
              </w:rPr>
            </w:pPr>
            <w:r>
              <w:rPr>
                <w:spacing w:val="-2"/>
                <w:sz w:val="22"/>
              </w:rPr>
              <w:t>Extensor</w:t>
            </w:r>
          </w:p>
        </w:tc>
        <w:tc>
          <w:tcPr>
            <w:tcW w:w="2030" w:type="dxa"/>
          </w:tcPr>
          <w:p>
            <w:pPr>
              <w:pStyle w:val="TableParagraph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1373.4</w:t>
            </w:r>
          </w:p>
        </w:tc>
        <w:tc>
          <w:tcPr>
            <w:tcW w:w="1981" w:type="dxa"/>
          </w:tcPr>
          <w:p>
            <w:pPr>
              <w:pStyle w:val="TableParagraph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577.6</w:t>
            </w:r>
          </w:p>
        </w:tc>
      </w:tr>
      <w:tr>
        <w:trPr>
          <w:trHeight w:val="292" w:hRule="atLeast"/>
        </w:trPr>
        <w:tc>
          <w:tcPr>
            <w:tcW w:w="2554" w:type="dxa"/>
          </w:tcPr>
          <w:p>
            <w:pPr>
              <w:pStyle w:val="TableParagraph"/>
              <w:spacing w:before="15"/>
              <w:jc w:val="left"/>
              <w:rPr>
                <w:sz w:val="22"/>
              </w:rPr>
            </w:pPr>
            <w:r>
              <w:rPr>
                <w:sz w:val="22"/>
              </w:rPr>
              <w:t>Rectus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Capitus</w:t>
            </w:r>
            <w:r>
              <w:rPr>
                <w:spacing w:val="-4"/>
                <w:sz w:val="22"/>
              </w:rPr>
              <w:t> Major</w:t>
            </w:r>
          </w:p>
        </w:tc>
        <w:tc>
          <w:tcPr>
            <w:tcW w:w="1153" w:type="dxa"/>
          </w:tcPr>
          <w:p>
            <w:pPr>
              <w:pStyle w:val="TableParagraph"/>
              <w:spacing w:before="15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5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168.0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5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110.2</w:t>
            </w:r>
          </w:p>
        </w:tc>
      </w:tr>
      <w:tr>
        <w:trPr>
          <w:trHeight w:val="291" w:hRule="atLeast"/>
        </w:trPr>
        <w:tc>
          <w:tcPr>
            <w:tcW w:w="2554" w:type="dxa"/>
          </w:tcPr>
          <w:p>
            <w:pPr>
              <w:pStyle w:val="TableParagraph"/>
              <w:spacing w:before="15"/>
              <w:jc w:val="left"/>
              <w:rPr>
                <w:sz w:val="22"/>
              </w:rPr>
            </w:pPr>
            <w:r>
              <w:rPr>
                <w:sz w:val="22"/>
              </w:rPr>
              <w:t>Rectus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Capitus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Minor</w:t>
            </w:r>
          </w:p>
        </w:tc>
        <w:tc>
          <w:tcPr>
            <w:tcW w:w="1153" w:type="dxa"/>
          </w:tcPr>
          <w:p>
            <w:pPr>
              <w:pStyle w:val="TableParagraph"/>
              <w:spacing w:before="15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5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92.0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5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60.4</w:t>
            </w:r>
          </w:p>
        </w:tc>
      </w:tr>
      <w:tr>
        <w:trPr>
          <w:trHeight w:val="286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 w:before="14"/>
              <w:jc w:val="left"/>
              <w:rPr>
                <w:sz w:val="22"/>
              </w:rPr>
            </w:pPr>
            <w:r>
              <w:rPr>
                <w:sz w:val="22"/>
              </w:rPr>
              <w:t>Longus </w:t>
            </w:r>
            <w:r>
              <w:rPr>
                <w:spacing w:val="-2"/>
                <w:sz w:val="22"/>
              </w:rPr>
              <w:t>Capitis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 w:before="14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 w:before="14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137.2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 w:before="14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90.0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Longus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Colli</w:t>
            </w:r>
            <w:r>
              <w:rPr>
                <w:spacing w:val="-2"/>
                <w:sz w:val="22"/>
              </w:rPr>
              <w:t> Superior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69.0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45.3</w:t>
            </w:r>
          </w:p>
        </w:tc>
      </w:tr>
      <w:tr>
        <w:trPr>
          <w:trHeight w:val="281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Longus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Colli</w:t>
            </w:r>
            <w:r>
              <w:rPr>
                <w:spacing w:val="-2"/>
                <w:sz w:val="22"/>
              </w:rPr>
              <w:t> Inferior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69.0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45.3</w:t>
            </w:r>
          </w:p>
        </w:tc>
      </w:tr>
      <w:tr>
        <w:trPr>
          <w:trHeight w:val="286" w:hRule="atLeast"/>
        </w:trPr>
        <w:tc>
          <w:tcPr>
            <w:tcW w:w="2554" w:type="dxa"/>
          </w:tcPr>
          <w:p>
            <w:pPr>
              <w:pStyle w:val="TableParagraph"/>
              <w:spacing w:before="10"/>
              <w:jc w:val="left"/>
              <w:rPr>
                <w:sz w:val="22"/>
              </w:rPr>
            </w:pPr>
            <w:r>
              <w:rPr>
                <w:sz w:val="22"/>
              </w:rPr>
              <w:t>Longus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Colli</w:t>
            </w:r>
            <w:r>
              <w:rPr>
                <w:spacing w:val="-2"/>
                <w:sz w:val="22"/>
              </w:rPr>
              <w:t> Vertical</w:t>
            </w:r>
          </w:p>
        </w:tc>
        <w:tc>
          <w:tcPr>
            <w:tcW w:w="1153" w:type="dxa"/>
          </w:tcPr>
          <w:p>
            <w:pPr>
              <w:pStyle w:val="TableParagraph"/>
              <w:spacing w:before="10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137.1</w:t>
            </w:r>
          </w:p>
        </w:tc>
        <w:tc>
          <w:tcPr>
            <w:tcW w:w="1981" w:type="dxa"/>
          </w:tcPr>
          <w:p>
            <w:pPr>
              <w:pStyle w:val="TableParagraph"/>
              <w:spacing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90.0</w:t>
            </w:r>
          </w:p>
        </w:tc>
      </w:tr>
      <w:tr>
        <w:trPr>
          <w:trHeight w:val="291" w:hRule="atLeast"/>
        </w:trPr>
        <w:tc>
          <w:tcPr>
            <w:tcW w:w="2554" w:type="dxa"/>
          </w:tcPr>
          <w:p>
            <w:pPr>
              <w:pStyle w:val="TableParagraph"/>
              <w:spacing w:before="14"/>
              <w:jc w:val="left"/>
              <w:rPr>
                <w:sz w:val="22"/>
              </w:rPr>
            </w:pPr>
            <w:r>
              <w:rPr>
                <w:sz w:val="22"/>
              </w:rPr>
              <w:t>Rectus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Capitis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Anterior</w:t>
            </w:r>
          </w:p>
        </w:tc>
        <w:tc>
          <w:tcPr>
            <w:tcW w:w="1153" w:type="dxa"/>
          </w:tcPr>
          <w:p>
            <w:pPr>
              <w:pStyle w:val="TableParagraph"/>
              <w:spacing w:before="14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4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80.0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4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52.5</w:t>
            </w:r>
          </w:p>
        </w:tc>
      </w:tr>
      <w:tr>
        <w:trPr>
          <w:trHeight w:val="292" w:hRule="atLeast"/>
        </w:trPr>
        <w:tc>
          <w:tcPr>
            <w:tcW w:w="2554" w:type="dxa"/>
          </w:tcPr>
          <w:p>
            <w:pPr>
              <w:pStyle w:val="TableParagraph"/>
              <w:spacing w:before="15"/>
              <w:jc w:val="left"/>
              <w:rPr>
                <w:sz w:val="22"/>
              </w:rPr>
            </w:pPr>
            <w:r>
              <w:rPr>
                <w:sz w:val="22"/>
              </w:rPr>
              <w:t>Rectus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Capitis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Lateral</w:t>
            </w:r>
          </w:p>
        </w:tc>
        <w:tc>
          <w:tcPr>
            <w:tcW w:w="1153" w:type="dxa"/>
          </w:tcPr>
          <w:p>
            <w:pPr>
              <w:pStyle w:val="TableParagraph"/>
              <w:spacing w:before="15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5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90.0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5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59.0</w:t>
            </w:r>
          </w:p>
        </w:tc>
      </w:tr>
      <w:tr>
        <w:trPr>
          <w:trHeight w:val="286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5"/>
              <w:jc w:val="left"/>
              <w:rPr>
                <w:sz w:val="22"/>
              </w:rPr>
            </w:pPr>
            <w:r>
              <w:rPr>
                <w:sz w:val="22"/>
              </w:rPr>
              <w:t>Scalenus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Anterior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5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5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188.0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5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123.3</w:t>
            </w:r>
          </w:p>
        </w:tc>
      </w:tr>
      <w:tr>
        <w:trPr>
          <w:trHeight w:val="281" w:hRule="atLeast"/>
        </w:trPr>
        <w:tc>
          <w:tcPr>
            <w:tcW w:w="2554" w:type="dxa"/>
          </w:tcPr>
          <w:p>
            <w:pPr>
              <w:pStyle w:val="TableParagraph"/>
              <w:spacing w:line="252" w:lineRule="exact"/>
              <w:jc w:val="left"/>
              <w:rPr>
                <w:sz w:val="22"/>
              </w:rPr>
            </w:pPr>
            <w:r>
              <w:rPr>
                <w:sz w:val="22"/>
              </w:rPr>
              <w:t>Scalenus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Medius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2" w:lineRule="exact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160.2</w:t>
            </w:r>
          </w:p>
        </w:tc>
        <w:tc>
          <w:tcPr>
            <w:tcW w:w="1981" w:type="dxa"/>
          </w:tcPr>
          <w:p>
            <w:pPr>
              <w:pStyle w:val="TableParagraph"/>
              <w:spacing w:line="252" w:lineRule="exact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105.1</w:t>
            </w:r>
          </w:p>
        </w:tc>
      </w:tr>
      <w:tr>
        <w:trPr>
          <w:trHeight w:val="282" w:hRule="atLeast"/>
        </w:trPr>
        <w:tc>
          <w:tcPr>
            <w:tcW w:w="2554" w:type="dxa"/>
          </w:tcPr>
          <w:p>
            <w:pPr>
              <w:pStyle w:val="TableParagraph"/>
              <w:spacing w:line="251" w:lineRule="exact" w:before="10"/>
              <w:jc w:val="left"/>
              <w:rPr>
                <w:sz w:val="22"/>
              </w:rPr>
            </w:pPr>
            <w:r>
              <w:rPr>
                <w:sz w:val="22"/>
              </w:rPr>
              <w:t>Scalenus </w:t>
            </w:r>
            <w:r>
              <w:rPr>
                <w:spacing w:val="-2"/>
                <w:sz w:val="22"/>
              </w:rPr>
              <w:t>Posterior</w:t>
            </w:r>
          </w:p>
        </w:tc>
        <w:tc>
          <w:tcPr>
            <w:tcW w:w="1153" w:type="dxa"/>
          </w:tcPr>
          <w:p>
            <w:pPr>
              <w:pStyle w:val="TableParagraph"/>
              <w:spacing w:line="251" w:lineRule="exact" w:before="10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line="251" w:lineRule="exact" w:before="10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105.0</w:t>
            </w:r>
          </w:p>
        </w:tc>
        <w:tc>
          <w:tcPr>
            <w:tcW w:w="1981" w:type="dxa"/>
          </w:tcPr>
          <w:p>
            <w:pPr>
              <w:pStyle w:val="TableParagraph"/>
              <w:spacing w:line="251" w:lineRule="exact" w:before="10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68.9</w:t>
            </w:r>
          </w:p>
        </w:tc>
      </w:tr>
      <w:tr>
        <w:trPr>
          <w:trHeight w:val="287" w:hRule="atLeast"/>
        </w:trPr>
        <w:tc>
          <w:tcPr>
            <w:tcW w:w="2554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Sternocleidomastoid</w:t>
            </w:r>
          </w:p>
        </w:tc>
        <w:tc>
          <w:tcPr>
            <w:tcW w:w="1153" w:type="dxa"/>
          </w:tcPr>
          <w:p>
            <w:pPr>
              <w:pStyle w:val="TableParagraph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492.0</w:t>
            </w:r>
          </w:p>
        </w:tc>
        <w:tc>
          <w:tcPr>
            <w:tcW w:w="1981" w:type="dxa"/>
          </w:tcPr>
          <w:p>
            <w:pPr>
              <w:pStyle w:val="TableParagraph"/>
              <w:ind w:left="184" w:right="202"/>
              <w:rPr>
                <w:sz w:val="22"/>
              </w:rPr>
            </w:pPr>
            <w:r>
              <w:rPr>
                <w:spacing w:val="-2"/>
                <w:sz w:val="22"/>
              </w:rPr>
              <w:t>322.8</w:t>
            </w:r>
          </w:p>
        </w:tc>
      </w:tr>
      <w:tr>
        <w:trPr>
          <w:trHeight w:val="293" w:hRule="atLeast"/>
        </w:trPr>
        <w:tc>
          <w:tcPr>
            <w:tcW w:w="2554" w:type="dxa"/>
          </w:tcPr>
          <w:p>
            <w:pPr>
              <w:pStyle w:val="TableParagraph"/>
              <w:spacing w:before="1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Omohyoid</w:t>
            </w:r>
          </w:p>
        </w:tc>
        <w:tc>
          <w:tcPr>
            <w:tcW w:w="1153" w:type="dxa"/>
          </w:tcPr>
          <w:p>
            <w:pPr>
              <w:pStyle w:val="TableParagraph"/>
              <w:spacing w:before="16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</w:tcPr>
          <w:p>
            <w:pPr>
              <w:pStyle w:val="TableParagraph"/>
              <w:spacing w:before="16"/>
              <w:ind w:left="173" w:right="183"/>
              <w:rPr>
                <w:sz w:val="22"/>
              </w:rPr>
            </w:pPr>
            <w:r>
              <w:rPr>
                <w:spacing w:val="-4"/>
                <w:sz w:val="22"/>
              </w:rPr>
              <w:t>75.0</w:t>
            </w:r>
          </w:p>
        </w:tc>
        <w:tc>
          <w:tcPr>
            <w:tcW w:w="1981" w:type="dxa"/>
          </w:tcPr>
          <w:p>
            <w:pPr>
              <w:pStyle w:val="TableParagraph"/>
              <w:spacing w:before="16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49.2</w:t>
            </w:r>
          </w:p>
        </w:tc>
      </w:tr>
      <w:tr>
        <w:trPr>
          <w:trHeight w:val="283" w:hRule="atLeast"/>
        </w:trPr>
        <w:tc>
          <w:tcPr>
            <w:tcW w:w="25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8" w:lineRule="exact" w:before="15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Sternohyoid</w:t>
            </w:r>
          </w:p>
        </w:tc>
        <w:tc>
          <w:tcPr>
            <w:tcW w:w="11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8" w:lineRule="exact" w:before="15"/>
              <w:ind w:left="178" w:right="166"/>
              <w:rPr>
                <w:sz w:val="22"/>
              </w:rPr>
            </w:pPr>
            <w:r>
              <w:rPr>
                <w:spacing w:val="-2"/>
                <w:sz w:val="22"/>
              </w:rPr>
              <w:t>Flexor</w:t>
            </w:r>
          </w:p>
        </w:tc>
        <w:tc>
          <w:tcPr>
            <w:tcW w:w="203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8" w:lineRule="exact" w:before="15"/>
              <w:ind w:left="173" w:right="183"/>
              <w:rPr>
                <w:sz w:val="22"/>
              </w:rPr>
            </w:pPr>
            <w:r>
              <w:rPr>
                <w:spacing w:val="-2"/>
                <w:sz w:val="22"/>
              </w:rPr>
              <w:t>123.0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8" w:lineRule="exact" w:before="15"/>
              <w:ind w:left="184" w:right="202"/>
              <w:rPr>
                <w:sz w:val="22"/>
              </w:rPr>
            </w:pPr>
            <w:r>
              <w:rPr>
                <w:spacing w:val="-4"/>
                <w:sz w:val="22"/>
              </w:rPr>
              <w:t>80.7</w:t>
            </w:r>
          </w:p>
        </w:tc>
      </w:tr>
    </w:tbl>
    <w:sectPr>
      <w:pgSz w:w="12240" w:h="1584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15"/>
      <w:jc w:val="center"/>
    </w:pPr>
    <w:rPr>
      <w:rFonts w:ascii="Times New Roman" w:hAnsi="Times New Roman" w:eastAsia="Times New Roman" w:cs="Times New Roman"/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TDSHEN</dc:creator>
  <dc:title>Thesis</dc:title>
  <dcterms:created xsi:type="dcterms:W3CDTF">2022-08-21T18:12:03Z</dcterms:created>
  <dcterms:modified xsi:type="dcterms:W3CDTF">2022-08-21T18:12:03Z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2022-08-21T00:00:00Z</vt:filetime>
  </property>
  <property fmtid="{D5CDD505-2E9C-101B-9397-08002B2CF9AE}" pid="5" name="Producer">
    <vt:lpwstr>Microsoft® Word 2016</vt:lpwstr>
  </property>
</Properties>
</file>