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-449099</wp:posOffset>
            </wp:positionH>
            <wp:positionV relativeFrom="paragraph">
              <wp:posOffset>123825</wp:posOffset>
            </wp:positionV>
            <wp:extent cx="6629400" cy="61388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138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3388" cy="76926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76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438150" cy="73706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 2MAKER </w:t>
      </w:r>
      <w:r w:rsidDel="00000000" w:rsidR="00000000" w:rsidRPr="00000000">
        <w:rPr>
          <w:rtl w:val="0"/>
        </w:rPr>
        <w:t xml:space="preserve">tem o prazer de apresentar esta proposta comercial para a criação do </w:t>
      </w:r>
      <w:r w:rsidDel="00000000" w:rsidR="00000000" w:rsidRPr="00000000">
        <w:rPr>
          <w:b w:val="1"/>
          <w:rtl w:val="0"/>
        </w:rPr>
        <w:t xml:space="preserve">site 2 Maker</w:t>
      </w:r>
      <w:r w:rsidDel="00000000" w:rsidR="00000000" w:rsidRPr="00000000">
        <w:rPr>
          <w:rtl w:val="0"/>
        </w:rPr>
        <w:t xml:space="preserve">, uma plataforma inovadora focada na criação e personalização de produtos digitais. Nosso objetivo é fornecer uma solução completa, com ferramentas de fácil utilização e recursos robustos que permitam aos usuários criar, editar e comercializar seus produtos digitais de forma simples, rápida e eficiente.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 objetivo da 2MAKER é fornecer uma plataforma inovadora que capacite os usuários a desenvolver produtos digitais exclusivos e de alta qualidade, utilizando ferramentas avançadas e ao mesmo tempo intuitivas. Buscamos transformar o processo de criação em uma experiência acessível e enriquecedora, permitindo aos nossos clientes criar, personalizar e distribuir seus produtos digitais de forma rápida, eficaz e com total autonomia.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r2vqe2roq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Estimativa Total em Reais: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 Completo (Plataforma Simples a Completa):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saira em volta de 30.000 R$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