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cb32fc8a7d40d3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