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5BFB" w14:textId="77777777" w:rsidR="00F53E8D" w:rsidRDefault="00F53E8D" w:rsidP="00F53E8D">
      <w:r>
        <w:rPr>
          <w:rFonts w:hint="eastAsia"/>
        </w:rPr>
        <w:t>【書類名】明細書</w:t>
      </w:r>
    </w:p>
    <w:p w14:paraId="18B683A1" w14:textId="77777777" w:rsidR="00F53E8D" w:rsidRDefault="00F53E8D" w:rsidP="00F53E8D">
      <w:r>
        <w:rPr>
          <w:rFonts w:hint="eastAsia"/>
        </w:rPr>
        <w:t>【発明の名称】物質エネルギ変換装置</w:t>
      </w:r>
    </w:p>
    <w:p w14:paraId="3F4737F0" w14:textId="77777777" w:rsidR="00820CD9" w:rsidRDefault="00820CD9" w:rsidP="00F53E8D">
      <w:r>
        <w:rPr>
          <w:rFonts w:hint="eastAsia"/>
        </w:rPr>
        <w:t>【技術分野】</w:t>
      </w:r>
    </w:p>
    <w:p w14:paraId="62193194" w14:textId="77777777" w:rsidR="00820CD9" w:rsidRDefault="00820CD9" w:rsidP="00F53E8D">
      <w:r>
        <w:rPr>
          <w:rFonts w:hint="eastAsia"/>
        </w:rPr>
        <w:t xml:space="preserve">　【０００１】</w:t>
      </w:r>
    </w:p>
    <w:p w14:paraId="3FDA833B" w14:textId="77777777" w:rsidR="00F53E8D" w:rsidRDefault="00F53E8D" w:rsidP="00F53E8D">
      <w:r>
        <w:rPr>
          <w:rFonts w:hint="eastAsia"/>
        </w:rPr>
        <w:t xml:space="preserve">　本発明は、物質をエネルギに変換する物質エネルギ変換装置である。</w:t>
      </w:r>
    </w:p>
    <w:p w14:paraId="63658DB2" w14:textId="77777777" w:rsidR="00820CD9" w:rsidRDefault="00820CD9" w:rsidP="00F53E8D">
      <w:r>
        <w:rPr>
          <w:rFonts w:hint="eastAsia"/>
        </w:rPr>
        <w:t>【背景技術】</w:t>
      </w:r>
    </w:p>
    <w:p w14:paraId="7DA5B530" w14:textId="77777777" w:rsidR="00820CD9" w:rsidRDefault="00820CD9" w:rsidP="00F53E8D">
      <w:r>
        <w:rPr>
          <w:rFonts w:hint="eastAsia"/>
        </w:rPr>
        <w:t xml:space="preserve">　【０００２】</w:t>
      </w:r>
    </w:p>
    <w:p w14:paraId="4B4F685C" w14:textId="085CEBFF" w:rsidR="00F53E8D" w:rsidRDefault="00F53E8D" w:rsidP="00F53E8D">
      <w:r>
        <w:rPr>
          <w:rFonts w:hint="eastAsia"/>
        </w:rPr>
        <w:t xml:space="preserve">　従来、エネルギを得るには、化学反応または核反応を用いる必要があり、効率が悪かった。</w:t>
      </w:r>
    </w:p>
    <w:p w14:paraId="37DCD51A" w14:textId="6FD64597" w:rsidR="00F53E8D" w:rsidRDefault="00F53E8D" w:rsidP="00F53E8D">
      <w:r>
        <w:rPr>
          <w:rFonts w:hint="eastAsia"/>
        </w:rPr>
        <w:t xml:space="preserve">　非特許文献１には、反物質が物質と合わさって厖大なエネルギを発することが記載されている。</w:t>
      </w:r>
    </w:p>
    <w:p w14:paraId="2DE81A11" w14:textId="77777777" w:rsidR="00F53E8D" w:rsidRDefault="00F53E8D" w:rsidP="00F53E8D">
      <w:r>
        <w:rPr>
          <w:rFonts w:hint="eastAsia"/>
        </w:rPr>
        <w:t>【先行技術文献】</w:t>
      </w:r>
    </w:p>
    <w:p w14:paraId="51E29188" w14:textId="77777777" w:rsidR="00820CD9" w:rsidRDefault="00820CD9" w:rsidP="00F53E8D">
      <w:r>
        <w:rPr>
          <w:rFonts w:hint="eastAsia"/>
        </w:rPr>
        <w:t xml:space="preserve">　【非特許文献】</w:t>
      </w:r>
    </w:p>
    <w:p w14:paraId="4DC7AA9E" w14:textId="77777777" w:rsidR="00820CD9" w:rsidRDefault="00820CD9" w:rsidP="00F53E8D">
      <w:r>
        <w:rPr>
          <w:rFonts w:hint="eastAsia"/>
        </w:rPr>
        <w:t xml:space="preserve">　【０００３】</w:t>
      </w:r>
    </w:p>
    <w:p w14:paraId="5F4E35AB" w14:textId="77777777" w:rsidR="00F53E8D" w:rsidRDefault="00F53E8D" w:rsidP="00F53E8D">
      <w:r>
        <w:rPr>
          <w:rFonts w:hint="eastAsia"/>
        </w:rPr>
        <w:t xml:space="preserve">　　【非特許文献１】ダン・ブラウン、</w:t>
      </w:r>
      <w:r>
        <w:t>"天使と悪魔”、２０００年初版</w:t>
      </w:r>
    </w:p>
    <w:p w14:paraId="566DC35A" w14:textId="77777777" w:rsidR="00F53E8D" w:rsidRDefault="00F53E8D" w:rsidP="00F53E8D">
      <w:r>
        <w:rPr>
          <w:rFonts w:hint="eastAsia"/>
        </w:rPr>
        <w:t>【発明の概要】</w:t>
      </w:r>
    </w:p>
    <w:p w14:paraId="0D506717" w14:textId="77777777" w:rsidR="00820CD9" w:rsidRDefault="00820CD9" w:rsidP="00F53E8D">
      <w:r>
        <w:rPr>
          <w:rFonts w:hint="eastAsia"/>
        </w:rPr>
        <w:t>【発明が解決しようとする課題】</w:t>
      </w:r>
    </w:p>
    <w:p w14:paraId="295DE110" w14:textId="77777777" w:rsidR="00820CD9" w:rsidRDefault="00820CD9" w:rsidP="00F53E8D">
      <w:r>
        <w:rPr>
          <w:rFonts w:hint="eastAsia"/>
        </w:rPr>
        <w:t xml:space="preserve">　【０００４】</w:t>
      </w:r>
    </w:p>
    <w:p w14:paraId="264124DD" w14:textId="0A38954A" w:rsidR="00F53E8D" w:rsidRDefault="00F53E8D" w:rsidP="00F53E8D">
      <w:r>
        <w:rPr>
          <w:rFonts w:hint="eastAsia"/>
        </w:rPr>
        <w:t xml:space="preserve">　非特許文献１では、反物質を生成する必要があった。反物質の生成には、この反物質が物質と合わさってエネルギを生成する以上のエネルギが必要であった。</w:t>
      </w:r>
    </w:p>
    <w:p w14:paraId="47543B91" w14:textId="77777777" w:rsidR="00F53E8D" w:rsidRDefault="00F53E8D" w:rsidP="00F53E8D">
      <w:r>
        <w:rPr>
          <w:rFonts w:hint="eastAsia"/>
        </w:rPr>
        <w:t xml:space="preserve">　そこで、本発明は、物質をそのままエネルギに変換することを課題とする。</w:t>
      </w:r>
    </w:p>
    <w:p w14:paraId="569A817D" w14:textId="77777777" w:rsidR="00820CD9" w:rsidRDefault="00820CD9" w:rsidP="00F53E8D">
      <w:r>
        <w:rPr>
          <w:rFonts w:hint="eastAsia"/>
        </w:rPr>
        <w:t>【課題を解決するための手段】</w:t>
      </w:r>
    </w:p>
    <w:p w14:paraId="575C6898" w14:textId="77777777" w:rsidR="00820CD9" w:rsidRDefault="00820CD9" w:rsidP="00F53E8D">
      <w:r>
        <w:rPr>
          <w:rFonts w:hint="eastAsia"/>
        </w:rPr>
        <w:t xml:space="preserve">　【０００５】</w:t>
      </w:r>
    </w:p>
    <w:p w14:paraId="6A834E70" w14:textId="72627781" w:rsidR="00F53E8D" w:rsidRDefault="00F53E8D" w:rsidP="00F53E8D">
      <w:r>
        <w:rPr>
          <w:rFonts w:hint="eastAsia"/>
        </w:rPr>
        <w:t xml:space="preserve">　本発明の物質エネルギ変換装置は、水素を入力する水素入力手段と、当該水素を吸収する希土類金属結晶部と、当該希土類金属結晶部の所定の結晶方向に磁場を与える磁場形成部とを有する。</w:t>
      </w:r>
    </w:p>
    <w:p w14:paraId="17CDCFDF" w14:textId="77777777" w:rsidR="00820CD9" w:rsidRDefault="00820CD9" w:rsidP="00F53E8D">
      <w:r>
        <w:rPr>
          <w:rFonts w:hint="eastAsia"/>
        </w:rPr>
        <w:t>【発明の効果】</w:t>
      </w:r>
    </w:p>
    <w:p w14:paraId="68F9FC10" w14:textId="77777777" w:rsidR="00820CD9" w:rsidRDefault="00820CD9" w:rsidP="00F53E8D">
      <w:r>
        <w:rPr>
          <w:rFonts w:hint="eastAsia"/>
        </w:rPr>
        <w:t xml:space="preserve">　【０００６】</w:t>
      </w:r>
    </w:p>
    <w:p w14:paraId="67A09651" w14:textId="77777777" w:rsidR="00F53E8D" w:rsidRDefault="00F53E8D" w:rsidP="00F53E8D">
      <w:r>
        <w:rPr>
          <w:rFonts w:hint="eastAsia"/>
        </w:rPr>
        <w:t xml:space="preserve">　本発明によれば、高い効率で物質をエネルギーに変換することができる。</w:t>
      </w:r>
    </w:p>
    <w:p w14:paraId="147A4034" w14:textId="77777777" w:rsidR="00820CD9" w:rsidRDefault="00820CD9" w:rsidP="00F53E8D">
      <w:r>
        <w:rPr>
          <w:rFonts w:hint="eastAsia"/>
        </w:rPr>
        <w:t>【図面の簡単な説明】</w:t>
      </w:r>
    </w:p>
    <w:p w14:paraId="356CB894" w14:textId="77777777" w:rsidR="00820CD9" w:rsidRDefault="00820CD9" w:rsidP="00F53E8D">
      <w:r>
        <w:rPr>
          <w:rFonts w:hint="eastAsia"/>
        </w:rPr>
        <w:t xml:space="preserve">　【０００７】</w:t>
      </w:r>
    </w:p>
    <w:p w14:paraId="5AC50A68" w14:textId="77777777" w:rsidR="00F53E8D" w:rsidRDefault="00F53E8D" w:rsidP="00F53E8D">
      <w:r>
        <w:rPr>
          <w:rFonts w:hint="eastAsia"/>
        </w:rPr>
        <w:t xml:space="preserve">　【図１】本実施形態の物質エネルギ変換装置の構成図である。</w:t>
      </w:r>
    </w:p>
    <w:p w14:paraId="542D2480" w14:textId="77777777" w:rsidR="00F53E8D" w:rsidRDefault="00F53E8D" w:rsidP="00F53E8D">
      <w:r>
        <w:rPr>
          <w:rFonts w:hint="eastAsia"/>
        </w:rPr>
        <w:t xml:space="preserve">　【図２】物質エネルギ変換装置の動作を説明する図である。</w:t>
      </w:r>
    </w:p>
    <w:p w14:paraId="009F64FD" w14:textId="77777777" w:rsidR="00820CD9" w:rsidRDefault="00820CD9" w:rsidP="00F53E8D">
      <w:r>
        <w:rPr>
          <w:rFonts w:hint="eastAsia"/>
        </w:rPr>
        <w:t>【発明を実施するための形態】</w:t>
      </w:r>
    </w:p>
    <w:p w14:paraId="5C2F8B32" w14:textId="77777777" w:rsidR="00820CD9" w:rsidRDefault="00820CD9" w:rsidP="00F53E8D">
      <w:r>
        <w:rPr>
          <w:rFonts w:hint="eastAsia"/>
        </w:rPr>
        <w:t xml:space="preserve">　【０００８】</w:t>
      </w:r>
    </w:p>
    <w:p w14:paraId="69FEBECD" w14:textId="77777777" w:rsidR="00F53E8D" w:rsidRDefault="00F53E8D" w:rsidP="00F53E8D">
      <w:r>
        <w:rPr>
          <w:rFonts w:hint="eastAsia"/>
        </w:rPr>
        <w:t xml:space="preserve">　図１は、本実施形態の物質エネルギ変換装置１の構成図である。</w:t>
      </w:r>
    </w:p>
    <w:p w14:paraId="3C191237" w14:textId="0BAAF888" w:rsidR="00F53E8D" w:rsidRDefault="00F53E8D" w:rsidP="00F53E8D">
      <w:r>
        <w:rPr>
          <w:rFonts w:hint="eastAsia"/>
        </w:rPr>
        <w:t xml:space="preserve">　物質エネルギ変換装置１は、水素入力部１１と、希土類金属結晶１２と、磁場形成部１３</w:t>
      </w:r>
      <w:r>
        <w:rPr>
          <w:rFonts w:hint="eastAsia"/>
        </w:rPr>
        <w:lastRenderedPageBreak/>
        <w:t>と、これらを包み込む中性子遮蔽部１４とを備える。この物質エネルギ変換装置１は、水素原子を直接にエネルギに変換するものである。</w:t>
      </w:r>
    </w:p>
    <w:p w14:paraId="1861E2E8" w14:textId="77777777" w:rsidR="00820CD9" w:rsidRDefault="00820CD9" w:rsidP="00F53E8D">
      <w:r>
        <w:rPr>
          <w:rFonts w:hint="eastAsia"/>
        </w:rPr>
        <w:t xml:space="preserve">　【０００９】</w:t>
      </w:r>
    </w:p>
    <w:p w14:paraId="33E7C310" w14:textId="29681106" w:rsidR="00F53E8D" w:rsidRDefault="00F53E8D" w:rsidP="00F53E8D">
      <w:r>
        <w:rPr>
          <w:rFonts w:hint="eastAsia"/>
        </w:rPr>
        <w:t xml:space="preserve">　水素入力部１１は、・・・・・・・・・・・・・・・・・・・・・・・・である。</w:t>
      </w:r>
    </w:p>
    <w:p w14:paraId="605C4E10" w14:textId="04E71787" w:rsidR="00F53E8D" w:rsidRDefault="00F53E8D" w:rsidP="00F53E8D">
      <w:r>
        <w:rPr>
          <w:rFonts w:hint="eastAsia"/>
        </w:rPr>
        <w:t xml:space="preserve">　希土類金属結晶１２は、・・・・・・・・・・・・・・・・・・・・・・・・であり、水素入力部１１から入力された水素を吸収して・・・・・・・・・・・・・・・・・・・・・・・・する。この希土類金属結晶１２は、・・・・・・・・・・・・・・・・・・・・・・・することにより、・・・・・・・・・する。</w:t>
      </w:r>
    </w:p>
    <w:p w14:paraId="2B23797A" w14:textId="77777777" w:rsidR="00820CD9" w:rsidRDefault="00820CD9" w:rsidP="00F53E8D">
      <w:r>
        <w:rPr>
          <w:rFonts w:hint="eastAsia"/>
        </w:rPr>
        <w:t xml:space="preserve">　【００１０】</w:t>
      </w:r>
    </w:p>
    <w:p w14:paraId="51060840" w14:textId="0F4D7F90" w:rsidR="00F53E8D" w:rsidRDefault="00F53E8D" w:rsidP="00F53E8D">
      <w:r>
        <w:rPr>
          <w:rFonts w:hint="eastAsia"/>
        </w:rPr>
        <w:t xml:space="preserve">　磁場形成部１３は、・・・・・・・・・・・・・・・・・であり、希土類金属結晶の１１１方向の磁場を形成して、・・・・・・・・・、・・・・・・・・・・・・・・・・・・・する。これにより、希土類金属結晶１２に吸収されている水素原子は、・・・・・・・・・・・・・・・・・・・・・・・・・・・・・・・・・・・・・・・・・・する。</w:t>
      </w:r>
    </w:p>
    <w:p w14:paraId="5C378949" w14:textId="77777777" w:rsidR="00820CD9" w:rsidRDefault="00820CD9" w:rsidP="00F53E8D">
      <w:r>
        <w:rPr>
          <w:rFonts w:hint="eastAsia"/>
        </w:rPr>
        <w:t xml:space="preserve">　【００１１】</w:t>
      </w:r>
    </w:p>
    <w:p w14:paraId="7B5795B2" w14:textId="67199A0B" w:rsidR="00F53E8D" w:rsidRDefault="00F53E8D" w:rsidP="00F53E8D">
      <w:r>
        <w:rPr>
          <w:rFonts w:hint="eastAsia"/>
        </w:rPr>
        <w:t xml:space="preserve">　中性子遮蔽部１４は、水素原子のエネルギ化に伴い、希土類金属結晶１２から出射される中性子線を遮蔽する。この中性子遮蔽部１４は、例えば・・・・・・・・・・・・・・・・・・・・・・・・・・・・・・・・・・・・・・・・・・・・・・・・・・・・・・・・・・・・であり、・・・・・・・・・する。</w:t>
      </w:r>
    </w:p>
    <w:p w14:paraId="57E1B43F" w14:textId="77777777" w:rsidR="00820CD9" w:rsidRDefault="00820CD9" w:rsidP="00F53E8D">
      <w:r>
        <w:rPr>
          <w:rFonts w:hint="eastAsia"/>
        </w:rPr>
        <w:t xml:space="preserve">　【００１２】</w:t>
      </w:r>
    </w:p>
    <w:p w14:paraId="6A16D462" w14:textId="1D2963AD" w:rsidR="00F53E8D" w:rsidRDefault="00F53E8D" w:rsidP="00F53E8D">
      <w:r>
        <w:rPr>
          <w:rFonts w:hint="eastAsia"/>
        </w:rPr>
        <w:t xml:space="preserve">　図２は、物質エネルギ変換装置の動作を説明する図である。</w:t>
      </w:r>
    </w:p>
    <w:p w14:paraId="5081562D" w14:textId="101E335F" w:rsidR="00F53E8D" w:rsidRDefault="00F53E8D" w:rsidP="00F53E8D">
      <w:r>
        <w:rPr>
          <w:rFonts w:hint="eastAsia"/>
        </w:rPr>
        <w:t xml:space="preserve">　水素は、水素入力部１１によって高圧（例えば、１０万メガパスカル）に圧縮されて、希土類金属結晶１２が位置する炉内に導かれる。希土類金属結晶１２の水素吸収能力により、水素は、希土類金属結晶１２に吸収される。そして、磁場形成部１３は、・・・・・・・・・・・・・・・・・・・・・。これにより、希土類金属結晶１２からエネルギが放出され、中性子線が出射される。</w:t>
      </w:r>
    </w:p>
    <w:p w14:paraId="6247F67D" w14:textId="77777777" w:rsidR="00820CD9" w:rsidRDefault="00820CD9" w:rsidP="00F53E8D">
      <w:r>
        <w:rPr>
          <w:rFonts w:hint="eastAsia"/>
        </w:rPr>
        <w:t xml:space="preserve">　【００１３】</w:t>
      </w:r>
    </w:p>
    <w:p w14:paraId="12F2F309" w14:textId="2EC54DD7" w:rsidR="00F53E8D" w:rsidRDefault="00F53E8D" w:rsidP="00F53E8D">
      <w:r>
        <w:rPr>
          <w:rFonts w:hint="eastAsia"/>
        </w:rPr>
        <w:t xml:space="preserve">　物質エネルギ変換装置１が変換するエネルギ</w:t>
      </w:r>
      <w:r>
        <w:t>Eは、以下の式（１）によって示される。</w:t>
      </w:r>
      <w:r>
        <w:rPr>
          <w:rFonts w:hint="eastAsia"/>
        </w:rPr>
        <w:t>但し、</w:t>
      </w:r>
      <w:r>
        <w:t>Mは水素の質量である。Cは光速である。</w:t>
      </w:r>
    </w:p>
    <w:p w14:paraId="0D624D61" w14:textId="77777777" w:rsidR="00F53E8D" w:rsidRDefault="00F53E8D" w:rsidP="00F53E8D">
      <w:r>
        <w:rPr>
          <w:rFonts w:hint="eastAsia"/>
        </w:rPr>
        <w:t xml:space="preserve">　【数１】</w:t>
      </w:r>
    </w:p>
    <w:p w14:paraId="7BF0E2BA" w14:textId="77777777" w:rsidR="00820CD9" w:rsidRDefault="00820CD9" w:rsidP="00F53E8D">
      <w:r>
        <w:t xml:space="preserve">    E=MC^2・・・（１）</w:t>
      </w:r>
    </w:p>
    <w:p w14:paraId="6F895574" w14:textId="77777777" w:rsidR="00820CD9" w:rsidRDefault="00820CD9" w:rsidP="00F53E8D">
      <w:r>
        <w:rPr>
          <w:rFonts w:hint="eastAsia"/>
        </w:rPr>
        <w:t xml:space="preserve">　【００１４】</w:t>
      </w:r>
    </w:p>
    <w:p w14:paraId="4C9C7518" w14:textId="768FFA06" w:rsidR="00F53E8D" w:rsidRDefault="00F53E8D" w:rsidP="00F53E8D">
      <w:r>
        <w:rPr>
          <w:rFonts w:hint="eastAsia"/>
        </w:rPr>
        <w:t xml:space="preserve">　よって、本実施形態の物質エネルギ変換装置１によれば、反物質を生成することなく、物質を直接的にエネルギに変換することができる。</w:t>
      </w:r>
    </w:p>
    <w:p w14:paraId="2E4A7F0E" w14:textId="77777777" w:rsidR="00820CD9" w:rsidRDefault="00820CD9" w:rsidP="00F53E8D">
      <w:r>
        <w:rPr>
          <w:rFonts w:hint="eastAsia"/>
        </w:rPr>
        <w:t>【符号の説明】</w:t>
      </w:r>
    </w:p>
    <w:p w14:paraId="1C22C784" w14:textId="77777777" w:rsidR="00820CD9" w:rsidRDefault="00820CD9" w:rsidP="00F53E8D">
      <w:r>
        <w:rPr>
          <w:rFonts w:hint="eastAsia"/>
        </w:rPr>
        <w:t xml:space="preserve">　【００１５】</w:t>
      </w:r>
    </w:p>
    <w:p w14:paraId="36CF98C5" w14:textId="77777777" w:rsidR="00F53E8D" w:rsidRDefault="00F53E8D" w:rsidP="00F53E8D">
      <w:r>
        <w:rPr>
          <w:rFonts w:hint="eastAsia"/>
        </w:rPr>
        <w:lastRenderedPageBreak/>
        <w:t>１　物質エネルギ変換装置</w:t>
      </w:r>
    </w:p>
    <w:p w14:paraId="5524929C" w14:textId="77777777" w:rsidR="00F53E8D" w:rsidRDefault="00F53E8D" w:rsidP="00F53E8D">
      <w:r>
        <w:rPr>
          <w:rFonts w:hint="eastAsia"/>
        </w:rPr>
        <w:t>１１　水素入力部</w:t>
      </w:r>
    </w:p>
    <w:p w14:paraId="77194ABA" w14:textId="77777777" w:rsidR="00F53E8D" w:rsidRDefault="00F53E8D" w:rsidP="00F53E8D">
      <w:r>
        <w:rPr>
          <w:rFonts w:hint="eastAsia"/>
        </w:rPr>
        <w:t>１２　希土類金属結晶</w:t>
      </w:r>
    </w:p>
    <w:p w14:paraId="2054BC88" w14:textId="77777777" w:rsidR="00F53E8D" w:rsidRDefault="00F53E8D" w:rsidP="00F53E8D">
      <w:r>
        <w:rPr>
          <w:rFonts w:hint="eastAsia"/>
        </w:rPr>
        <w:t>１３　磁場形成部</w:t>
      </w:r>
    </w:p>
    <w:p w14:paraId="261F7F7C" w14:textId="6DD163BA" w:rsidR="005238C0" w:rsidRDefault="00F53E8D" w:rsidP="00F53E8D">
      <w:r>
        <w:rPr>
          <w:rFonts w:hint="eastAsia"/>
        </w:rPr>
        <w:t>１４　中性子遮蔽部</w:t>
      </w:r>
    </w:p>
    <w:p w14:paraId="031D63FE" w14:textId="77777777" w:rsidR="00820CD9" w:rsidRDefault="00820CD9"/>
    <w:sectPr w:rsidR="00820C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E7"/>
    <w:rsid w:val="00102068"/>
    <w:rsid w:val="00452FC3"/>
    <w:rsid w:val="005238C0"/>
    <w:rsid w:val="006A0DE7"/>
    <w:rsid w:val="00820CD9"/>
    <w:rsid w:val="00F53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6CA896D-4E07-4142-A8ED-2B1123EF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259</Words>
  <Characters>1477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3</cp:revision>
  <dcterms:created xsi:type="dcterms:W3CDTF">2022-05-03T00:10:00Z</dcterms:created>
  <dcterms:modified xsi:type="dcterms:W3CDTF">2022-05-03T02:24:00Z</dcterms:modified>
</cp:coreProperties>
</file>