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C77" w:rsidRPr="00D045AA" w:rsidRDefault="00083C77" w:rsidP="00083C77">
      <w:pPr>
        <w:pStyle w:val="Normalny1"/>
        <w:rPr>
          <w:rFonts w:asciiTheme="majorHAnsi" w:eastAsia="Calibri" w:hAnsiTheme="majorHAnsi"/>
          <w:color w:val="auto"/>
        </w:rPr>
      </w:pPr>
      <w:bookmarkStart w:id="0" w:name="_GoBack"/>
      <w:bookmarkEnd w:id="0"/>
    </w:p>
    <w:p w:rsidR="00D41018" w:rsidRPr="000D6360" w:rsidRDefault="00803A7C" w:rsidP="000D6360">
      <w:pPr>
        <w:pStyle w:val="Normalny1"/>
        <w:jc w:val="center"/>
        <w:rPr>
          <w:rFonts w:asciiTheme="majorHAnsi" w:eastAsia="Calibri" w:hAnsiTheme="majorHAnsi" w:cstheme="majorBidi"/>
          <w:b/>
          <w:color w:val="auto"/>
          <w:spacing w:val="5"/>
          <w:kern w:val="28"/>
          <w:sz w:val="48"/>
          <w:szCs w:val="52"/>
        </w:rPr>
      </w:pPr>
      <w:bookmarkStart w:id="1" w:name="_h33p8mf14qit" w:colFirst="0" w:colLast="0"/>
      <w:bookmarkEnd w:id="1"/>
      <w:r w:rsidRPr="00D045AA">
        <w:rPr>
          <w:rFonts w:asciiTheme="majorHAnsi" w:eastAsia="Calibri" w:hAnsiTheme="majorHAnsi" w:cstheme="majorBidi"/>
          <w:b/>
          <w:color w:val="auto"/>
          <w:spacing w:val="5"/>
          <w:kern w:val="28"/>
          <w:sz w:val="48"/>
          <w:szCs w:val="52"/>
        </w:rPr>
        <w:t xml:space="preserve">Podpis cyfrowy z wykorzystaniem algorytmu RSA </w:t>
      </w:r>
      <w:r w:rsidR="00C4375F" w:rsidRPr="00D045AA">
        <w:rPr>
          <w:rFonts w:asciiTheme="majorHAnsi" w:eastAsia="Calibri" w:hAnsiTheme="majorHAnsi" w:cstheme="majorBidi"/>
          <w:b/>
          <w:color w:val="auto"/>
          <w:spacing w:val="5"/>
          <w:kern w:val="28"/>
          <w:sz w:val="48"/>
          <w:szCs w:val="52"/>
        </w:rPr>
        <w:t>w języku C#.</w:t>
      </w:r>
    </w:p>
    <w:p w:rsidR="00D41018" w:rsidRPr="00D045AA" w:rsidRDefault="00D41018" w:rsidP="00083C77">
      <w:pPr>
        <w:pStyle w:val="Normalny1"/>
        <w:jc w:val="center"/>
        <w:rPr>
          <w:rFonts w:asciiTheme="majorHAnsi" w:eastAsia="Calibri" w:hAnsiTheme="majorHAnsi"/>
          <w:color w:val="auto"/>
          <w:sz w:val="36"/>
          <w:szCs w:val="36"/>
        </w:rPr>
      </w:pPr>
    </w:p>
    <w:bookmarkStart w:id="2" w:name="_pe5b03haipo8" w:colFirst="0" w:colLast="0" w:displacedByCustomXml="next"/>
    <w:bookmarkEnd w:id="2" w:displacedByCustomXml="next"/>
    <w:sdt>
      <w:sdtPr>
        <w:rPr>
          <w:rFonts w:ascii="Arial" w:eastAsia="Arial" w:hAnsi="Arial" w:cs="Arial"/>
          <w:b w:val="0"/>
          <w:bCs w:val="0"/>
          <w:color w:val="000000"/>
          <w:sz w:val="22"/>
          <w:szCs w:val="22"/>
          <w:lang w:eastAsia="pl-PL"/>
        </w:rPr>
        <w:id w:val="260875325"/>
        <w:docPartObj>
          <w:docPartGallery w:val="Table of Contents"/>
          <w:docPartUnique/>
        </w:docPartObj>
      </w:sdtPr>
      <w:sdtEndPr/>
      <w:sdtContent>
        <w:p w:rsidR="00193819" w:rsidRDefault="00193819">
          <w:pPr>
            <w:pStyle w:val="Nagwekspisutreci"/>
          </w:pPr>
          <w:r>
            <w:t>Spis treści</w:t>
          </w:r>
        </w:p>
        <w:p w:rsidR="00193819" w:rsidRPr="00193819" w:rsidRDefault="00193819" w:rsidP="00193819">
          <w:pPr>
            <w:rPr>
              <w:lang w:eastAsia="en-US"/>
            </w:rPr>
          </w:pPr>
        </w:p>
        <w:p w:rsidR="00ED7856" w:rsidRDefault="00DE6AE1">
          <w:pPr>
            <w:pStyle w:val="Spistreci1"/>
            <w:tabs>
              <w:tab w:val="right" w:leader="dot" w:pos="9062"/>
            </w:tabs>
            <w:rPr>
              <w:rFonts w:asciiTheme="minorHAnsi" w:eastAsiaTheme="minorEastAsia" w:hAnsiTheme="minorHAnsi" w:cstheme="minorBidi"/>
              <w:noProof/>
              <w:color w:val="auto"/>
            </w:rPr>
          </w:pPr>
          <w:r>
            <w:fldChar w:fldCharType="begin"/>
          </w:r>
          <w:r w:rsidR="00193819">
            <w:instrText xml:space="preserve"> TOC \o "1-3" \h \z \u </w:instrText>
          </w:r>
          <w:r>
            <w:fldChar w:fldCharType="separate"/>
          </w:r>
          <w:hyperlink w:anchor="_Toc26951835" w:history="1">
            <w:r w:rsidR="00ED7856" w:rsidRPr="00CC560B">
              <w:rPr>
                <w:rStyle w:val="Hipercze"/>
                <w:rFonts w:eastAsia="Calibri"/>
                <w:noProof/>
              </w:rPr>
              <w:t>Kryptologia</w:t>
            </w:r>
            <w:r w:rsidR="00ED7856">
              <w:rPr>
                <w:noProof/>
                <w:webHidden/>
              </w:rPr>
              <w:tab/>
            </w:r>
            <w:r w:rsidR="00ED7856">
              <w:rPr>
                <w:noProof/>
                <w:webHidden/>
              </w:rPr>
              <w:fldChar w:fldCharType="begin"/>
            </w:r>
            <w:r w:rsidR="00ED7856">
              <w:rPr>
                <w:noProof/>
                <w:webHidden/>
              </w:rPr>
              <w:instrText xml:space="preserve"> PAGEREF _Toc26951835 \h </w:instrText>
            </w:r>
            <w:r w:rsidR="00ED7856">
              <w:rPr>
                <w:noProof/>
                <w:webHidden/>
              </w:rPr>
            </w:r>
            <w:r w:rsidR="00ED7856">
              <w:rPr>
                <w:noProof/>
                <w:webHidden/>
              </w:rPr>
              <w:fldChar w:fldCharType="separate"/>
            </w:r>
            <w:r w:rsidR="002615C1">
              <w:rPr>
                <w:noProof/>
                <w:webHidden/>
              </w:rPr>
              <w:t>3</w:t>
            </w:r>
            <w:r w:rsidR="00ED7856">
              <w:rPr>
                <w:noProof/>
                <w:webHidden/>
              </w:rPr>
              <w:fldChar w:fldCharType="end"/>
            </w:r>
          </w:hyperlink>
        </w:p>
        <w:p w:rsidR="00ED7856" w:rsidRDefault="000D6360">
          <w:pPr>
            <w:pStyle w:val="Spistreci3"/>
            <w:tabs>
              <w:tab w:val="right" w:leader="dot" w:pos="9062"/>
            </w:tabs>
            <w:rPr>
              <w:rFonts w:asciiTheme="minorHAnsi" w:eastAsiaTheme="minorEastAsia" w:hAnsiTheme="minorHAnsi" w:cstheme="minorBidi"/>
              <w:noProof/>
              <w:color w:val="auto"/>
            </w:rPr>
          </w:pPr>
          <w:hyperlink w:anchor="_Toc26951836" w:history="1">
            <w:r w:rsidR="00ED7856" w:rsidRPr="00CC560B">
              <w:rPr>
                <w:rStyle w:val="Hipercze"/>
                <w:rFonts w:eastAsia="Calibri"/>
                <w:noProof/>
              </w:rPr>
              <w:t>Kryptografia symetryczna</w:t>
            </w:r>
            <w:r w:rsidR="00ED7856">
              <w:rPr>
                <w:noProof/>
                <w:webHidden/>
              </w:rPr>
              <w:tab/>
            </w:r>
            <w:r w:rsidR="00ED7856">
              <w:rPr>
                <w:noProof/>
                <w:webHidden/>
              </w:rPr>
              <w:fldChar w:fldCharType="begin"/>
            </w:r>
            <w:r w:rsidR="00ED7856">
              <w:rPr>
                <w:noProof/>
                <w:webHidden/>
              </w:rPr>
              <w:instrText xml:space="preserve"> PAGEREF _Toc26951836 \h </w:instrText>
            </w:r>
            <w:r w:rsidR="00ED7856">
              <w:rPr>
                <w:noProof/>
                <w:webHidden/>
              </w:rPr>
            </w:r>
            <w:r w:rsidR="00ED7856">
              <w:rPr>
                <w:noProof/>
                <w:webHidden/>
              </w:rPr>
              <w:fldChar w:fldCharType="separate"/>
            </w:r>
            <w:r w:rsidR="002615C1">
              <w:rPr>
                <w:noProof/>
                <w:webHidden/>
              </w:rPr>
              <w:t>3</w:t>
            </w:r>
            <w:r w:rsidR="00ED7856">
              <w:rPr>
                <w:noProof/>
                <w:webHidden/>
              </w:rPr>
              <w:fldChar w:fldCharType="end"/>
            </w:r>
          </w:hyperlink>
        </w:p>
        <w:p w:rsidR="00ED7856" w:rsidRDefault="000D6360">
          <w:pPr>
            <w:pStyle w:val="Spistreci3"/>
            <w:tabs>
              <w:tab w:val="right" w:leader="dot" w:pos="9062"/>
            </w:tabs>
            <w:rPr>
              <w:rFonts w:asciiTheme="minorHAnsi" w:eastAsiaTheme="minorEastAsia" w:hAnsiTheme="minorHAnsi" w:cstheme="minorBidi"/>
              <w:noProof/>
              <w:color w:val="auto"/>
            </w:rPr>
          </w:pPr>
          <w:hyperlink w:anchor="_Toc26951837" w:history="1">
            <w:r w:rsidR="00ED7856" w:rsidRPr="00CC560B">
              <w:rPr>
                <w:rStyle w:val="Hipercze"/>
                <w:rFonts w:eastAsia="Calibri"/>
                <w:noProof/>
              </w:rPr>
              <w:t>Kryptografia asymetryczna</w:t>
            </w:r>
            <w:r w:rsidR="00ED7856">
              <w:rPr>
                <w:noProof/>
                <w:webHidden/>
              </w:rPr>
              <w:tab/>
            </w:r>
            <w:r w:rsidR="00ED7856">
              <w:rPr>
                <w:noProof/>
                <w:webHidden/>
              </w:rPr>
              <w:fldChar w:fldCharType="begin"/>
            </w:r>
            <w:r w:rsidR="00ED7856">
              <w:rPr>
                <w:noProof/>
                <w:webHidden/>
              </w:rPr>
              <w:instrText xml:space="preserve"> PAGEREF _Toc26951837 \h </w:instrText>
            </w:r>
            <w:r w:rsidR="00ED7856">
              <w:rPr>
                <w:noProof/>
                <w:webHidden/>
              </w:rPr>
            </w:r>
            <w:r w:rsidR="00ED7856">
              <w:rPr>
                <w:noProof/>
                <w:webHidden/>
              </w:rPr>
              <w:fldChar w:fldCharType="separate"/>
            </w:r>
            <w:r w:rsidR="002615C1">
              <w:rPr>
                <w:noProof/>
                <w:webHidden/>
              </w:rPr>
              <w:t>3</w:t>
            </w:r>
            <w:r w:rsidR="00ED7856">
              <w:rPr>
                <w:noProof/>
                <w:webHidden/>
              </w:rPr>
              <w:fldChar w:fldCharType="end"/>
            </w:r>
          </w:hyperlink>
        </w:p>
        <w:p w:rsidR="00ED7856" w:rsidRDefault="000D6360">
          <w:pPr>
            <w:pStyle w:val="Spistreci1"/>
            <w:tabs>
              <w:tab w:val="right" w:leader="dot" w:pos="9062"/>
            </w:tabs>
            <w:rPr>
              <w:rFonts w:asciiTheme="minorHAnsi" w:eastAsiaTheme="minorEastAsia" w:hAnsiTheme="minorHAnsi" w:cstheme="minorBidi"/>
              <w:noProof/>
              <w:color w:val="auto"/>
            </w:rPr>
          </w:pPr>
          <w:hyperlink w:anchor="_Toc26951838" w:history="1">
            <w:r w:rsidR="00ED7856" w:rsidRPr="00CC560B">
              <w:rPr>
                <w:rStyle w:val="Hipercze"/>
                <w:noProof/>
              </w:rPr>
              <w:t>Podpis cyfrowy</w:t>
            </w:r>
            <w:r w:rsidR="00ED7856">
              <w:rPr>
                <w:noProof/>
                <w:webHidden/>
              </w:rPr>
              <w:tab/>
            </w:r>
            <w:r w:rsidR="00ED7856">
              <w:rPr>
                <w:noProof/>
                <w:webHidden/>
              </w:rPr>
              <w:fldChar w:fldCharType="begin"/>
            </w:r>
            <w:r w:rsidR="00ED7856">
              <w:rPr>
                <w:noProof/>
                <w:webHidden/>
              </w:rPr>
              <w:instrText xml:space="preserve"> PAGEREF _Toc26951838 \h </w:instrText>
            </w:r>
            <w:r w:rsidR="00ED7856">
              <w:rPr>
                <w:noProof/>
                <w:webHidden/>
              </w:rPr>
            </w:r>
            <w:r w:rsidR="00ED7856">
              <w:rPr>
                <w:noProof/>
                <w:webHidden/>
              </w:rPr>
              <w:fldChar w:fldCharType="separate"/>
            </w:r>
            <w:r w:rsidR="002615C1">
              <w:rPr>
                <w:noProof/>
                <w:webHidden/>
              </w:rPr>
              <w:t>4</w:t>
            </w:r>
            <w:r w:rsidR="00ED7856">
              <w:rPr>
                <w:noProof/>
                <w:webHidden/>
              </w:rPr>
              <w:fldChar w:fldCharType="end"/>
            </w:r>
          </w:hyperlink>
        </w:p>
        <w:p w:rsidR="00ED7856" w:rsidRDefault="000D6360">
          <w:pPr>
            <w:pStyle w:val="Spistreci3"/>
            <w:tabs>
              <w:tab w:val="right" w:leader="dot" w:pos="9062"/>
            </w:tabs>
            <w:rPr>
              <w:rFonts w:asciiTheme="minorHAnsi" w:eastAsiaTheme="minorEastAsia" w:hAnsiTheme="minorHAnsi" w:cstheme="minorBidi"/>
              <w:noProof/>
              <w:color w:val="auto"/>
            </w:rPr>
          </w:pPr>
          <w:hyperlink w:anchor="_Toc26951839" w:history="1">
            <w:r w:rsidR="00ED7856" w:rsidRPr="00CC560B">
              <w:rPr>
                <w:rStyle w:val="Hipercze"/>
                <w:noProof/>
              </w:rPr>
              <w:t>Architektura</w:t>
            </w:r>
            <w:r w:rsidR="00ED7856">
              <w:rPr>
                <w:noProof/>
                <w:webHidden/>
              </w:rPr>
              <w:tab/>
            </w:r>
            <w:r w:rsidR="00ED7856">
              <w:rPr>
                <w:noProof/>
                <w:webHidden/>
              </w:rPr>
              <w:fldChar w:fldCharType="begin"/>
            </w:r>
            <w:r w:rsidR="00ED7856">
              <w:rPr>
                <w:noProof/>
                <w:webHidden/>
              </w:rPr>
              <w:instrText xml:space="preserve"> PAGEREF _Toc26951839 \h </w:instrText>
            </w:r>
            <w:r w:rsidR="00ED7856">
              <w:rPr>
                <w:noProof/>
                <w:webHidden/>
              </w:rPr>
            </w:r>
            <w:r w:rsidR="00ED7856">
              <w:rPr>
                <w:noProof/>
                <w:webHidden/>
              </w:rPr>
              <w:fldChar w:fldCharType="separate"/>
            </w:r>
            <w:r w:rsidR="002615C1">
              <w:rPr>
                <w:noProof/>
                <w:webHidden/>
              </w:rPr>
              <w:t>4</w:t>
            </w:r>
            <w:r w:rsidR="00ED7856">
              <w:rPr>
                <w:noProof/>
                <w:webHidden/>
              </w:rPr>
              <w:fldChar w:fldCharType="end"/>
            </w:r>
          </w:hyperlink>
        </w:p>
        <w:p w:rsidR="00ED7856" w:rsidRDefault="000D6360">
          <w:pPr>
            <w:pStyle w:val="Spistreci3"/>
            <w:tabs>
              <w:tab w:val="right" w:leader="dot" w:pos="9062"/>
            </w:tabs>
            <w:rPr>
              <w:rFonts w:asciiTheme="minorHAnsi" w:eastAsiaTheme="minorEastAsia" w:hAnsiTheme="minorHAnsi" w:cstheme="minorBidi"/>
              <w:noProof/>
              <w:color w:val="auto"/>
            </w:rPr>
          </w:pPr>
          <w:hyperlink w:anchor="_Toc26951840" w:history="1">
            <w:r w:rsidR="00ED7856" w:rsidRPr="00CC560B">
              <w:rPr>
                <w:rStyle w:val="Hipercze"/>
                <w:noProof/>
              </w:rPr>
              <w:t>Kryptografia</w:t>
            </w:r>
            <w:r w:rsidR="00ED7856">
              <w:rPr>
                <w:noProof/>
                <w:webHidden/>
              </w:rPr>
              <w:tab/>
            </w:r>
            <w:r w:rsidR="00ED7856">
              <w:rPr>
                <w:noProof/>
                <w:webHidden/>
              </w:rPr>
              <w:fldChar w:fldCharType="begin"/>
            </w:r>
            <w:r w:rsidR="00ED7856">
              <w:rPr>
                <w:noProof/>
                <w:webHidden/>
              </w:rPr>
              <w:instrText xml:space="preserve"> PAGEREF _Toc26951840 \h </w:instrText>
            </w:r>
            <w:r w:rsidR="00ED7856">
              <w:rPr>
                <w:noProof/>
                <w:webHidden/>
              </w:rPr>
            </w:r>
            <w:r w:rsidR="00ED7856">
              <w:rPr>
                <w:noProof/>
                <w:webHidden/>
              </w:rPr>
              <w:fldChar w:fldCharType="separate"/>
            </w:r>
            <w:r w:rsidR="002615C1">
              <w:rPr>
                <w:noProof/>
                <w:webHidden/>
              </w:rPr>
              <w:t>5</w:t>
            </w:r>
            <w:r w:rsidR="00ED7856">
              <w:rPr>
                <w:noProof/>
                <w:webHidden/>
              </w:rPr>
              <w:fldChar w:fldCharType="end"/>
            </w:r>
          </w:hyperlink>
        </w:p>
        <w:p w:rsidR="00ED7856" w:rsidRDefault="000D6360">
          <w:pPr>
            <w:pStyle w:val="Spistreci1"/>
            <w:tabs>
              <w:tab w:val="right" w:leader="dot" w:pos="9062"/>
            </w:tabs>
            <w:rPr>
              <w:rFonts w:asciiTheme="minorHAnsi" w:eastAsiaTheme="minorEastAsia" w:hAnsiTheme="minorHAnsi" w:cstheme="minorBidi"/>
              <w:noProof/>
              <w:color w:val="auto"/>
            </w:rPr>
          </w:pPr>
          <w:hyperlink w:anchor="_Toc26951841" w:history="1">
            <w:r w:rsidR="00ED7856" w:rsidRPr="00CC560B">
              <w:rPr>
                <w:rStyle w:val="Hipercze"/>
                <w:noProof/>
              </w:rPr>
              <w:t>RSA</w:t>
            </w:r>
            <w:r w:rsidR="00ED7856">
              <w:rPr>
                <w:noProof/>
                <w:webHidden/>
              </w:rPr>
              <w:tab/>
            </w:r>
            <w:r w:rsidR="00ED7856">
              <w:rPr>
                <w:noProof/>
                <w:webHidden/>
              </w:rPr>
              <w:fldChar w:fldCharType="begin"/>
            </w:r>
            <w:r w:rsidR="00ED7856">
              <w:rPr>
                <w:noProof/>
                <w:webHidden/>
              </w:rPr>
              <w:instrText xml:space="preserve"> PAGEREF _Toc26951841 \h </w:instrText>
            </w:r>
            <w:r w:rsidR="00ED7856">
              <w:rPr>
                <w:noProof/>
                <w:webHidden/>
              </w:rPr>
            </w:r>
            <w:r w:rsidR="00ED7856">
              <w:rPr>
                <w:noProof/>
                <w:webHidden/>
              </w:rPr>
              <w:fldChar w:fldCharType="separate"/>
            </w:r>
            <w:r w:rsidR="002615C1">
              <w:rPr>
                <w:noProof/>
                <w:webHidden/>
              </w:rPr>
              <w:t>6</w:t>
            </w:r>
            <w:r w:rsidR="00ED7856">
              <w:rPr>
                <w:noProof/>
                <w:webHidden/>
              </w:rPr>
              <w:fldChar w:fldCharType="end"/>
            </w:r>
          </w:hyperlink>
        </w:p>
        <w:p w:rsidR="00ED7856" w:rsidRDefault="000D6360">
          <w:pPr>
            <w:pStyle w:val="Spistreci3"/>
            <w:tabs>
              <w:tab w:val="right" w:leader="dot" w:pos="9062"/>
            </w:tabs>
            <w:rPr>
              <w:rFonts w:asciiTheme="minorHAnsi" w:eastAsiaTheme="minorEastAsia" w:hAnsiTheme="minorHAnsi" w:cstheme="minorBidi"/>
              <w:noProof/>
              <w:color w:val="auto"/>
            </w:rPr>
          </w:pPr>
          <w:hyperlink w:anchor="_Toc26951842" w:history="1">
            <w:r w:rsidR="00ED7856" w:rsidRPr="00CC560B">
              <w:rPr>
                <w:rStyle w:val="Hipercze"/>
                <w:rFonts w:eastAsia="Calibri"/>
                <w:noProof/>
              </w:rPr>
              <w:t>Opis algorytmu</w:t>
            </w:r>
            <w:r w:rsidR="00ED7856">
              <w:rPr>
                <w:noProof/>
                <w:webHidden/>
              </w:rPr>
              <w:tab/>
            </w:r>
            <w:r w:rsidR="00ED7856">
              <w:rPr>
                <w:noProof/>
                <w:webHidden/>
              </w:rPr>
              <w:fldChar w:fldCharType="begin"/>
            </w:r>
            <w:r w:rsidR="00ED7856">
              <w:rPr>
                <w:noProof/>
                <w:webHidden/>
              </w:rPr>
              <w:instrText xml:space="preserve"> PAGEREF _Toc26951842 \h </w:instrText>
            </w:r>
            <w:r w:rsidR="00ED7856">
              <w:rPr>
                <w:noProof/>
                <w:webHidden/>
              </w:rPr>
            </w:r>
            <w:r w:rsidR="00ED7856">
              <w:rPr>
                <w:noProof/>
                <w:webHidden/>
              </w:rPr>
              <w:fldChar w:fldCharType="separate"/>
            </w:r>
            <w:r w:rsidR="002615C1">
              <w:rPr>
                <w:noProof/>
                <w:webHidden/>
              </w:rPr>
              <w:t>6</w:t>
            </w:r>
            <w:r w:rsidR="00ED7856">
              <w:rPr>
                <w:noProof/>
                <w:webHidden/>
              </w:rPr>
              <w:fldChar w:fldCharType="end"/>
            </w:r>
          </w:hyperlink>
        </w:p>
        <w:p w:rsidR="00ED7856" w:rsidRDefault="000D6360">
          <w:pPr>
            <w:pStyle w:val="Spistreci1"/>
            <w:tabs>
              <w:tab w:val="right" w:leader="dot" w:pos="9062"/>
            </w:tabs>
            <w:rPr>
              <w:rFonts w:asciiTheme="minorHAnsi" w:eastAsiaTheme="minorEastAsia" w:hAnsiTheme="minorHAnsi" w:cstheme="minorBidi"/>
              <w:noProof/>
              <w:color w:val="auto"/>
            </w:rPr>
          </w:pPr>
          <w:hyperlink w:anchor="_Toc26951843" w:history="1">
            <w:r w:rsidR="00ED7856" w:rsidRPr="00CC560B">
              <w:rPr>
                <w:rStyle w:val="Hipercze"/>
                <w:rFonts w:eastAsia="Calibri"/>
                <w:noProof/>
              </w:rPr>
              <w:t>Funkcja skrótu</w:t>
            </w:r>
            <w:r w:rsidR="00ED7856">
              <w:rPr>
                <w:noProof/>
                <w:webHidden/>
              </w:rPr>
              <w:tab/>
            </w:r>
            <w:r w:rsidR="00ED7856">
              <w:rPr>
                <w:noProof/>
                <w:webHidden/>
              </w:rPr>
              <w:fldChar w:fldCharType="begin"/>
            </w:r>
            <w:r w:rsidR="00ED7856">
              <w:rPr>
                <w:noProof/>
                <w:webHidden/>
              </w:rPr>
              <w:instrText xml:space="preserve"> PAGEREF _Toc26951843 \h </w:instrText>
            </w:r>
            <w:r w:rsidR="00ED7856">
              <w:rPr>
                <w:noProof/>
                <w:webHidden/>
              </w:rPr>
            </w:r>
            <w:r w:rsidR="00ED7856">
              <w:rPr>
                <w:noProof/>
                <w:webHidden/>
              </w:rPr>
              <w:fldChar w:fldCharType="separate"/>
            </w:r>
            <w:r w:rsidR="002615C1">
              <w:rPr>
                <w:noProof/>
                <w:webHidden/>
              </w:rPr>
              <w:t>8</w:t>
            </w:r>
            <w:r w:rsidR="00ED7856">
              <w:rPr>
                <w:noProof/>
                <w:webHidden/>
              </w:rPr>
              <w:fldChar w:fldCharType="end"/>
            </w:r>
          </w:hyperlink>
        </w:p>
        <w:p w:rsidR="00ED7856" w:rsidRDefault="000D6360">
          <w:pPr>
            <w:pStyle w:val="Spistreci3"/>
            <w:tabs>
              <w:tab w:val="right" w:leader="dot" w:pos="9062"/>
            </w:tabs>
            <w:rPr>
              <w:rFonts w:asciiTheme="minorHAnsi" w:eastAsiaTheme="minorEastAsia" w:hAnsiTheme="minorHAnsi" w:cstheme="minorBidi"/>
              <w:noProof/>
              <w:color w:val="auto"/>
            </w:rPr>
          </w:pPr>
          <w:hyperlink w:anchor="_Toc26951844" w:history="1">
            <w:r w:rsidR="00ED7856" w:rsidRPr="00CC560B">
              <w:rPr>
                <w:rStyle w:val="Hipercze"/>
                <w:rFonts w:eastAsia="Calibri"/>
                <w:noProof/>
              </w:rPr>
              <w:t>Kryptograficzne funkcje skrótu</w:t>
            </w:r>
            <w:r w:rsidR="00ED7856">
              <w:rPr>
                <w:noProof/>
                <w:webHidden/>
              </w:rPr>
              <w:tab/>
            </w:r>
            <w:r w:rsidR="00ED7856">
              <w:rPr>
                <w:noProof/>
                <w:webHidden/>
              </w:rPr>
              <w:fldChar w:fldCharType="begin"/>
            </w:r>
            <w:r w:rsidR="00ED7856">
              <w:rPr>
                <w:noProof/>
                <w:webHidden/>
              </w:rPr>
              <w:instrText xml:space="preserve"> PAGEREF _Toc26951844 \h </w:instrText>
            </w:r>
            <w:r w:rsidR="00ED7856">
              <w:rPr>
                <w:noProof/>
                <w:webHidden/>
              </w:rPr>
            </w:r>
            <w:r w:rsidR="00ED7856">
              <w:rPr>
                <w:noProof/>
                <w:webHidden/>
              </w:rPr>
              <w:fldChar w:fldCharType="separate"/>
            </w:r>
            <w:r w:rsidR="002615C1">
              <w:rPr>
                <w:noProof/>
                <w:webHidden/>
              </w:rPr>
              <w:t>8</w:t>
            </w:r>
            <w:r w:rsidR="00ED7856">
              <w:rPr>
                <w:noProof/>
                <w:webHidden/>
              </w:rPr>
              <w:fldChar w:fldCharType="end"/>
            </w:r>
          </w:hyperlink>
        </w:p>
        <w:p w:rsidR="00ED7856" w:rsidRDefault="000D6360">
          <w:pPr>
            <w:pStyle w:val="Spistreci3"/>
            <w:tabs>
              <w:tab w:val="right" w:leader="dot" w:pos="9062"/>
            </w:tabs>
            <w:rPr>
              <w:rFonts w:asciiTheme="minorHAnsi" w:eastAsiaTheme="minorEastAsia" w:hAnsiTheme="minorHAnsi" w:cstheme="minorBidi"/>
              <w:noProof/>
              <w:color w:val="auto"/>
            </w:rPr>
          </w:pPr>
          <w:hyperlink w:anchor="_Toc26951845" w:history="1">
            <w:r w:rsidR="00ED7856" w:rsidRPr="00CC560B">
              <w:rPr>
                <w:rStyle w:val="Hipercze"/>
                <w:rFonts w:eastAsia="Calibri"/>
                <w:noProof/>
              </w:rPr>
              <w:t>Zastosowanie bezpiecznych funkcji skrótu</w:t>
            </w:r>
            <w:r w:rsidR="00ED7856">
              <w:rPr>
                <w:noProof/>
                <w:webHidden/>
              </w:rPr>
              <w:tab/>
            </w:r>
            <w:r w:rsidR="00ED7856">
              <w:rPr>
                <w:noProof/>
                <w:webHidden/>
              </w:rPr>
              <w:fldChar w:fldCharType="begin"/>
            </w:r>
            <w:r w:rsidR="00ED7856">
              <w:rPr>
                <w:noProof/>
                <w:webHidden/>
              </w:rPr>
              <w:instrText xml:space="preserve"> PAGEREF _Toc26951845 \h </w:instrText>
            </w:r>
            <w:r w:rsidR="00ED7856">
              <w:rPr>
                <w:noProof/>
                <w:webHidden/>
              </w:rPr>
            </w:r>
            <w:r w:rsidR="00ED7856">
              <w:rPr>
                <w:noProof/>
                <w:webHidden/>
              </w:rPr>
              <w:fldChar w:fldCharType="separate"/>
            </w:r>
            <w:r w:rsidR="002615C1">
              <w:rPr>
                <w:noProof/>
                <w:webHidden/>
              </w:rPr>
              <w:t>8</w:t>
            </w:r>
            <w:r w:rsidR="00ED7856">
              <w:rPr>
                <w:noProof/>
                <w:webHidden/>
              </w:rPr>
              <w:fldChar w:fldCharType="end"/>
            </w:r>
          </w:hyperlink>
        </w:p>
        <w:p w:rsidR="00ED7856" w:rsidRDefault="000D6360">
          <w:pPr>
            <w:pStyle w:val="Spistreci1"/>
            <w:tabs>
              <w:tab w:val="right" w:leader="dot" w:pos="9062"/>
            </w:tabs>
            <w:rPr>
              <w:rFonts w:asciiTheme="minorHAnsi" w:eastAsiaTheme="minorEastAsia" w:hAnsiTheme="minorHAnsi" w:cstheme="minorBidi"/>
              <w:noProof/>
              <w:color w:val="auto"/>
            </w:rPr>
          </w:pPr>
          <w:hyperlink w:anchor="_Toc26951846" w:history="1">
            <w:r w:rsidR="00ED7856" w:rsidRPr="00CC560B">
              <w:rPr>
                <w:rStyle w:val="Hipercze"/>
                <w:rFonts w:eastAsia="Calibri"/>
                <w:noProof/>
              </w:rPr>
              <w:t>SHA-1</w:t>
            </w:r>
            <w:r w:rsidR="00ED7856">
              <w:rPr>
                <w:noProof/>
                <w:webHidden/>
              </w:rPr>
              <w:tab/>
            </w:r>
            <w:r w:rsidR="00ED7856">
              <w:rPr>
                <w:noProof/>
                <w:webHidden/>
              </w:rPr>
              <w:fldChar w:fldCharType="begin"/>
            </w:r>
            <w:r w:rsidR="00ED7856">
              <w:rPr>
                <w:noProof/>
                <w:webHidden/>
              </w:rPr>
              <w:instrText xml:space="preserve"> PAGEREF _Toc26951846 \h </w:instrText>
            </w:r>
            <w:r w:rsidR="00ED7856">
              <w:rPr>
                <w:noProof/>
                <w:webHidden/>
              </w:rPr>
            </w:r>
            <w:r w:rsidR="00ED7856">
              <w:rPr>
                <w:noProof/>
                <w:webHidden/>
              </w:rPr>
              <w:fldChar w:fldCharType="separate"/>
            </w:r>
            <w:r w:rsidR="002615C1">
              <w:rPr>
                <w:noProof/>
                <w:webHidden/>
              </w:rPr>
              <w:t>10</w:t>
            </w:r>
            <w:r w:rsidR="00ED7856">
              <w:rPr>
                <w:noProof/>
                <w:webHidden/>
              </w:rPr>
              <w:fldChar w:fldCharType="end"/>
            </w:r>
          </w:hyperlink>
        </w:p>
        <w:p w:rsidR="00ED7856" w:rsidRDefault="000D6360">
          <w:pPr>
            <w:pStyle w:val="Spistreci3"/>
            <w:tabs>
              <w:tab w:val="right" w:leader="dot" w:pos="9062"/>
            </w:tabs>
            <w:rPr>
              <w:rFonts w:asciiTheme="minorHAnsi" w:eastAsiaTheme="minorEastAsia" w:hAnsiTheme="minorHAnsi" w:cstheme="minorBidi"/>
              <w:noProof/>
              <w:color w:val="auto"/>
            </w:rPr>
          </w:pPr>
          <w:hyperlink w:anchor="_Toc26951847" w:history="1">
            <w:r w:rsidR="00ED7856" w:rsidRPr="00CC560B">
              <w:rPr>
                <w:rStyle w:val="Hipercze"/>
                <w:rFonts w:eastAsia="Calibri"/>
                <w:noProof/>
              </w:rPr>
              <w:t>Pseudokod</w:t>
            </w:r>
            <w:r w:rsidR="00ED7856">
              <w:rPr>
                <w:noProof/>
                <w:webHidden/>
              </w:rPr>
              <w:tab/>
            </w:r>
            <w:r w:rsidR="00ED7856">
              <w:rPr>
                <w:noProof/>
                <w:webHidden/>
              </w:rPr>
              <w:fldChar w:fldCharType="begin"/>
            </w:r>
            <w:r w:rsidR="00ED7856">
              <w:rPr>
                <w:noProof/>
                <w:webHidden/>
              </w:rPr>
              <w:instrText xml:space="preserve"> PAGEREF _Toc26951847 \h </w:instrText>
            </w:r>
            <w:r w:rsidR="00ED7856">
              <w:rPr>
                <w:noProof/>
                <w:webHidden/>
              </w:rPr>
            </w:r>
            <w:r w:rsidR="00ED7856">
              <w:rPr>
                <w:noProof/>
                <w:webHidden/>
              </w:rPr>
              <w:fldChar w:fldCharType="separate"/>
            </w:r>
            <w:r w:rsidR="002615C1">
              <w:rPr>
                <w:noProof/>
                <w:webHidden/>
              </w:rPr>
              <w:t>11</w:t>
            </w:r>
            <w:r w:rsidR="00ED7856">
              <w:rPr>
                <w:noProof/>
                <w:webHidden/>
              </w:rPr>
              <w:fldChar w:fldCharType="end"/>
            </w:r>
          </w:hyperlink>
        </w:p>
        <w:p w:rsidR="00ED7856" w:rsidRDefault="000D6360">
          <w:pPr>
            <w:pStyle w:val="Spistreci1"/>
            <w:tabs>
              <w:tab w:val="right" w:leader="dot" w:pos="9062"/>
            </w:tabs>
            <w:rPr>
              <w:rFonts w:asciiTheme="minorHAnsi" w:eastAsiaTheme="minorEastAsia" w:hAnsiTheme="minorHAnsi" w:cstheme="minorBidi"/>
              <w:noProof/>
              <w:color w:val="auto"/>
            </w:rPr>
          </w:pPr>
          <w:hyperlink w:anchor="_Toc26951848" w:history="1">
            <w:r w:rsidR="00ED7856" w:rsidRPr="00CC560B">
              <w:rPr>
                <w:rStyle w:val="Hipercze"/>
                <w:noProof/>
              </w:rPr>
              <w:t>Opis programu</w:t>
            </w:r>
            <w:r w:rsidR="00ED7856">
              <w:rPr>
                <w:noProof/>
                <w:webHidden/>
              </w:rPr>
              <w:tab/>
            </w:r>
            <w:r w:rsidR="00ED7856">
              <w:rPr>
                <w:noProof/>
                <w:webHidden/>
              </w:rPr>
              <w:fldChar w:fldCharType="begin"/>
            </w:r>
            <w:r w:rsidR="00ED7856">
              <w:rPr>
                <w:noProof/>
                <w:webHidden/>
              </w:rPr>
              <w:instrText xml:space="preserve"> PAGEREF _Toc26951848 \h </w:instrText>
            </w:r>
            <w:r w:rsidR="00ED7856">
              <w:rPr>
                <w:noProof/>
                <w:webHidden/>
              </w:rPr>
            </w:r>
            <w:r w:rsidR="00ED7856">
              <w:rPr>
                <w:noProof/>
                <w:webHidden/>
              </w:rPr>
              <w:fldChar w:fldCharType="separate"/>
            </w:r>
            <w:r w:rsidR="002615C1">
              <w:rPr>
                <w:noProof/>
                <w:webHidden/>
              </w:rPr>
              <w:t>12</w:t>
            </w:r>
            <w:r w:rsidR="00ED7856">
              <w:rPr>
                <w:noProof/>
                <w:webHidden/>
              </w:rPr>
              <w:fldChar w:fldCharType="end"/>
            </w:r>
          </w:hyperlink>
        </w:p>
        <w:p w:rsidR="00ED7856" w:rsidRDefault="000D6360">
          <w:pPr>
            <w:pStyle w:val="Spistreci1"/>
            <w:tabs>
              <w:tab w:val="right" w:leader="dot" w:pos="9062"/>
            </w:tabs>
            <w:rPr>
              <w:rFonts w:asciiTheme="minorHAnsi" w:eastAsiaTheme="minorEastAsia" w:hAnsiTheme="minorHAnsi" w:cstheme="minorBidi"/>
              <w:noProof/>
              <w:color w:val="auto"/>
            </w:rPr>
          </w:pPr>
          <w:hyperlink w:anchor="_Toc26951849" w:history="1">
            <w:r w:rsidR="00D41018">
              <w:rPr>
                <w:rStyle w:val="Hipercze"/>
                <w:rFonts w:eastAsia="Calibri"/>
                <w:noProof/>
              </w:rPr>
              <w:t>Bibli</w:t>
            </w:r>
            <w:r w:rsidR="00ED7856" w:rsidRPr="00CC560B">
              <w:rPr>
                <w:rStyle w:val="Hipercze"/>
                <w:rFonts w:eastAsia="Calibri"/>
                <w:noProof/>
              </w:rPr>
              <w:t>ografia</w:t>
            </w:r>
            <w:r w:rsidR="00ED7856">
              <w:rPr>
                <w:noProof/>
                <w:webHidden/>
              </w:rPr>
              <w:tab/>
            </w:r>
            <w:r w:rsidR="00ED7856">
              <w:rPr>
                <w:noProof/>
                <w:webHidden/>
              </w:rPr>
              <w:fldChar w:fldCharType="begin"/>
            </w:r>
            <w:r w:rsidR="00ED7856">
              <w:rPr>
                <w:noProof/>
                <w:webHidden/>
              </w:rPr>
              <w:instrText xml:space="preserve"> PAGEREF _Toc26951849 \h </w:instrText>
            </w:r>
            <w:r w:rsidR="00ED7856">
              <w:rPr>
                <w:noProof/>
                <w:webHidden/>
              </w:rPr>
            </w:r>
            <w:r w:rsidR="00ED7856">
              <w:rPr>
                <w:noProof/>
                <w:webHidden/>
              </w:rPr>
              <w:fldChar w:fldCharType="separate"/>
            </w:r>
            <w:r w:rsidR="002615C1">
              <w:rPr>
                <w:noProof/>
                <w:webHidden/>
              </w:rPr>
              <w:t>13</w:t>
            </w:r>
            <w:r w:rsidR="00ED7856">
              <w:rPr>
                <w:noProof/>
                <w:webHidden/>
              </w:rPr>
              <w:fldChar w:fldCharType="end"/>
            </w:r>
          </w:hyperlink>
        </w:p>
        <w:p w:rsidR="00193819" w:rsidRDefault="00DE6AE1">
          <w:r>
            <w:fldChar w:fldCharType="end"/>
          </w:r>
        </w:p>
      </w:sdtContent>
    </w:sdt>
    <w:p w:rsidR="00083C77" w:rsidRPr="003749A0" w:rsidRDefault="00083C77" w:rsidP="00083C77">
      <w:pPr>
        <w:pStyle w:val="Normalny1"/>
        <w:rPr>
          <w:rFonts w:eastAsia="Calibri"/>
          <w:color w:val="auto"/>
          <w:sz w:val="36"/>
          <w:szCs w:val="36"/>
        </w:rPr>
      </w:pPr>
    </w:p>
    <w:p w:rsidR="00083C77" w:rsidRPr="003749A0" w:rsidRDefault="00083C77" w:rsidP="00083C77">
      <w:pPr>
        <w:pStyle w:val="Normalny1"/>
        <w:jc w:val="center"/>
        <w:rPr>
          <w:rFonts w:eastAsia="Calibri"/>
          <w:color w:val="auto"/>
          <w:sz w:val="36"/>
          <w:szCs w:val="36"/>
        </w:rPr>
      </w:pPr>
    </w:p>
    <w:p w:rsidR="00083C77" w:rsidRPr="003749A0" w:rsidRDefault="00083C77" w:rsidP="00083C77">
      <w:pPr>
        <w:pStyle w:val="Normalny1"/>
        <w:jc w:val="center"/>
        <w:rPr>
          <w:rFonts w:eastAsia="Calibri"/>
          <w:color w:val="auto"/>
          <w:sz w:val="36"/>
          <w:szCs w:val="36"/>
        </w:rPr>
      </w:pPr>
    </w:p>
    <w:p w:rsidR="00083C77" w:rsidRPr="003749A0" w:rsidRDefault="00083C77" w:rsidP="00083C77">
      <w:pPr>
        <w:pStyle w:val="Normalny1"/>
        <w:jc w:val="center"/>
        <w:rPr>
          <w:rFonts w:eastAsia="Calibri"/>
          <w:color w:val="auto"/>
          <w:sz w:val="36"/>
          <w:szCs w:val="36"/>
        </w:rPr>
      </w:pPr>
    </w:p>
    <w:p w:rsidR="00083C77" w:rsidRPr="003749A0" w:rsidRDefault="00083C77" w:rsidP="00083C77">
      <w:pPr>
        <w:pStyle w:val="Normalny1"/>
        <w:jc w:val="center"/>
        <w:rPr>
          <w:rFonts w:eastAsia="Calibri"/>
          <w:color w:val="auto"/>
          <w:sz w:val="36"/>
          <w:szCs w:val="36"/>
        </w:rPr>
      </w:pPr>
    </w:p>
    <w:p w:rsidR="00083C77" w:rsidRPr="003749A0" w:rsidRDefault="00083C77" w:rsidP="00083C77">
      <w:pPr>
        <w:pStyle w:val="Normalny1"/>
        <w:jc w:val="center"/>
        <w:rPr>
          <w:rFonts w:eastAsia="Calibri"/>
          <w:color w:val="auto"/>
          <w:sz w:val="36"/>
          <w:szCs w:val="36"/>
        </w:rPr>
      </w:pPr>
    </w:p>
    <w:p w:rsidR="00083C77" w:rsidRPr="003749A0" w:rsidRDefault="00083C77" w:rsidP="00083C77">
      <w:pPr>
        <w:pStyle w:val="Normalny1"/>
        <w:jc w:val="center"/>
        <w:rPr>
          <w:rFonts w:eastAsia="Calibri"/>
          <w:color w:val="auto"/>
          <w:sz w:val="36"/>
          <w:szCs w:val="36"/>
        </w:rPr>
      </w:pPr>
    </w:p>
    <w:p w:rsidR="00083C77" w:rsidRPr="003749A0" w:rsidRDefault="00083C77" w:rsidP="00083C77">
      <w:pPr>
        <w:pStyle w:val="Normalny1"/>
        <w:jc w:val="center"/>
        <w:rPr>
          <w:rFonts w:eastAsia="Calibri"/>
          <w:color w:val="auto"/>
          <w:sz w:val="36"/>
          <w:szCs w:val="36"/>
        </w:rPr>
      </w:pPr>
    </w:p>
    <w:p w:rsidR="00083C77" w:rsidRDefault="00083C77" w:rsidP="00083C77">
      <w:pPr>
        <w:pStyle w:val="Normalny1"/>
        <w:jc w:val="center"/>
        <w:rPr>
          <w:rFonts w:eastAsia="Calibri"/>
          <w:color w:val="auto"/>
          <w:sz w:val="36"/>
          <w:szCs w:val="36"/>
        </w:rPr>
      </w:pPr>
    </w:p>
    <w:p w:rsidR="0054168C" w:rsidRDefault="0054168C" w:rsidP="00083C77">
      <w:pPr>
        <w:pStyle w:val="Normalny1"/>
        <w:jc w:val="center"/>
        <w:rPr>
          <w:rFonts w:eastAsia="Calibri"/>
          <w:color w:val="auto"/>
          <w:sz w:val="36"/>
          <w:szCs w:val="36"/>
        </w:rPr>
      </w:pPr>
    </w:p>
    <w:p w:rsidR="008A6F60" w:rsidRDefault="008A6F60" w:rsidP="00083C77">
      <w:pPr>
        <w:pStyle w:val="Normalny1"/>
        <w:jc w:val="center"/>
        <w:rPr>
          <w:rFonts w:eastAsia="Calibri"/>
          <w:color w:val="auto"/>
          <w:sz w:val="36"/>
          <w:szCs w:val="36"/>
        </w:rPr>
      </w:pPr>
    </w:p>
    <w:p w:rsidR="008A6F60" w:rsidRDefault="008A6F60" w:rsidP="00083C77">
      <w:pPr>
        <w:pStyle w:val="Normalny1"/>
        <w:jc w:val="center"/>
        <w:rPr>
          <w:rFonts w:eastAsia="Calibri"/>
          <w:color w:val="auto"/>
          <w:sz w:val="36"/>
          <w:szCs w:val="36"/>
        </w:rPr>
      </w:pPr>
    </w:p>
    <w:p w:rsidR="00CE062B" w:rsidRDefault="00CE062B" w:rsidP="00584D43">
      <w:pPr>
        <w:pStyle w:val="Normalny1"/>
        <w:rPr>
          <w:rFonts w:eastAsia="Calibri"/>
          <w:color w:val="auto"/>
          <w:sz w:val="24"/>
          <w:szCs w:val="36"/>
        </w:rPr>
      </w:pPr>
    </w:p>
    <w:p w:rsidR="00CE062B" w:rsidRPr="00B32AAB" w:rsidRDefault="00B32AAB" w:rsidP="00B32AAB">
      <w:pPr>
        <w:pStyle w:val="Nagwek1"/>
        <w:rPr>
          <w:rFonts w:eastAsia="Calibri"/>
          <w:sz w:val="36"/>
        </w:rPr>
      </w:pPr>
      <w:bookmarkStart w:id="3" w:name="_Toc26951835"/>
      <w:r w:rsidRPr="00B32AAB">
        <w:rPr>
          <w:rFonts w:eastAsia="Calibri"/>
          <w:sz w:val="36"/>
        </w:rPr>
        <w:t>Kryptologia</w:t>
      </w:r>
      <w:bookmarkEnd w:id="3"/>
    </w:p>
    <w:p w:rsidR="00CE062B" w:rsidRDefault="00CE062B" w:rsidP="00584D43">
      <w:pPr>
        <w:pStyle w:val="Normalny1"/>
        <w:rPr>
          <w:rFonts w:eastAsia="Calibri"/>
          <w:color w:val="auto"/>
          <w:sz w:val="24"/>
          <w:szCs w:val="36"/>
        </w:rPr>
      </w:pPr>
    </w:p>
    <w:p w:rsidR="00122B94" w:rsidRPr="00122B94" w:rsidRDefault="00122B94" w:rsidP="00122B94">
      <w:pPr>
        <w:pStyle w:val="Normalny1"/>
        <w:rPr>
          <w:rFonts w:eastAsia="Calibri"/>
          <w:color w:val="auto"/>
          <w:sz w:val="24"/>
          <w:szCs w:val="36"/>
        </w:rPr>
      </w:pPr>
      <w:r w:rsidRPr="00122B94">
        <w:rPr>
          <w:rFonts w:eastAsia="Calibri"/>
          <w:b/>
          <w:color w:val="auto"/>
          <w:sz w:val="24"/>
          <w:szCs w:val="36"/>
        </w:rPr>
        <w:t xml:space="preserve">Kryptologia </w:t>
      </w:r>
      <w:r w:rsidRPr="00122B94">
        <w:rPr>
          <w:rFonts w:eastAsia="Calibri"/>
          <w:color w:val="auto"/>
          <w:sz w:val="24"/>
          <w:szCs w:val="36"/>
        </w:rPr>
        <w:t xml:space="preserve">(z gr. </w:t>
      </w:r>
      <w:proofErr w:type="spellStart"/>
      <w:r w:rsidRPr="00122B94">
        <w:rPr>
          <w:rFonts w:eastAsia="Calibri"/>
          <w:color w:val="auto"/>
          <w:sz w:val="24"/>
          <w:szCs w:val="36"/>
        </w:rPr>
        <w:t>κρυ</w:t>
      </w:r>
      <w:proofErr w:type="spellEnd"/>
      <w:r w:rsidRPr="00122B94">
        <w:rPr>
          <w:rFonts w:eastAsia="Calibri"/>
          <w:color w:val="auto"/>
          <w:sz w:val="24"/>
          <w:szCs w:val="36"/>
        </w:rPr>
        <w:t xml:space="preserve">πτός </w:t>
      </w:r>
      <w:proofErr w:type="spellStart"/>
      <w:r w:rsidRPr="00122B94">
        <w:rPr>
          <w:rFonts w:eastAsia="Calibri"/>
          <w:color w:val="auto"/>
          <w:sz w:val="24"/>
          <w:szCs w:val="36"/>
        </w:rPr>
        <w:t>kryptos</w:t>
      </w:r>
      <w:proofErr w:type="spellEnd"/>
      <w:r w:rsidRPr="00122B94">
        <w:rPr>
          <w:rFonts w:eastAsia="Calibri"/>
          <w:color w:val="auto"/>
          <w:sz w:val="24"/>
          <w:szCs w:val="36"/>
        </w:rPr>
        <w:t xml:space="preserve">, „ukryty”, i </w:t>
      </w:r>
      <w:proofErr w:type="spellStart"/>
      <w:r w:rsidRPr="00122B94">
        <w:rPr>
          <w:rFonts w:eastAsia="Calibri"/>
          <w:color w:val="auto"/>
          <w:sz w:val="24"/>
          <w:szCs w:val="36"/>
        </w:rPr>
        <w:t>λόγος</w:t>
      </w:r>
      <w:proofErr w:type="spellEnd"/>
      <w:r w:rsidRPr="00122B94">
        <w:rPr>
          <w:rFonts w:eastAsia="Calibri"/>
          <w:color w:val="auto"/>
          <w:sz w:val="24"/>
          <w:szCs w:val="36"/>
        </w:rPr>
        <w:t xml:space="preserve"> logos, „rozum”, „słowo”) – dziedzina wiedzy o przekazywaniu informacji w sposób zabezpieczony przed niepowołanym dostępem. Współcześnie kryptologia jest uznawana za gałąź zarówno matematyki, jak i informatyki; ponadto jest blisko związana z teorią informacji, inżynierią oraz bezpieczeństwem komputerowym.</w:t>
      </w:r>
    </w:p>
    <w:p w:rsidR="00122B94" w:rsidRPr="00122B94" w:rsidRDefault="00122B94" w:rsidP="00122B94">
      <w:pPr>
        <w:pStyle w:val="Normalny1"/>
        <w:rPr>
          <w:rFonts w:eastAsia="Calibri"/>
          <w:color w:val="auto"/>
          <w:sz w:val="24"/>
          <w:szCs w:val="36"/>
        </w:rPr>
      </w:pPr>
    </w:p>
    <w:p w:rsidR="00122B94" w:rsidRPr="00122B94" w:rsidRDefault="00122B94" w:rsidP="00122B94">
      <w:pPr>
        <w:pStyle w:val="Normalny1"/>
        <w:rPr>
          <w:rFonts w:eastAsia="Calibri"/>
          <w:color w:val="auto"/>
          <w:sz w:val="24"/>
          <w:szCs w:val="36"/>
        </w:rPr>
      </w:pPr>
      <w:r>
        <w:rPr>
          <w:rFonts w:eastAsia="Calibri"/>
          <w:color w:val="auto"/>
          <w:sz w:val="24"/>
          <w:szCs w:val="36"/>
        </w:rPr>
        <w:t>Kryptologię dzieli się na</w:t>
      </w:r>
      <w:r w:rsidRPr="00122B94">
        <w:rPr>
          <w:rFonts w:eastAsia="Calibri"/>
          <w:color w:val="auto"/>
          <w:sz w:val="24"/>
          <w:szCs w:val="36"/>
        </w:rPr>
        <w:t>:</w:t>
      </w:r>
    </w:p>
    <w:p w:rsidR="00122B94" w:rsidRPr="00122B94" w:rsidRDefault="0087029C" w:rsidP="0087029C">
      <w:pPr>
        <w:pStyle w:val="Normalny1"/>
        <w:numPr>
          <w:ilvl w:val="0"/>
          <w:numId w:val="30"/>
        </w:numPr>
        <w:rPr>
          <w:rFonts w:eastAsia="Calibri"/>
          <w:color w:val="auto"/>
          <w:sz w:val="24"/>
          <w:szCs w:val="36"/>
        </w:rPr>
      </w:pPr>
      <w:r>
        <w:rPr>
          <w:rFonts w:eastAsia="Calibri"/>
          <w:color w:val="auto"/>
          <w:sz w:val="24"/>
          <w:szCs w:val="36"/>
        </w:rPr>
        <w:t>k</w:t>
      </w:r>
      <w:r w:rsidR="00122B94" w:rsidRPr="00122B94">
        <w:rPr>
          <w:rFonts w:eastAsia="Calibri"/>
          <w:color w:val="auto"/>
          <w:sz w:val="24"/>
          <w:szCs w:val="36"/>
        </w:rPr>
        <w:t>ryptografię</w:t>
      </w:r>
      <w:r>
        <w:rPr>
          <w:rFonts w:eastAsia="Calibri"/>
          <w:color w:val="auto"/>
          <w:sz w:val="24"/>
          <w:szCs w:val="36"/>
        </w:rPr>
        <w:t xml:space="preserve">, </w:t>
      </w:r>
      <w:r w:rsidR="00122B94" w:rsidRPr="00122B94">
        <w:rPr>
          <w:rFonts w:eastAsia="Calibri"/>
          <w:color w:val="auto"/>
          <w:sz w:val="24"/>
          <w:szCs w:val="36"/>
        </w:rPr>
        <w:t>czyli gałąź wiedzy o utajnianiu wiadomości</w:t>
      </w:r>
    </w:p>
    <w:p w:rsidR="00CE062B" w:rsidRDefault="0087029C" w:rsidP="0087029C">
      <w:pPr>
        <w:pStyle w:val="Normalny1"/>
        <w:numPr>
          <w:ilvl w:val="0"/>
          <w:numId w:val="30"/>
        </w:numPr>
        <w:rPr>
          <w:rFonts w:eastAsia="Calibri"/>
          <w:color w:val="auto"/>
          <w:sz w:val="24"/>
          <w:szCs w:val="36"/>
        </w:rPr>
      </w:pPr>
      <w:proofErr w:type="spellStart"/>
      <w:r>
        <w:rPr>
          <w:rFonts w:eastAsia="Calibri"/>
          <w:color w:val="auto"/>
          <w:sz w:val="24"/>
          <w:szCs w:val="36"/>
        </w:rPr>
        <w:t>kryptoanalizę</w:t>
      </w:r>
      <w:proofErr w:type="spellEnd"/>
      <w:r>
        <w:rPr>
          <w:rFonts w:eastAsia="Calibri"/>
          <w:color w:val="auto"/>
          <w:sz w:val="24"/>
          <w:szCs w:val="36"/>
        </w:rPr>
        <w:t xml:space="preserve">, </w:t>
      </w:r>
      <w:r w:rsidR="00122B94" w:rsidRPr="00122B94">
        <w:rPr>
          <w:rFonts w:eastAsia="Calibri"/>
          <w:color w:val="auto"/>
          <w:sz w:val="24"/>
          <w:szCs w:val="36"/>
        </w:rPr>
        <w:t>czyli gałąź wiedzy o przełamywaniu zabezpieczeń oraz o deszyfrowaniu wiadomości przy braku klucza lub innego wymaganego element</w:t>
      </w:r>
      <w:r>
        <w:rPr>
          <w:rFonts w:eastAsia="Calibri"/>
          <w:color w:val="auto"/>
          <w:sz w:val="24"/>
          <w:szCs w:val="36"/>
        </w:rPr>
        <w:t>u schematu szyfrowania (szyfru)</w:t>
      </w:r>
    </w:p>
    <w:p w:rsidR="00B70DA2" w:rsidRDefault="00B70DA2" w:rsidP="0079154A">
      <w:pPr>
        <w:pStyle w:val="Normalny1"/>
        <w:rPr>
          <w:rFonts w:eastAsia="Calibri"/>
          <w:color w:val="auto"/>
          <w:sz w:val="24"/>
          <w:szCs w:val="36"/>
        </w:rPr>
      </w:pPr>
    </w:p>
    <w:p w:rsidR="0081118B" w:rsidRPr="0081118B" w:rsidRDefault="0081118B" w:rsidP="0079154A">
      <w:pPr>
        <w:pStyle w:val="Nagwek3"/>
        <w:rPr>
          <w:rFonts w:eastAsia="Calibri"/>
          <w:sz w:val="32"/>
        </w:rPr>
      </w:pPr>
      <w:bookmarkStart w:id="4" w:name="_Toc26951836"/>
      <w:r w:rsidRPr="0081118B">
        <w:rPr>
          <w:rFonts w:eastAsia="Calibri"/>
          <w:sz w:val="32"/>
        </w:rPr>
        <w:t>Kryptografia symetryczna</w:t>
      </w:r>
      <w:bookmarkEnd w:id="4"/>
    </w:p>
    <w:p w:rsidR="00CE062B" w:rsidRDefault="00CE062B" w:rsidP="0079154A">
      <w:pPr>
        <w:pStyle w:val="Normalny1"/>
        <w:rPr>
          <w:rFonts w:eastAsia="Calibri"/>
          <w:color w:val="auto"/>
          <w:sz w:val="24"/>
          <w:szCs w:val="36"/>
        </w:rPr>
      </w:pPr>
    </w:p>
    <w:p w:rsidR="00CE062B" w:rsidRDefault="0079154A" w:rsidP="0079154A">
      <w:pPr>
        <w:pStyle w:val="Normalny1"/>
        <w:rPr>
          <w:rFonts w:eastAsia="Calibri"/>
          <w:color w:val="auto"/>
          <w:sz w:val="24"/>
          <w:szCs w:val="36"/>
        </w:rPr>
      </w:pPr>
      <w:r w:rsidRPr="0079154A">
        <w:rPr>
          <w:rFonts w:eastAsia="Calibri"/>
          <w:color w:val="auto"/>
          <w:sz w:val="24"/>
          <w:szCs w:val="36"/>
        </w:rPr>
        <w:t>W algorytmach symetrycznych klucz służy do szyfrowania i deszyfrowania wiadomości.</w:t>
      </w:r>
      <w:r>
        <w:rPr>
          <w:rFonts w:eastAsia="Calibri"/>
          <w:color w:val="auto"/>
          <w:sz w:val="24"/>
          <w:szCs w:val="36"/>
        </w:rPr>
        <w:t xml:space="preserve"> </w:t>
      </w:r>
      <w:r w:rsidRPr="0079154A">
        <w:rPr>
          <w:rFonts w:eastAsia="Calibri"/>
          <w:color w:val="auto"/>
          <w:sz w:val="24"/>
          <w:szCs w:val="36"/>
        </w:rPr>
        <w:t>Do obu tych czynności używa się tego samego klucza, dlatego powinien być znany tylko uczestnikom. Taki klucz jest przypisany do danej komunikacji, nie do posiadacza, dlatego zwykle do każdego połączenia jest generowany nowy klucz.</w:t>
      </w:r>
      <w:r w:rsidR="00CE0B39">
        <w:rPr>
          <w:rFonts w:eastAsia="Calibri"/>
          <w:color w:val="auto"/>
          <w:sz w:val="24"/>
          <w:szCs w:val="36"/>
        </w:rPr>
        <w:t xml:space="preserve"> </w:t>
      </w:r>
      <w:r w:rsidRPr="0079154A">
        <w:rPr>
          <w:rFonts w:eastAsia="Calibri"/>
          <w:color w:val="auto"/>
          <w:sz w:val="24"/>
          <w:szCs w:val="36"/>
        </w:rPr>
        <w:t xml:space="preserve">Może do tego służyć np. (oparty na kryptografii asymetrycznej) protokół </w:t>
      </w:r>
      <w:proofErr w:type="spellStart"/>
      <w:r w:rsidRPr="0079154A">
        <w:rPr>
          <w:rFonts w:eastAsia="Calibri"/>
          <w:color w:val="auto"/>
          <w:sz w:val="24"/>
          <w:szCs w:val="36"/>
        </w:rPr>
        <w:t>Diffiego-Hellmana</w:t>
      </w:r>
      <w:proofErr w:type="spellEnd"/>
      <w:r w:rsidRPr="0079154A">
        <w:rPr>
          <w:rFonts w:eastAsia="Calibri"/>
          <w:color w:val="auto"/>
          <w:sz w:val="24"/>
          <w:szCs w:val="36"/>
        </w:rPr>
        <w:t>.</w:t>
      </w:r>
    </w:p>
    <w:p w:rsidR="00CE062B" w:rsidRDefault="00CE062B" w:rsidP="0079154A">
      <w:pPr>
        <w:pStyle w:val="Normalny1"/>
        <w:rPr>
          <w:rFonts w:eastAsia="Calibri"/>
          <w:color w:val="auto"/>
          <w:sz w:val="24"/>
          <w:szCs w:val="36"/>
        </w:rPr>
      </w:pPr>
    </w:p>
    <w:p w:rsidR="00CE0B39" w:rsidRPr="00CE0B39" w:rsidRDefault="00CE0B39" w:rsidP="00CE0B39">
      <w:pPr>
        <w:pStyle w:val="Nagwek3"/>
        <w:rPr>
          <w:rFonts w:eastAsia="Calibri"/>
          <w:sz w:val="32"/>
        </w:rPr>
      </w:pPr>
      <w:bookmarkStart w:id="5" w:name="_Toc26951837"/>
      <w:r w:rsidRPr="00CE0B39">
        <w:rPr>
          <w:rFonts w:eastAsia="Calibri"/>
          <w:sz w:val="32"/>
        </w:rPr>
        <w:t>Kryptografia asymetryczna</w:t>
      </w:r>
      <w:bookmarkEnd w:id="5"/>
    </w:p>
    <w:p w:rsidR="00CE062B" w:rsidRDefault="00CE062B" w:rsidP="0079154A">
      <w:pPr>
        <w:pStyle w:val="Normalny1"/>
        <w:rPr>
          <w:rFonts w:eastAsia="Calibri"/>
          <w:color w:val="auto"/>
          <w:sz w:val="24"/>
          <w:szCs w:val="36"/>
        </w:rPr>
      </w:pPr>
    </w:p>
    <w:p w:rsidR="00AB7858" w:rsidRPr="00AB7858" w:rsidRDefault="00AB7858" w:rsidP="00AB7858">
      <w:pPr>
        <w:pStyle w:val="Normalny1"/>
        <w:rPr>
          <w:rFonts w:eastAsia="Calibri"/>
          <w:color w:val="auto"/>
          <w:sz w:val="24"/>
          <w:szCs w:val="36"/>
        </w:rPr>
      </w:pPr>
      <w:r w:rsidRPr="00AB7858">
        <w:rPr>
          <w:rFonts w:eastAsia="Calibri"/>
          <w:color w:val="auto"/>
          <w:sz w:val="24"/>
          <w:szCs w:val="36"/>
        </w:rPr>
        <w:t xml:space="preserve">W </w:t>
      </w:r>
      <w:proofErr w:type="spellStart"/>
      <w:r w:rsidRPr="00AB7858">
        <w:rPr>
          <w:rFonts w:eastAsia="Calibri"/>
          <w:color w:val="auto"/>
          <w:sz w:val="24"/>
          <w:szCs w:val="36"/>
        </w:rPr>
        <w:t>kryptosystemach</w:t>
      </w:r>
      <w:proofErr w:type="spellEnd"/>
      <w:r w:rsidRPr="00AB7858">
        <w:rPr>
          <w:rFonts w:eastAsia="Calibri"/>
          <w:color w:val="auto"/>
          <w:sz w:val="24"/>
          <w:szCs w:val="36"/>
        </w:rPr>
        <w:t xml:space="preserve"> asymetrycznych wyróżniamy klucz publiczny oraz prywatny. Ten pierwszy może być zupełnie jawny, drugi powinien znać tylko właściciel. Matematyczna konstrukcja kluczy powinna być taka, żeby wygenerowanie prywatnego na podstawie publicznego było jak najtrudniejsze obliczeniowo. Zależnie od </w:t>
      </w:r>
      <w:proofErr w:type="spellStart"/>
      <w:r w:rsidRPr="00AB7858">
        <w:rPr>
          <w:rFonts w:eastAsia="Calibri"/>
          <w:color w:val="auto"/>
          <w:sz w:val="24"/>
          <w:szCs w:val="36"/>
        </w:rPr>
        <w:t>kryptosystemu</w:t>
      </w:r>
      <w:proofErr w:type="spellEnd"/>
      <w:r w:rsidRPr="00AB7858">
        <w:rPr>
          <w:rFonts w:eastAsia="Calibri"/>
          <w:color w:val="auto"/>
          <w:sz w:val="24"/>
          <w:szCs w:val="36"/>
        </w:rPr>
        <w:t xml:space="preserve"> wygenerowanie klucza publicznego na podstawie prywatnego również może być trudne (RSA) lub trywialne (</w:t>
      </w:r>
      <w:proofErr w:type="spellStart"/>
      <w:r w:rsidRPr="00AB7858">
        <w:rPr>
          <w:rFonts w:eastAsia="Calibri"/>
          <w:color w:val="auto"/>
          <w:sz w:val="24"/>
          <w:szCs w:val="36"/>
        </w:rPr>
        <w:t>ElGamal</w:t>
      </w:r>
      <w:proofErr w:type="spellEnd"/>
      <w:r w:rsidRPr="00AB7858">
        <w:rPr>
          <w:rFonts w:eastAsia="Calibri"/>
          <w:color w:val="auto"/>
          <w:sz w:val="24"/>
          <w:szCs w:val="36"/>
        </w:rPr>
        <w:t>).</w:t>
      </w:r>
    </w:p>
    <w:p w:rsidR="00AB7858" w:rsidRPr="00AB7858" w:rsidRDefault="00AB7858" w:rsidP="00AB7858">
      <w:pPr>
        <w:pStyle w:val="Normalny1"/>
        <w:rPr>
          <w:rFonts w:eastAsia="Calibri"/>
          <w:color w:val="auto"/>
          <w:sz w:val="24"/>
          <w:szCs w:val="36"/>
        </w:rPr>
      </w:pPr>
    </w:p>
    <w:p w:rsidR="00AB7858" w:rsidRPr="00AB7858" w:rsidRDefault="00AB7858" w:rsidP="00AB7858">
      <w:pPr>
        <w:pStyle w:val="Normalny1"/>
        <w:rPr>
          <w:rFonts w:eastAsia="Calibri"/>
          <w:color w:val="auto"/>
          <w:sz w:val="24"/>
          <w:szCs w:val="36"/>
        </w:rPr>
      </w:pPr>
      <w:r w:rsidRPr="00AB7858">
        <w:rPr>
          <w:rFonts w:eastAsia="Calibri"/>
          <w:color w:val="auto"/>
          <w:sz w:val="24"/>
          <w:szCs w:val="36"/>
        </w:rPr>
        <w:t>Dwie najważniejsze funkcje</w:t>
      </w:r>
      <w:r>
        <w:rPr>
          <w:rFonts w:eastAsia="Calibri"/>
          <w:color w:val="auto"/>
          <w:sz w:val="24"/>
          <w:szCs w:val="36"/>
        </w:rPr>
        <w:t xml:space="preserve"> kryptografii asymetrycznej to:</w:t>
      </w:r>
    </w:p>
    <w:p w:rsidR="00AB7858" w:rsidRPr="00AB7858" w:rsidRDefault="00AB7858" w:rsidP="00007B26">
      <w:pPr>
        <w:pStyle w:val="Normalny1"/>
        <w:numPr>
          <w:ilvl w:val="0"/>
          <w:numId w:val="31"/>
        </w:numPr>
        <w:rPr>
          <w:rFonts w:eastAsia="Calibri"/>
          <w:color w:val="auto"/>
          <w:sz w:val="24"/>
          <w:szCs w:val="36"/>
        </w:rPr>
      </w:pPr>
      <w:r w:rsidRPr="00007B26">
        <w:rPr>
          <w:rFonts w:eastAsia="Calibri"/>
          <w:b/>
          <w:color w:val="auto"/>
          <w:sz w:val="24"/>
          <w:szCs w:val="36"/>
        </w:rPr>
        <w:lastRenderedPageBreak/>
        <w:t>szyfrowanie</w:t>
      </w:r>
      <w:r w:rsidRPr="00AB7858">
        <w:rPr>
          <w:rFonts w:eastAsia="Calibri"/>
          <w:color w:val="auto"/>
          <w:sz w:val="24"/>
          <w:szCs w:val="36"/>
        </w:rPr>
        <w:t xml:space="preserve"> – wtedy klucz publiczny służy do szyfrowania, a prywatny do deszyfrowania</w:t>
      </w:r>
    </w:p>
    <w:p w:rsidR="00AB7858" w:rsidRDefault="00AB7858" w:rsidP="00007B26">
      <w:pPr>
        <w:pStyle w:val="Normalny1"/>
        <w:numPr>
          <w:ilvl w:val="0"/>
          <w:numId w:val="31"/>
        </w:numPr>
        <w:rPr>
          <w:rFonts w:eastAsia="Calibri"/>
          <w:color w:val="auto"/>
          <w:sz w:val="24"/>
          <w:szCs w:val="36"/>
        </w:rPr>
      </w:pPr>
      <w:r w:rsidRPr="00007B26">
        <w:rPr>
          <w:rFonts w:eastAsia="Calibri"/>
          <w:b/>
          <w:color w:val="auto"/>
          <w:sz w:val="24"/>
          <w:szCs w:val="36"/>
        </w:rPr>
        <w:t>podpisy cyfrowe</w:t>
      </w:r>
      <w:r w:rsidRPr="00AB7858">
        <w:rPr>
          <w:rFonts w:eastAsia="Calibri"/>
          <w:color w:val="auto"/>
          <w:sz w:val="24"/>
          <w:szCs w:val="36"/>
        </w:rPr>
        <w:t xml:space="preserve"> – klucz prywatny służy do generowania podpisów, klucz publiczny do ich weryfikacji</w:t>
      </w:r>
    </w:p>
    <w:p w:rsidR="00AB7858" w:rsidRPr="00AB7858" w:rsidRDefault="00AB7858" w:rsidP="00AB7858">
      <w:pPr>
        <w:pStyle w:val="Normalny1"/>
        <w:rPr>
          <w:rFonts w:eastAsia="Calibri"/>
          <w:color w:val="auto"/>
          <w:sz w:val="24"/>
          <w:szCs w:val="36"/>
        </w:rPr>
      </w:pPr>
    </w:p>
    <w:p w:rsidR="00CE062B" w:rsidRPr="00CE062B" w:rsidRDefault="00AB7858" w:rsidP="0079154A">
      <w:pPr>
        <w:pStyle w:val="Normalny1"/>
        <w:rPr>
          <w:rFonts w:eastAsia="Calibri"/>
          <w:color w:val="auto"/>
          <w:sz w:val="24"/>
          <w:szCs w:val="36"/>
        </w:rPr>
      </w:pPr>
      <w:r w:rsidRPr="00AB7858">
        <w:rPr>
          <w:rFonts w:eastAsia="Calibri"/>
          <w:color w:val="auto"/>
          <w:sz w:val="24"/>
          <w:szCs w:val="36"/>
        </w:rPr>
        <w:t>Klucze asymetryczne są zwykle przypisane do uczestnika (osoby, programu itp.), nie do kanału komunikacji.</w:t>
      </w:r>
      <w:r>
        <w:rPr>
          <w:rFonts w:eastAsia="Calibri"/>
          <w:color w:val="auto"/>
          <w:sz w:val="24"/>
          <w:szCs w:val="36"/>
        </w:rPr>
        <w:t xml:space="preserve"> </w:t>
      </w:r>
      <w:r w:rsidRPr="00AB7858">
        <w:rPr>
          <w:rFonts w:eastAsia="Calibri"/>
          <w:color w:val="auto"/>
          <w:sz w:val="24"/>
          <w:szCs w:val="36"/>
        </w:rPr>
        <w:t xml:space="preserve"> Dwa najpopularniejsze systemy kryptografii asymetrycznej to RSA i </w:t>
      </w:r>
      <w:proofErr w:type="spellStart"/>
      <w:r w:rsidRPr="00AB7858">
        <w:rPr>
          <w:rFonts w:eastAsia="Calibri"/>
          <w:color w:val="auto"/>
          <w:sz w:val="24"/>
          <w:szCs w:val="36"/>
        </w:rPr>
        <w:t>ElGamal</w:t>
      </w:r>
      <w:proofErr w:type="spellEnd"/>
      <w:r w:rsidRPr="00AB7858">
        <w:rPr>
          <w:rFonts w:eastAsia="Calibri"/>
          <w:color w:val="auto"/>
          <w:sz w:val="24"/>
          <w:szCs w:val="36"/>
        </w:rPr>
        <w:t>. Inne to m.in. DSA i ECC</w:t>
      </w:r>
      <w:r w:rsidR="00007B26">
        <w:rPr>
          <w:rFonts w:eastAsia="Calibri"/>
          <w:color w:val="auto"/>
          <w:sz w:val="24"/>
          <w:szCs w:val="36"/>
        </w:rPr>
        <w:t>.</w:t>
      </w:r>
    </w:p>
    <w:p w:rsidR="00083C77" w:rsidRPr="00752CA3" w:rsidRDefault="004B12A0" w:rsidP="0079154A">
      <w:pPr>
        <w:pStyle w:val="Nagwek1"/>
        <w:rPr>
          <w:sz w:val="36"/>
        </w:rPr>
      </w:pPr>
      <w:bookmarkStart w:id="6" w:name="_Toc26951838"/>
      <w:r>
        <w:rPr>
          <w:sz w:val="36"/>
        </w:rPr>
        <w:t>Podpis cyfrowy</w:t>
      </w:r>
      <w:bookmarkEnd w:id="6"/>
    </w:p>
    <w:p w:rsidR="00083C77" w:rsidRPr="00776471" w:rsidRDefault="00083C77" w:rsidP="0079154A">
      <w:pPr>
        <w:pStyle w:val="Normalny1"/>
        <w:rPr>
          <w:color w:val="auto"/>
          <w:sz w:val="24"/>
        </w:rPr>
      </w:pPr>
    </w:p>
    <w:p w:rsidR="00CF727D" w:rsidRDefault="00CF727D" w:rsidP="00CF727D">
      <w:pPr>
        <w:pStyle w:val="NormalnyWeb"/>
        <w:shd w:val="clear" w:color="auto" w:fill="FFFFFF"/>
        <w:spacing w:before="120" w:beforeAutospacing="0" w:after="120" w:afterAutospacing="0"/>
        <w:rPr>
          <w:rFonts w:ascii="Arial" w:hAnsi="Arial" w:cs="Arial"/>
          <w:color w:val="222222"/>
          <w:szCs w:val="21"/>
        </w:rPr>
      </w:pPr>
      <w:r w:rsidRPr="00CF727D">
        <w:rPr>
          <w:rFonts w:ascii="Arial" w:hAnsi="Arial" w:cs="Arial"/>
          <w:b/>
          <w:bCs/>
          <w:color w:val="222222"/>
          <w:szCs w:val="21"/>
        </w:rPr>
        <w:t>Podpis cyfrowy</w:t>
      </w:r>
      <w:r w:rsidRPr="00CF727D">
        <w:rPr>
          <w:rFonts w:ascii="Arial" w:hAnsi="Arial" w:cs="Arial"/>
          <w:color w:val="222222"/>
          <w:szCs w:val="21"/>
        </w:rPr>
        <w:t> – matematyczny sposób sprawdzenia autentyczności </w:t>
      </w:r>
      <w:r w:rsidRPr="00CF727D">
        <w:rPr>
          <w:rFonts w:ascii="Arial" w:eastAsiaTheme="majorEastAsia" w:hAnsi="Arial" w:cs="Arial"/>
          <w:color w:val="222222"/>
          <w:szCs w:val="21"/>
        </w:rPr>
        <w:t>dokumentów i wiadomości elektronicznych</w:t>
      </w:r>
      <w:r w:rsidRPr="00CF727D">
        <w:rPr>
          <w:rFonts w:ascii="Arial" w:hAnsi="Arial" w:cs="Arial"/>
          <w:color w:val="222222"/>
          <w:szCs w:val="21"/>
        </w:rPr>
        <w:t>. Poprawny podpis oznacza, że wiadomość pochodzi od właściwego nadawcy, który nie może zaprzeczyć faktowi jej nadania oraz, że wiadomość nie została zmieniona podczas transmisji.</w:t>
      </w:r>
    </w:p>
    <w:p w:rsidR="00650C96" w:rsidRDefault="00650C96" w:rsidP="00CF727D">
      <w:pPr>
        <w:pStyle w:val="NormalnyWeb"/>
        <w:shd w:val="clear" w:color="auto" w:fill="FFFFFF"/>
        <w:spacing w:before="120" w:beforeAutospacing="0" w:after="120" w:afterAutospacing="0"/>
        <w:rPr>
          <w:rFonts w:ascii="Arial" w:hAnsi="Arial" w:cs="Arial"/>
          <w:color w:val="222222"/>
          <w:szCs w:val="21"/>
        </w:rPr>
      </w:pPr>
    </w:p>
    <w:p w:rsidR="00650C96" w:rsidRPr="00CF727D" w:rsidRDefault="00650C96" w:rsidP="00CF727D">
      <w:pPr>
        <w:pStyle w:val="NormalnyWeb"/>
        <w:shd w:val="clear" w:color="auto" w:fill="FFFFFF"/>
        <w:spacing w:before="120" w:beforeAutospacing="0" w:after="120" w:afterAutospacing="0"/>
        <w:rPr>
          <w:rFonts w:ascii="Arial" w:hAnsi="Arial" w:cs="Arial"/>
          <w:color w:val="222222"/>
          <w:szCs w:val="21"/>
        </w:rPr>
      </w:pPr>
      <w:r>
        <w:rPr>
          <w:noProof/>
        </w:rPr>
        <w:drawing>
          <wp:inline distT="0" distB="0" distL="0" distR="0">
            <wp:extent cx="5760720" cy="4320540"/>
            <wp:effectExtent l="19050" t="0" r="0" b="0"/>
            <wp:docPr id="11" name="Obraz 11" descr="http://www.sages.com.pl/blog/img/2017-04-24-podpis-cyfrowy/podpis-cyfr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ages.com.pl/blog/img/2017-04-24-podpis-cyfrowy/podpis-cyfrowy.png"/>
                    <pic:cNvPicPr>
                      <a:picLocks noChangeAspect="1" noChangeArrowheads="1"/>
                    </pic:cNvPicPr>
                  </pic:nvPicPr>
                  <pic:blipFill>
                    <a:blip r:embed="rId7" cstate="print"/>
                    <a:srcRect/>
                    <a:stretch>
                      <a:fillRect/>
                    </a:stretch>
                  </pic:blipFill>
                  <pic:spPr bwMode="auto">
                    <a:xfrm>
                      <a:off x="0" y="0"/>
                      <a:ext cx="5760720" cy="4320540"/>
                    </a:xfrm>
                    <a:prstGeom prst="rect">
                      <a:avLst/>
                    </a:prstGeom>
                    <a:noFill/>
                    <a:ln w="9525">
                      <a:noFill/>
                      <a:miter lim="800000"/>
                      <a:headEnd/>
                      <a:tailEnd/>
                    </a:ln>
                  </pic:spPr>
                </pic:pic>
              </a:graphicData>
            </a:graphic>
          </wp:inline>
        </w:drawing>
      </w:r>
    </w:p>
    <w:p w:rsidR="00776471" w:rsidRDefault="00776471" w:rsidP="00B86CA0">
      <w:pPr>
        <w:pStyle w:val="Normalny1"/>
        <w:rPr>
          <w:color w:val="auto"/>
          <w:sz w:val="24"/>
        </w:rPr>
      </w:pPr>
    </w:p>
    <w:p w:rsidR="00CF727D" w:rsidRPr="00C52468" w:rsidRDefault="00C52468" w:rsidP="00C52468">
      <w:pPr>
        <w:pStyle w:val="Nagwek3"/>
        <w:rPr>
          <w:sz w:val="32"/>
        </w:rPr>
      </w:pPr>
      <w:bookmarkStart w:id="7" w:name="_Toc26951839"/>
      <w:r w:rsidRPr="00C52468">
        <w:rPr>
          <w:sz w:val="32"/>
        </w:rPr>
        <w:t>Architektura</w:t>
      </w:r>
      <w:bookmarkEnd w:id="7"/>
    </w:p>
    <w:p w:rsidR="00C52468" w:rsidRDefault="00C52468" w:rsidP="00B86CA0">
      <w:pPr>
        <w:pStyle w:val="Normalny1"/>
        <w:rPr>
          <w:color w:val="auto"/>
          <w:sz w:val="24"/>
        </w:rPr>
      </w:pPr>
    </w:p>
    <w:p w:rsidR="00E160F5" w:rsidRPr="005E1D48" w:rsidRDefault="00E160F5" w:rsidP="00E160F5">
      <w:pPr>
        <w:pStyle w:val="NormalnyWeb"/>
        <w:shd w:val="clear" w:color="auto" w:fill="FFFFFF"/>
        <w:spacing w:before="120" w:beforeAutospacing="0" w:after="120" w:afterAutospacing="0"/>
        <w:rPr>
          <w:rFonts w:ascii="Arial" w:hAnsi="Arial" w:cs="Arial"/>
          <w:color w:val="222222"/>
          <w:szCs w:val="21"/>
          <w:u w:val="single"/>
        </w:rPr>
      </w:pPr>
      <w:r w:rsidRPr="005E1D48">
        <w:rPr>
          <w:rFonts w:ascii="Arial" w:hAnsi="Arial" w:cs="Arial"/>
          <w:color w:val="222222"/>
          <w:szCs w:val="21"/>
          <w:u w:val="single"/>
        </w:rPr>
        <w:lastRenderedPageBreak/>
        <w:t>Podpis cyfrowy służy zapewnieniu między innymi następujących </w:t>
      </w:r>
      <w:r w:rsidRPr="005E1D48">
        <w:rPr>
          <w:rFonts w:ascii="Arial" w:eastAsiaTheme="majorEastAsia" w:hAnsi="Arial" w:cs="Arial"/>
          <w:color w:val="222222"/>
          <w:szCs w:val="21"/>
          <w:u w:val="single"/>
        </w:rPr>
        <w:t>funkcji bezpieczeństwa</w:t>
      </w:r>
      <w:r w:rsidRPr="005E1D48">
        <w:rPr>
          <w:rFonts w:ascii="Arial" w:hAnsi="Arial" w:cs="Arial"/>
          <w:color w:val="222222"/>
          <w:szCs w:val="21"/>
          <w:u w:val="single"/>
        </w:rPr>
        <w:t>:</w:t>
      </w:r>
    </w:p>
    <w:p w:rsidR="00E160F5" w:rsidRPr="003758A3" w:rsidRDefault="00E160F5" w:rsidP="003758A3">
      <w:pPr>
        <w:pStyle w:val="Bezodstpw"/>
        <w:numPr>
          <w:ilvl w:val="0"/>
          <w:numId w:val="25"/>
        </w:numPr>
        <w:rPr>
          <w:rFonts w:ascii="Arial" w:hAnsi="Arial" w:cs="Arial"/>
          <w:sz w:val="24"/>
        </w:rPr>
      </w:pPr>
      <w:r w:rsidRPr="003758A3">
        <w:rPr>
          <w:rFonts w:ascii="Arial" w:hAnsi="Arial" w:cs="Arial"/>
          <w:sz w:val="24"/>
        </w:rPr>
        <w:t>autentyczności pochodzenia, która daje pewność co do autorstwa dokumentu,</w:t>
      </w:r>
    </w:p>
    <w:p w:rsidR="00E160F5" w:rsidRPr="003758A3" w:rsidRDefault="00E160F5" w:rsidP="003758A3">
      <w:pPr>
        <w:pStyle w:val="Bezodstpw"/>
        <w:numPr>
          <w:ilvl w:val="0"/>
          <w:numId w:val="25"/>
        </w:numPr>
        <w:rPr>
          <w:rFonts w:ascii="Arial" w:hAnsi="Arial" w:cs="Arial"/>
          <w:sz w:val="24"/>
        </w:rPr>
      </w:pPr>
      <w:r w:rsidRPr="003758A3">
        <w:rPr>
          <w:rFonts w:ascii="Arial" w:hAnsi="Arial" w:cs="Arial"/>
          <w:sz w:val="24"/>
        </w:rPr>
        <w:t>niezaprzeczalności, która utrudnia wyparcie się autorstwa lub znajomości treści dokumentu,</w:t>
      </w:r>
    </w:p>
    <w:p w:rsidR="00E160F5" w:rsidRPr="003758A3" w:rsidRDefault="00E160F5" w:rsidP="003758A3">
      <w:pPr>
        <w:pStyle w:val="Bezodstpw"/>
        <w:numPr>
          <w:ilvl w:val="0"/>
          <w:numId w:val="25"/>
        </w:numPr>
        <w:rPr>
          <w:rFonts w:ascii="Arial" w:hAnsi="Arial" w:cs="Arial"/>
          <w:sz w:val="24"/>
        </w:rPr>
      </w:pPr>
      <w:r w:rsidRPr="003758A3">
        <w:rPr>
          <w:rFonts w:ascii="Arial" w:hAnsi="Arial" w:cs="Arial"/>
          <w:sz w:val="24"/>
        </w:rPr>
        <w:t>integralności, która pozwala wykryć nieautoryzowane modyfikacje dokumentu po jego podpisaniu.</w:t>
      </w:r>
    </w:p>
    <w:p w:rsidR="006F7063" w:rsidRPr="006F7063" w:rsidRDefault="006F7063" w:rsidP="006F7063">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4" w:line="240" w:lineRule="auto"/>
        <w:ind w:left="384"/>
        <w:rPr>
          <w:color w:val="222222"/>
          <w:sz w:val="24"/>
          <w:szCs w:val="21"/>
        </w:rPr>
      </w:pPr>
    </w:p>
    <w:p w:rsidR="00C52468" w:rsidRDefault="00C52468" w:rsidP="00B86CA0">
      <w:pPr>
        <w:pStyle w:val="Normalny1"/>
        <w:rPr>
          <w:color w:val="auto"/>
          <w:sz w:val="24"/>
        </w:rPr>
      </w:pPr>
    </w:p>
    <w:p w:rsidR="00C52468" w:rsidRPr="009F6964" w:rsidRDefault="009F6964" w:rsidP="009F6964">
      <w:pPr>
        <w:pStyle w:val="Nagwek3"/>
        <w:rPr>
          <w:sz w:val="32"/>
        </w:rPr>
      </w:pPr>
      <w:bookmarkStart w:id="8" w:name="_Toc26951840"/>
      <w:r w:rsidRPr="009F6964">
        <w:rPr>
          <w:sz w:val="32"/>
        </w:rPr>
        <w:t>Kryptografia</w:t>
      </w:r>
      <w:bookmarkEnd w:id="8"/>
    </w:p>
    <w:p w:rsidR="00E756C7" w:rsidRDefault="00E756C7" w:rsidP="00B86CA0">
      <w:pPr>
        <w:pStyle w:val="Normalny1"/>
        <w:rPr>
          <w:color w:val="auto"/>
          <w:sz w:val="24"/>
        </w:rPr>
      </w:pPr>
    </w:p>
    <w:p w:rsidR="00B573AF" w:rsidRPr="00B573AF" w:rsidRDefault="00B573AF" w:rsidP="00B573AF">
      <w:pPr>
        <w:pStyle w:val="Normalny1"/>
        <w:rPr>
          <w:color w:val="auto"/>
          <w:sz w:val="24"/>
        </w:rPr>
      </w:pPr>
      <w:r w:rsidRPr="00B573AF">
        <w:rPr>
          <w:color w:val="auto"/>
          <w:sz w:val="24"/>
        </w:rPr>
        <w:t>Podpis cyfrowy jest najczęściej realizowany przy pomocy technik kryptografii asymetrycznej, w której klucz prywatny jest używany do składania podpisu, zaś klucz publiczny służy do weryfikacji.</w:t>
      </w:r>
    </w:p>
    <w:p w:rsidR="00B573AF" w:rsidRPr="00B573AF" w:rsidRDefault="00B573AF" w:rsidP="00B573AF">
      <w:pPr>
        <w:pStyle w:val="Normalny1"/>
        <w:rPr>
          <w:color w:val="auto"/>
          <w:sz w:val="24"/>
        </w:rPr>
      </w:pPr>
    </w:p>
    <w:p w:rsidR="00B573AF" w:rsidRPr="00B573AF" w:rsidRDefault="00B573AF" w:rsidP="00B573AF">
      <w:pPr>
        <w:pStyle w:val="Normalny1"/>
        <w:rPr>
          <w:color w:val="auto"/>
          <w:sz w:val="24"/>
        </w:rPr>
      </w:pPr>
      <w:r w:rsidRPr="00B573AF">
        <w:rPr>
          <w:color w:val="auto"/>
          <w:sz w:val="24"/>
        </w:rPr>
        <w:t>Część funkcji podpisu cyfrowego można również zrealizować przy pomocy kryptografii symetrycznej (np. ISO 13888-2).</w:t>
      </w:r>
    </w:p>
    <w:p w:rsidR="00BE25CC" w:rsidRDefault="00BE25CC" w:rsidP="00B573AF">
      <w:pPr>
        <w:pStyle w:val="Normalny1"/>
        <w:rPr>
          <w:color w:val="auto"/>
          <w:sz w:val="24"/>
        </w:rPr>
      </w:pPr>
    </w:p>
    <w:p w:rsidR="00B573AF" w:rsidRPr="00B573AF" w:rsidRDefault="00B573AF" w:rsidP="00B573AF">
      <w:pPr>
        <w:pStyle w:val="Normalny1"/>
        <w:rPr>
          <w:color w:val="auto"/>
          <w:sz w:val="24"/>
        </w:rPr>
      </w:pPr>
      <w:r w:rsidRPr="00B573AF">
        <w:rPr>
          <w:color w:val="auto"/>
          <w:sz w:val="24"/>
        </w:rPr>
        <w:t>Dwa dominujące standardy podpisu cyfrowego to RSA oraz DSA. Ten ostatni może być realizowany w oparciu o logarytmy dyskretne lub krzywe eliptyczne (ECDSA).</w:t>
      </w:r>
    </w:p>
    <w:p w:rsidR="00B573AF" w:rsidRPr="00B573AF" w:rsidRDefault="00B573AF" w:rsidP="00B573AF">
      <w:pPr>
        <w:pStyle w:val="Normalny1"/>
        <w:rPr>
          <w:color w:val="auto"/>
          <w:sz w:val="24"/>
        </w:rPr>
      </w:pPr>
    </w:p>
    <w:p w:rsidR="00E756C7" w:rsidRDefault="00B573AF" w:rsidP="00B573AF">
      <w:pPr>
        <w:pStyle w:val="Normalny1"/>
        <w:rPr>
          <w:color w:val="auto"/>
          <w:sz w:val="24"/>
        </w:rPr>
      </w:pPr>
      <w:r w:rsidRPr="00B573AF">
        <w:rPr>
          <w:color w:val="auto"/>
          <w:sz w:val="24"/>
        </w:rPr>
        <w:t xml:space="preserve">Znane są również techniki wykorzystujące arytmetykę wielu zmiennych (SFLASH, </w:t>
      </w:r>
      <w:proofErr w:type="spellStart"/>
      <w:r w:rsidRPr="00B573AF">
        <w:rPr>
          <w:color w:val="auto"/>
          <w:sz w:val="24"/>
        </w:rPr>
        <w:t>Quartz</w:t>
      </w:r>
      <w:proofErr w:type="spellEnd"/>
      <w:r w:rsidRPr="00B573AF">
        <w:rPr>
          <w:color w:val="auto"/>
          <w:sz w:val="24"/>
        </w:rPr>
        <w:t>) oraz operujące na kratach (NTRU).</w:t>
      </w:r>
    </w:p>
    <w:p w:rsidR="00E756C7" w:rsidRDefault="00E756C7" w:rsidP="00B86CA0">
      <w:pPr>
        <w:pStyle w:val="Normalny1"/>
        <w:rPr>
          <w:color w:val="auto"/>
          <w:sz w:val="24"/>
        </w:rPr>
      </w:pPr>
    </w:p>
    <w:p w:rsidR="000329BD" w:rsidRDefault="000329BD"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Default="0083106F" w:rsidP="000329BD"/>
    <w:p w:rsidR="0083106F" w:rsidRPr="000329BD" w:rsidRDefault="0083106F" w:rsidP="000329BD"/>
    <w:p w:rsidR="00083C77" w:rsidRPr="00752CA3" w:rsidRDefault="004B12A0" w:rsidP="00B86CA0">
      <w:pPr>
        <w:pStyle w:val="Nagwek1"/>
        <w:rPr>
          <w:sz w:val="36"/>
        </w:rPr>
      </w:pPr>
      <w:bookmarkStart w:id="9" w:name="_Toc26951841"/>
      <w:r>
        <w:rPr>
          <w:sz w:val="36"/>
        </w:rPr>
        <w:t>RSA</w:t>
      </w:r>
      <w:bookmarkEnd w:id="9"/>
    </w:p>
    <w:p w:rsidR="00083C77" w:rsidRPr="003749A0" w:rsidRDefault="00083C77" w:rsidP="00B86CA0">
      <w:pPr>
        <w:pStyle w:val="Normalny1"/>
        <w:rPr>
          <w:rFonts w:eastAsia="Calibri"/>
          <w:color w:val="auto"/>
          <w:sz w:val="24"/>
          <w:szCs w:val="24"/>
        </w:rPr>
      </w:pPr>
    </w:p>
    <w:p w:rsidR="00083C77" w:rsidRDefault="00A00B94" w:rsidP="00B86CA0">
      <w:pPr>
        <w:rPr>
          <w:rFonts w:eastAsia="Calibri"/>
          <w:color w:val="auto"/>
          <w:sz w:val="24"/>
        </w:rPr>
      </w:pPr>
      <w:r w:rsidRPr="00A00B94">
        <w:rPr>
          <w:rFonts w:eastAsia="Calibri"/>
          <w:b/>
          <w:color w:val="auto"/>
          <w:sz w:val="24"/>
        </w:rPr>
        <w:t xml:space="preserve">Algorytm </w:t>
      </w:r>
      <w:proofErr w:type="spellStart"/>
      <w:r w:rsidRPr="00A00B94">
        <w:rPr>
          <w:rFonts w:eastAsia="Calibri"/>
          <w:b/>
          <w:color w:val="auto"/>
          <w:sz w:val="24"/>
        </w:rPr>
        <w:t>Rivesta-Shamira-Adlemana</w:t>
      </w:r>
      <w:proofErr w:type="spellEnd"/>
      <w:r w:rsidRPr="00A00B94">
        <w:rPr>
          <w:rFonts w:eastAsia="Calibri"/>
          <w:b/>
          <w:color w:val="auto"/>
          <w:sz w:val="24"/>
        </w:rPr>
        <w:t>, (RSA)</w:t>
      </w:r>
      <w:r w:rsidRPr="00A00B94">
        <w:rPr>
          <w:rFonts w:eastAsia="Calibri"/>
          <w:color w:val="auto"/>
          <w:sz w:val="24"/>
        </w:rPr>
        <w:t xml:space="preserve"> – jeden z pierwszych i obecnie najpopularniejszych asymetrycznych algorytmów kryptograficznych z kluczem publicznym, zaprojektowany w 1977 przez Rona </w:t>
      </w:r>
      <w:proofErr w:type="spellStart"/>
      <w:r w:rsidRPr="00A00B94">
        <w:rPr>
          <w:rFonts w:eastAsia="Calibri"/>
          <w:color w:val="auto"/>
          <w:sz w:val="24"/>
        </w:rPr>
        <w:t>Rivesta</w:t>
      </w:r>
      <w:proofErr w:type="spellEnd"/>
      <w:r w:rsidRPr="00A00B94">
        <w:rPr>
          <w:rFonts w:eastAsia="Calibri"/>
          <w:color w:val="auto"/>
          <w:sz w:val="24"/>
        </w:rPr>
        <w:t xml:space="preserve">, </w:t>
      </w:r>
      <w:proofErr w:type="spellStart"/>
      <w:r w:rsidRPr="00A00B94">
        <w:rPr>
          <w:rFonts w:eastAsia="Calibri"/>
          <w:color w:val="auto"/>
          <w:sz w:val="24"/>
        </w:rPr>
        <w:t>Adiego</w:t>
      </w:r>
      <w:proofErr w:type="spellEnd"/>
      <w:r w:rsidRPr="00A00B94">
        <w:rPr>
          <w:rFonts w:eastAsia="Calibri"/>
          <w:color w:val="auto"/>
          <w:sz w:val="24"/>
        </w:rPr>
        <w:t xml:space="preserve"> </w:t>
      </w:r>
      <w:proofErr w:type="spellStart"/>
      <w:r w:rsidRPr="00A00B94">
        <w:rPr>
          <w:rFonts w:eastAsia="Calibri"/>
          <w:color w:val="auto"/>
          <w:sz w:val="24"/>
        </w:rPr>
        <w:t>Shamira</w:t>
      </w:r>
      <w:proofErr w:type="spellEnd"/>
      <w:r w:rsidRPr="00A00B94">
        <w:rPr>
          <w:rFonts w:eastAsia="Calibri"/>
          <w:color w:val="auto"/>
          <w:sz w:val="24"/>
        </w:rPr>
        <w:t xml:space="preserve"> oraz Leonarda </w:t>
      </w:r>
      <w:proofErr w:type="spellStart"/>
      <w:r w:rsidRPr="00A00B94">
        <w:rPr>
          <w:rFonts w:eastAsia="Calibri"/>
          <w:color w:val="auto"/>
          <w:sz w:val="24"/>
        </w:rPr>
        <w:t>Adlemana</w:t>
      </w:r>
      <w:proofErr w:type="spellEnd"/>
      <w:r w:rsidRPr="00A00B94">
        <w:rPr>
          <w:rFonts w:eastAsia="Calibri"/>
          <w:color w:val="auto"/>
          <w:sz w:val="24"/>
        </w:rPr>
        <w:t>. Pierwszy algorytm, który może być stosowany zarówno do szyfrowania jak i do podpisów cyfrowych. Bezpieczeństwo szyfrowania opiera się na trudności faktoryzacji dużych liczb złożonych. Jego nazwa pochodzi od pierwszy</w:t>
      </w:r>
      <w:r>
        <w:rPr>
          <w:rFonts w:eastAsia="Calibri"/>
          <w:color w:val="auto"/>
          <w:sz w:val="24"/>
        </w:rPr>
        <w:t>ch liter nazwisk jego twórców</w:t>
      </w:r>
      <w:r w:rsidRPr="00A00B94">
        <w:rPr>
          <w:rFonts w:eastAsia="Calibri"/>
          <w:color w:val="auto"/>
          <w:sz w:val="24"/>
        </w:rPr>
        <w:t>.</w:t>
      </w:r>
    </w:p>
    <w:p w:rsidR="00E03600" w:rsidRDefault="00E03600" w:rsidP="00B86CA0">
      <w:pPr>
        <w:rPr>
          <w:rFonts w:eastAsia="Calibri"/>
          <w:color w:val="auto"/>
          <w:sz w:val="24"/>
        </w:rPr>
      </w:pPr>
    </w:p>
    <w:p w:rsidR="00E03600" w:rsidRDefault="00E03600" w:rsidP="00E03600">
      <w:pPr>
        <w:jc w:val="center"/>
        <w:rPr>
          <w:rFonts w:eastAsia="Calibri"/>
          <w:color w:val="auto"/>
          <w:sz w:val="24"/>
        </w:rPr>
      </w:pPr>
      <w:r>
        <w:rPr>
          <w:noProof/>
        </w:rPr>
        <w:drawing>
          <wp:inline distT="0" distB="0" distL="0" distR="0">
            <wp:extent cx="5760720" cy="1653187"/>
            <wp:effectExtent l="19050" t="0" r="0" b="0"/>
            <wp:docPr id="28" name="Obraz 28" descr="https://www.thecrazyprogrammer.com/wp-content/uploads/2017/03/RSA-Algorithm-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thecrazyprogrammer.com/wp-content/uploads/2017/03/RSA-Algorithm-Block-Diagram.png"/>
                    <pic:cNvPicPr>
                      <a:picLocks noChangeAspect="1" noChangeArrowheads="1"/>
                    </pic:cNvPicPr>
                  </pic:nvPicPr>
                  <pic:blipFill>
                    <a:blip r:embed="rId8" cstate="print"/>
                    <a:srcRect/>
                    <a:stretch>
                      <a:fillRect/>
                    </a:stretch>
                  </pic:blipFill>
                  <pic:spPr bwMode="auto">
                    <a:xfrm>
                      <a:off x="0" y="0"/>
                      <a:ext cx="5760720" cy="1653187"/>
                    </a:xfrm>
                    <a:prstGeom prst="rect">
                      <a:avLst/>
                    </a:prstGeom>
                    <a:noFill/>
                    <a:ln w="9525">
                      <a:noFill/>
                      <a:miter lim="800000"/>
                      <a:headEnd/>
                      <a:tailEnd/>
                    </a:ln>
                  </pic:spPr>
                </pic:pic>
              </a:graphicData>
            </a:graphic>
          </wp:inline>
        </w:drawing>
      </w:r>
    </w:p>
    <w:p w:rsidR="00A00B94" w:rsidRDefault="00A00B94" w:rsidP="00B86CA0">
      <w:pPr>
        <w:rPr>
          <w:rFonts w:eastAsia="Calibri"/>
          <w:color w:val="auto"/>
          <w:sz w:val="24"/>
        </w:rPr>
      </w:pPr>
    </w:p>
    <w:p w:rsidR="00A00B94" w:rsidRPr="003C149E" w:rsidRDefault="003C149E" w:rsidP="003C149E">
      <w:pPr>
        <w:pStyle w:val="Nagwek3"/>
        <w:rPr>
          <w:rFonts w:eastAsia="Calibri"/>
          <w:sz w:val="32"/>
        </w:rPr>
      </w:pPr>
      <w:bookmarkStart w:id="10" w:name="_Toc26951842"/>
      <w:r w:rsidRPr="003C149E">
        <w:rPr>
          <w:rFonts w:eastAsia="Calibri"/>
          <w:sz w:val="32"/>
        </w:rPr>
        <w:t>Opis algorytmu</w:t>
      </w:r>
      <w:bookmarkEnd w:id="10"/>
    </w:p>
    <w:p w:rsidR="00A00B94" w:rsidRDefault="00A00B94" w:rsidP="00B86CA0">
      <w:pPr>
        <w:rPr>
          <w:rFonts w:eastAsia="Calibri"/>
          <w:color w:val="auto"/>
          <w:sz w:val="24"/>
        </w:rPr>
      </w:pPr>
    </w:p>
    <w:p w:rsidR="003C149E" w:rsidRPr="00F01CC4" w:rsidRDefault="009F12D8" w:rsidP="009F12D8">
      <w:pPr>
        <w:pStyle w:val="Nagwek4"/>
        <w:rPr>
          <w:rFonts w:eastAsia="Calibri"/>
          <w:color w:val="auto"/>
          <w:sz w:val="28"/>
        </w:rPr>
      </w:pPr>
      <w:r w:rsidRPr="00F01CC4">
        <w:rPr>
          <w:rFonts w:eastAsia="Calibri"/>
          <w:color w:val="auto"/>
          <w:sz w:val="28"/>
        </w:rPr>
        <w:t>Generowanie kluczy</w:t>
      </w:r>
    </w:p>
    <w:p w:rsidR="003C149E" w:rsidRDefault="003C149E" w:rsidP="00B86CA0">
      <w:pPr>
        <w:rPr>
          <w:rFonts w:eastAsia="Calibri"/>
          <w:color w:val="auto"/>
          <w:sz w:val="24"/>
        </w:rPr>
      </w:pPr>
    </w:p>
    <w:p w:rsidR="000F00D2" w:rsidRPr="000F00D2" w:rsidRDefault="000F00D2" w:rsidP="000F00D2">
      <w:pPr>
        <w:rPr>
          <w:rFonts w:eastAsia="Calibri"/>
          <w:color w:val="auto"/>
          <w:sz w:val="24"/>
        </w:rPr>
      </w:pPr>
      <w:r w:rsidRPr="000F00D2">
        <w:rPr>
          <w:rFonts w:eastAsia="Calibri"/>
          <w:color w:val="auto"/>
          <w:sz w:val="24"/>
        </w:rPr>
        <w:t>W celu wygenerowania pary kluczy (prywatnego i publicznego) należy posłużyć się algorytmem:</w:t>
      </w:r>
    </w:p>
    <w:p w:rsidR="000F00D2" w:rsidRPr="000F00D2" w:rsidRDefault="000F00D2" w:rsidP="000F00D2">
      <w:pPr>
        <w:rPr>
          <w:rFonts w:eastAsia="Calibri"/>
          <w:color w:val="auto"/>
          <w:sz w:val="24"/>
        </w:rPr>
      </w:pPr>
    </w:p>
    <w:p w:rsidR="000F00D2" w:rsidRPr="000F00D2" w:rsidRDefault="000F00D2" w:rsidP="000F00D2">
      <w:pPr>
        <w:pStyle w:val="Akapitzlist"/>
        <w:numPr>
          <w:ilvl w:val="0"/>
          <w:numId w:val="26"/>
        </w:numPr>
        <w:rPr>
          <w:rFonts w:eastAsia="Calibri"/>
          <w:color w:val="auto"/>
          <w:sz w:val="24"/>
        </w:rPr>
      </w:pPr>
      <w:r w:rsidRPr="000F00D2">
        <w:rPr>
          <w:rFonts w:eastAsia="Calibri"/>
          <w:color w:val="auto"/>
          <w:sz w:val="24"/>
        </w:rPr>
        <w:t>Wybieramy losowo dwie duże liczby pierwsze p i q (najlepiej w taki sposób, aby obie miały zbliżoną długość w bitach, ale jednocześnie były od siebie odległe wartościami – istnieją lepsze mechanizmy faktoryzacji, jeżeli liczba ma dzielnik o wartości bliskiej</w:t>
      </w:r>
      <w:r w:rsidR="00166F6B">
        <w:t xml:space="preserve"> </w:t>
      </w:r>
      <m:oMath>
        <m:rad>
          <m:radPr>
            <m:degHide m:val="1"/>
            <m:ctrlPr>
              <w:rPr>
                <w:rFonts w:ascii="Cambria Math" w:hAnsi="Cambria Math"/>
                <w:i/>
              </w:rPr>
            </m:ctrlPr>
          </m:radPr>
          <m:deg/>
          <m:e>
            <m:r>
              <w:rPr>
                <w:rFonts w:ascii="Cambria Math" w:hAnsi="Cambria Math"/>
              </w:rPr>
              <m:t>n</m:t>
            </m:r>
          </m:e>
        </m:rad>
      </m:oMath>
      <w:r w:rsidR="00166F6B">
        <w:rPr>
          <w:rFonts w:eastAsia="Calibri"/>
          <w:color w:val="auto"/>
          <w:sz w:val="24"/>
        </w:rPr>
        <w:t>)</w:t>
      </w:r>
    </w:p>
    <w:p w:rsidR="000F00D2" w:rsidRPr="000F00D2" w:rsidRDefault="000F00D2" w:rsidP="000F00D2">
      <w:pPr>
        <w:pStyle w:val="Akapitzlist"/>
        <w:numPr>
          <w:ilvl w:val="0"/>
          <w:numId w:val="26"/>
        </w:numPr>
        <w:rPr>
          <w:rFonts w:eastAsia="Calibri"/>
          <w:color w:val="auto"/>
          <w:sz w:val="24"/>
        </w:rPr>
      </w:pPr>
      <w:r w:rsidRPr="000F00D2">
        <w:rPr>
          <w:rFonts w:eastAsia="Calibri"/>
          <w:color w:val="auto"/>
          <w:sz w:val="24"/>
        </w:rPr>
        <w:t xml:space="preserve">Obliczamy wartość n = </w:t>
      </w:r>
      <w:proofErr w:type="spellStart"/>
      <w:r w:rsidRPr="000F00D2">
        <w:rPr>
          <w:rFonts w:eastAsia="Calibri"/>
          <w:color w:val="auto"/>
          <w:sz w:val="24"/>
        </w:rPr>
        <w:t>pq</w:t>
      </w:r>
      <w:proofErr w:type="spellEnd"/>
    </w:p>
    <w:p w:rsidR="00102914" w:rsidRPr="008A047F" w:rsidRDefault="000F00D2" w:rsidP="008A047F">
      <w:pPr>
        <w:pStyle w:val="Akapitzlist"/>
        <w:numPr>
          <w:ilvl w:val="0"/>
          <w:numId w:val="26"/>
        </w:numPr>
        <w:rPr>
          <w:rFonts w:eastAsia="Calibri"/>
          <w:color w:val="auto"/>
          <w:sz w:val="24"/>
        </w:rPr>
      </w:pPr>
      <w:r w:rsidRPr="0049754B">
        <w:rPr>
          <w:rFonts w:eastAsia="Calibri"/>
          <w:color w:val="auto"/>
          <w:sz w:val="24"/>
        </w:rPr>
        <w:t xml:space="preserve">Obliczamy wartość funkcji Eulera dla n: </w:t>
      </w:r>
      <m:oMath>
        <m:r>
          <w:rPr>
            <w:rFonts w:ascii="Cambria Math" w:eastAsia="Calibri" w:hAnsi="Cambria Math"/>
            <w:color w:val="auto"/>
            <w:sz w:val="24"/>
          </w:rPr>
          <m:t>φ</m:t>
        </m:r>
        <m:d>
          <m:dPr>
            <m:ctrlPr>
              <w:rPr>
                <w:rFonts w:ascii="Cambria Math" w:eastAsia="Calibri" w:hAnsi="Cambria Math"/>
                <w:i/>
                <w:color w:val="auto"/>
                <w:sz w:val="24"/>
              </w:rPr>
            </m:ctrlPr>
          </m:dPr>
          <m:e>
            <m:r>
              <w:rPr>
                <w:rFonts w:ascii="Cambria Math" w:eastAsia="Calibri" w:hAnsi="Cambria Math"/>
                <w:color w:val="auto"/>
                <w:sz w:val="24"/>
              </w:rPr>
              <m:t>n</m:t>
            </m:r>
          </m:e>
        </m:d>
        <m:r>
          <w:rPr>
            <w:rFonts w:ascii="Cambria Math" w:eastAsia="Calibri" w:hAnsi="Cambria Math"/>
            <w:color w:val="auto"/>
            <w:sz w:val="24"/>
          </w:rPr>
          <m:t>=</m:t>
        </m:r>
        <m:d>
          <m:dPr>
            <m:ctrlPr>
              <w:rPr>
                <w:rFonts w:ascii="Cambria Math" w:eastAsia="Calibri" w:hAnsi="Cambria Math"/>
                <w:i/>
                <w:color w:val="auto"/>
                <w:sz w:val="24"/>
              </w:rPr>
            </m:ctrlPr>
          </m:dPr>
          <m:e>
            <m:r>
              <w:rPr>
                <w:rFonts w:ascii="Cambria Math" w:eastAsia="Calibri" w:hAnsi="Cambria Math"/>
                <w:color w:val="auto"/>
                <w:sz w:val="24"/>
              </w:rPr>
              <m:t>p-1</m:t>
            </m:r>
          </m:e>
        </m:d>
        <m:r>
          <w:rPr>
            <w:rFonts w:ascii="Cambria Math" w:eastAsia="Calibri" w:hAnsi="Cambria Math"/>
            <w:color w:val="auto"/>
            <w:sz w:val="24"/>
          </w:rPr>
          <m:t>(q-1)</m:t>
        </m:r>
      </m:oMath>
    </w:p>
    <w:p w:rsidR="000F00D2" w:rsidRPr="0049754B" w:rsidRDefault="000F00D2" w:rsidP="000F00D2">
      <w:pPr>
        <w:pStyle w:val="Akapitzlist"/>
        <w:numPr>
          <w:ilvl w:val="0"/>
          <w:numId w:val="26"/>
        </w:numPr>
        <w:rPr>
          <w:rFonts w:eastAsia="Calibri"/>
          <w:color w:val="auto"/>
          <w:sz w:val="24"/>
        </w:rPr>
      </w:pPr>
      <w:r w:rsidRPr="0049754B">
        <w:rPr>
          <w:rFonts w:eastAsia="Calibri"/>
          <w:color w:val="auto"/>
          <w:sz w:val="24"/>
        </w:rPr>
        <w:lastRenderedPageBreak/>
        <w:t xml:space="preserve">Wybieramy liczbę </w:t>
      </w:r>
      <m:oMath>
        <m:r>
          <w:rPr>
            <w:rFonts w:ascii="Cambria Math" w:eastAsia="Calibri" w:hAnsi="Cambria Math"/>
            <w:color w:val="auto"/>
            <w:sz w:val="24"/>
          </w:rPr>
          <m:t>e(1&lt;e&lt;φ(n))</m:t>
        </m:r>
      </m:oMath>
      <w:r w:rsidRPr="0049754B">
        <w:rPr>
          <w:rFonts w:eastAsia="Calibri"/>
          <w:color w:val="auto"/>
          <w:sz w:val="24"/>
        </w:rPr>
        <w:t xml:space="preserve"> względnie pierwszą z </w:t>
      </w:r>
      <m:oMath>
        <m:r>
          <w:rPr>
            <w:rFonts w:ascii="Cambria Math" w:eastAsia="Calibri" w:hAnsi="Cambria Math"/>
            <w:color w:val="auto"/>
            <w:sz w:val="24"/>
          </w:rPr>
          <m:t>φ(n)</m:t>
        </m:r>
      </m:oMath>
    </w:p>
    <w:p w:rsidR="00836403" w:rsidRDefault="000F00D2" w:rsidP="00836403">
      <w:pPr>
        <w:pStyle w:val="Akapitzlist"/>
        <w:numPr>
          <w:ilvl w:val="0"/>
          <w:numId w:val="26"/>
        </w:numPr>
        <w:rPr>
          <w:rFonts w:eastAsia="Calibri"/>
          <w:color w:val="auto"/>
          <w:sz w:val="24"/>
        </w:rPr>
      </w:pPr>
      <w:r w:rsidRPr="000F00D2">
        <w:rPr>
          <w:rFonts w:eastAsia="Calibri"/>
          <w:color w:val="auto"/>
          <w:sz w:val="24"/>
        </w:rPr>
        <w:t>Znajdujemy liczbę d, gdzie jej różnica z odwrotnością modularną lic</w:t>
      </w:r>
      <w:r w:rsidR="00EE3830">
        <w:rPr>
          <w:rFonts w:eastAsia="Calibri"/>
          <w:color w:val="auto"/>
          <w:sz w:val="24"/>
        </w:rPr>
        <w:t xml:space="preserve">zby </w:t>
      </w:r>
      <m:oMath>
        <m:r>
          <w:rPr>
            <w:rFonts w:ascii="Cambria Math" w:eastAsia="Calibri" w:hAnsi="Cambria Math"/>
            <w:color w:val="auto"/>
            <w:sz w:val="24"/>
          </w:rPr>
          <m:t xml:space="preserve">e </m:t>
        </m:r>
      </m:oMath>
      <w:r w:rsidR="00EE3830">
        <w:rPr>
          <w:rFonts w:eastAsia="Calibri"/>
          <w:color w:val="auto"/>
          <w:sz w:val="24"/>
        </w:rPr>
        <w:t xml:space="preserve">jest podzielna przez </w:t>
      </w:r>
      <m:oMath>
        <m:r>
          <w:rPr>
            <w:rFonts w:ascii="Cambria Math" w:eastAsia="Calibri" w:hAnsi="Cambria Math"/>
            <w:color w:val="auto"/>
            <w:sz w:val="24"/>
          </w:rPr>
          <m:t>φ(n)</m:t>
        </m:r>
      </m:oMath>
      <w:r w:rsidRPr="000F00D2">
        <w:rPr>
          <w:rFonts w:eastAsia="Calibri"/>
          <w:color w:val="auto"/>
          <w:sz w:val="24"/>
        </w:rPr>
        <w:t>:</w:t>
      </w:r>
    </w:p>
    <w:p w:rsidR="000F00D2" w:rsidRPr="00836403" w:rsidRDefault="002D465F" w:rsidP="00836403">
      <w:pPr>
        <w:rPr>
          <w:rFonts w:eastAsia="Calibri"/>
          <w:color w:val="auto"/>
          <w:sz w:val="24"/>
        </w:rPr>
      </w:pPr>
      <m:oMathPara>
        <m:oMath>
          <m:r>
            <w:rPr>
              <w:rFonts w:ascii="Cambria Math" w:eastAsia="Calibri" w:hAnsi="Cambria Math"/>
              <w:color w:val="auto"/>
              <w:sz w:val="24"/>
            </w:rPr>
            <m:t>d ≡</m:t>
          </m:r>
          <m:sSup>
            <m:sSupPr>
              <m:ctrlPr>
                <w:rPr>
                  <w:rFonts w:ascii="Cambria Math" w:eastAsia="Calibri" w:hAnsi="Cambria Math"/>
                  <w:i/>
                  <w:color w:val="auto"/>
                  <w:sz w:val="24"/>
                </w:rPr>
              </m:ctrlPr>
            </m:sSupPr>
            <m:e>
              <m:r>
                <w:rPr>
                  <w:rFonts w:ascii="Cambria Math" w:eastAsia="Calibri" w:hAnsi="Cambria Math"/>
                  <w:color w:val="auto"/>
                  <w:sz w:val="24"/>
                </w:rPr>
                <m:t>e</m:t>
              </m:r>
            </m:e>
            <m:sup>
              <m:r>
                <w:rPr>
                  <w:rFonts w:ascii="Cambria Math" w:eastAsia="Calibri" w:hAnsi="Cambria Math"/>
                  <w:color w:val="auto"/>
                  <w:sz w:val="24"/>
                </w:rPr>
                <m:t>-1</m:t>
              </m:r>
            </m:sup>
          </m:sSup>
          <m:r>
            <w:rPr>
              <w:rFonts w:ascii="Cambria Math" w:eastAsia="Calibri" w:hAnsi="Cambria Math"/>
              <w:color w:val="auto"/>
              <w:sz w:val="24"/>
            </w:rPr>
            <m:t>(mod φ(n))</m:t>
          </m:r>
        </m:oMath>
      </m:oMathPara>
    </w:p>
    <w:p w:rsidR="00DC552F" w:rsidRDefault="000F00D2" w:rsidP="00836403">
      <w:pPr>
        <w:ind w:firstLine="708"/>
        <w:rPr>
          <w:rFonts w:eastAsia="Calibri"/>
          <w:color w:val="auto"/>
          <w:sz w:val="24"/>
        </w:rPr>
      </w:pPr>
      <w:r w:rsidRPr="00166F6B">
        <w:rPr>
          <w:rFonts w:eastAsia="Calibri"/>
          <w:color w:val="auto"/>
          <w:sz w:val="24"/>
        </w:rPr>
        <w:t>Ta liczba może być też prościej określona wzorem:</w:t>
      </w:r>
    </w:p>
    <w:p w:rsidR="000F00D2" w:rsidRPr="00166F6B" w:rsidRDefault="00965FAB" w:rsidP="00166F6B">
      <w:pPr>
        <w:rPr>
          <w:rFonts w:eastAsia="Calibri"/>
          <w:color w:val="auto"/>
          <w:sz w:val="24"/>
        </w:rPr>
      </w:pPr>
      <m:oMathPara>
        <m:oMath>
          <m:r>
            <w:rPr>
              <w:rFonts w:ascii="Cambria Math" w:eastAsia="Calibri" w:hAnsi="Cambria Math"/>
              <w:color w:val="auto"/>
              <w:sz w:val="24"/>
            </w:rPr>
            <m:t>d∙e≡1 (mod φ(n))</m:t>
          </m:r>
        </m:oMath>
      </m:oMathPara>
    </w:p>
    <w:p w:rsidR="000F00D2" w:rsidRPr="000F00D2" w:rsidRDefault="000F00D2" w:rsidP="000F00D2">
      <w:pPr>
        <w:rPr>
          <w:rFonts w:eastAsia="Calibri"/>
          <w:color w:val="auto"/>
          <w:sz w:val="24"/>
        </w:rPr>
      </w:pPr>
    </w:p>
    <w:p w:rsidR="003C149E" w:rsidRDefault="000F00D2" w:rsidP="000F00D2">
      <w:pPr>
        <w:rPr>
          <w:rFonts w:eastAsia="Calibri"/>
          <w:color w:val="auto"/>
          <w:sz w:val="24"/>
        </w:rPr>
      </w:pPr>
      <w:r w:rsidRPr="002D465F">
        <w:rPr>
          <w:rFonts w:eastAsia="Calibri"/>
          <w:b/>
          <w:color w:val="auto"/>
          <w:sz w:val="24"/>
        </w:rPr>
        <w:t>Klucz publiczny</w:t>
      </w:r>
      <w:r w:rsidRPr="000F00D2">
        <w:rPr>
          <w:rFonts w:eastAsia="Calibri"/>
          <w:color w:val="auto"/>
          <w:sz w:val="24"/>
        </w:rPr>
        <w:t xml:space="preserve"> jest definiowany jako para liczb (n, e), natomiast </w:t>
      </w:r>
      <w:r w:rsidRPr="002D465F">
        <w:rPr>
          <w:rFonts w:eastAsia="Calibri"/>
          <w:b/>
          <w:color w:val="auto"/>
          <w:sz w:val="24"/>
        </w:rPr>
        <w:t>kluczem prywatnym</w:t>
      </w:r>
      <w:r w:rsidRPr="000F00D2">
        <w:rPr>
          <w:rFonts w:eastAsia="Calibri"/>
          <w:color w:val="auto"/>
          <w:sz w:val="24"/>
        </w:rPr>
        <w:t xml:space="preserve"> jest para (n, d).</w:t>
      </w:r>
    </w:p>
    <w:p w:rsidR="003C149E" w:rsidRPr="00F01CC4" w:rsidRDefault="00804A3C" w:rsidP="00804A3C">
      <w:pPr>
        <w:pStyle w:val="Nagwek4"/>
        <w:rPr>
          <w:rFonts w:eastAsia="Calibri"/>
          <w:color w:val="auto"/>
          <w:sz w:val="28"/>
        </w:rPr>
      </w:pPr>
      <w:r w:rsidRPr="00F01CC4">
        <w:rPr>
          <w:rFonts w:eastAsia="Calibri"/>
          <w:color w:val="auto"/>
          <w:sz w:val="28"/>
        </w:rPr>
        <w:t>Szyfrowanie i deszyfrowanie</w:t>
      </w:r>
    </w:p>
    <w:p w:rsidR="00E03600" w:rsidRDefault="00E03600" w:rsidP="00B86CA0">
      <w:pPr>
        <w:rPr>
          <w:rFonts w:eastAsia="Calibri"/>
          <w:color w:val="auto"/>
          <w:sz w:val="24"/>
        </w:rPr>
      </w:pPr>
    </w:p>
    <w:p w:rsidR="00331FAE" w:rsidRDefault="00331FAE" w:rsidP="00331FAE">
      <w:pPr>
        <w:rPr>
          <w:rFonts w:eastAsia="Calibri"/>
          <w:color w:val="auto"/>
          <w:sz w:val="24"/>
        </w:rPr>
      </w:pPr>
      <w:r w:rsidRPr="00331FAE">
        <w:rPr>
          <w:rFonts w:eastAsia="Calibri"/>
          <w:color w:val="auto"/>
          <w:sz w:val="24"/>
        </w:rPr>
        <w:t xml:space="preserve">Zanim zaszyfrujemy wiadomość, dzielimy ją na bloki </w:t>
      </w:r>
      <m:oMath>
        <m:r>
          <w:rPr>
            <w:rFonts w:ascii="Cambria Math" w:eastAsia="Calibri" w:hAnsi="Cambria Math"/>
            <w:color w:val="auto"/>
            <w:sz w:val="28"/>
            <w:szCs w:val="28"/>
          </w:rPr>
          <m:t>m</m:t>
        </m:r>
      </m:oMath>
      <w:r w:rsidRPr="00331FAE">
        <w:rPr>
          <w:rFonts w:eastAsia="Calibri"/>
          <w:color w:val="auto"/>
          <w:sz w:val="24"/>
        </w:rPr>
        <w:t xml:space="preserve"> o wartości liczbowej nie większej niż</w:t>
      </w:r>
      <m:oMath>
        <m:r>
          <w:rPr>
            <w:rFonts w:ascii="Cambria Math" w:eastAsia="Calibri" w:hAnsi="Cambria Math"/>
            <w:color w:val="auto"/>
            <w:sz w:val="28"/>
            <w:szCs w:val="28"/>
          </w:rPr>
          <m:t xml:space="preserve"> n</m:t>
        </m:r>
      </m:oMath>
      <w:r w:rsidRPr="00331FAE">
        <w:rPr>
          <w:rFonts w:eastAsia="Calibri"/>
          <w:color w:val="auto"/>
          <w:sz w:val="24"/>
        </w:rPr>
        <w:t>, a następnie każdy z bloków szyfrujemy według poniższego wzoru:</w:t>
      </w:r>
    </w:p>
    <w:p w:rsidR="00DC392C" w:rsidRDefault="00DC392C" w:rsidP="00331FAE">
      <w:pPr>
        <w:rPr>
          <w:rFonts w:eastAsia="Calibri"/>
          <w:color w:val="auto"/>
          <w:sz w:val="24"/>
        </w:rPr>
      </w:pPr>
    </w:p>
    <w:p w:rsidR="003278C2" w:rsidRDefault="003C7B78" w:rsidP="00331FAE">
      <w:pPr>
        <w:rPr>
          <w:rFonts w:eastAsia="Calibri"/>
          <w:color w:val="auto"/>
          <w:sz w:val="24"/>
        </w:rPr>
      </w:pPr>
      <m:oMathPara>
        <m:oMath>
          <m:r>
            <w:rPr>
              <w:rFonts w:ascii="Cambria Math" w:eastAsia="Calibri" w:hAnsi="Cambria Math"/>
              <w:color w:val="auto"/>
              <w:sz w:val="24"/>
            </w:rPr>
            <m:t>c≡</m:t>
          </m:r>
          <m:sSup>
            <m:sSupPr>
              <m:ctrlPr>
                <w:rPr>
                  <w:rFonts w:ascii="Cambria Math" w:eastAsia="Calibri" w:hAnsi="Cambria Math"/>
                  <w:i/>
                  <w:color w:val="auto"/>
                  <w:sz w:val="24"/>
                </w:rPr>
              </m:ctrlPr>
            </m:sSupPr>
            <m:e>
              <m:r>
                <w:rPr>
                  <w:rFonts w:ascii="Cambria Math" w:eastAsia="Calibri" w:hAnsi="Cambria Math"/>
                  <w:color w:val="auto"/>
                  <w:sz w:val="24"/>
                </w:rPr>
                <m:t>m</m:t>
              </m:r>
            </m:e>
            <m:sup>
              <m:r>
                <w:rPr>
                  <w:rFonts w:ascii="Cambria Math" w:eastAsia="Calibri" w:hAnsi="Cambria Math"/>
                  <w:color w:val="auto"/>
                  <w:sz w:val="24"/>
                </w:rPr>
                <m:t>e</m:t>
              </m:r>
            </m:sup>
          </m:sSup>
          <m:r>
            <w:rPr>
              <w:rFonts w:ascii="Cambria Math" w:eastAsia="Calibri" w:hAnsi="Cambria Math"/>
              <w:color w:val="auto"/>
              <w:sz w:val="24"/>
            </w:rPr>
            <m:t>(mod n)</m:t>
          </m:r>
        </m:oMath>
      </m:oMathPara>
    </w:p>
    <w:p w:rsidR="003278C2" w:rsidRPr="00331FAE" w:rsidRDefault="003278C2" w:rsidP="00331FAE">
      <w:pPr>
        <w:rPr>
          <w:rFonts w:eastAsia="Calibri"/>
          <w:color w:val="auto"/>
          <w:sz w:val="24"/>
        </w:rPr>
      </w:pPr>
    </w:p>
    <w:p w:rsidR="00E03600" w:rsidRDefault="00331FAE" w:rsidP="00B86CA0">
      <w:pPr>
        <w:rPr>
          <w:rFonts w:eastAsia="Calibri"/>
          <w:color w:val="auto"/>
          <w:sz w:val="24"/>
        </w:rPr>
      </w:pPr>
      <w:r w:rsidRPr="00331FAE">
        <w:rPr>
          <w:rFonts w:eastAsia="Calibri"/>
          <w:color w:val="auto"/>
          <w:sz w:val="24"/>
        </w:rPr>
        <w:t>Zaszyfrowana wiadomość będzie się składać z kolejnych bloków</w:t>
      </w:r>
      <w:r w:rsidR="003278C2">
        <w:rPr>
          <w:rFonts w:eastAsia="Calibri"/>
          <w:color w:val="auto"/>
          <w:sz w:val="24"/>
        </w:rPr>
        <w:t xml:space="preserve"> </w:t>
      </w:r>
      <m:oMath>
        <m:r>
          <w:rPr>
            <w:rFonts w:ascii="Cambria Math" w:eastAsia="Calibri" w:hAnsi="Cambria Math"/>
            <w:color w:val="auto"/>
            <w:sz w:val="28"/>
            <w:szCs w:val="28"/>
          </w:rPr>
          <m:t>c</m:t>
        </m:r>
      </m:oMath>
      <w:r w:rsidRPr="00331FAE">
        <w:rPr>
          <w:rFonts w:eastAsia="Calibri"/>
          <w:color w:val="auto"/>
          <w:sz w:val="24"/>
        </w:rPr>
        <w:t xml:space="preserve">. Tak stworzony szyfrogram przekształcamy na tekst jawny, odszyfrowując kolejne blok </w:t>
      </w:r>
      <m:oMath>
        <m:r>
          <w:rPr>
            <w:rFonts w:ascii="Cambria Math" w:eastAsia="Calibri" w:hAnsi="Cambria Math"/>
            <w:color w:val="auto"/>
            <w:sz w:val="28"/>
            <w:szCs w:val="28"/>
          </w:rPr>
          <m:t>c</m:t>
        </m:r>
      </m:oMath>
      <w:r w:rsidRPr="00331FAE">
        <w:rPr>
          <w:rFonts w:eastAsia="Calibri"/>
          <w:color w:val="auto"/>
          <w:sz w:val="24"/>
        </w:rPr>
        <w:t xml:space="preserve"> według wzoru:</w:t>
      </w:r>
    </w:p>
    <w:p w:rsidR="003C7B78" w:rsidRDefault="00DC392C" w:rsidP="003C7B78">
      <w:pPr>
        <w:rPr>
          <w:rFonts w:eastAsia="Calibri"/>
          <w:color w:val="auto"/>
          <w:sz w:val="24"/>
        </w:rPr>
      </w:pPr>
      <m:oMathPara>
        <m:oMath>
          <m:r>
            <w:rPr>
              <w:rFonts w:ascii="Cambria Math" w:eastAsia="Calibri" w:hAnsi="Cambria Math"/>
              <w:color w:val="auto"/>
              <w:sz w:val="24"/>
            </w:rPr>
            <m:t>m≡</m:t>
          </m:r>
          <m:sSup>
            <m:sSupPr>
              <m:ctrlPr>
                <w:rPr>
                  <w:rFonts w:ascii="Cambria Math" w:eastAsia="Calibri" w:hAnsi="Cambria Math"/>
                  <w:i/>
                  <w:color w:val="auto"/>
                  <w:sz w:val="24"/>
                </w:rPr>
              </m:ctrlPr>
            </m:sSupPr>
            <m:e>
              <m:r>
                <w:rPr>
                  <w:rFonts w:ascii="Cambria Math" w:eastAsia="Calibri" w:hAnsi="Cambria Math"/>
                  <w:color w:val="auto"/>
                  <w:sz w:val="24"/>
                </w:rPr>
                <m:t>c</m:t>
              </m:r>
            </m:e>
            <m:sup>
              <m:r>
                <w:rPr>
                  <w:rFonts w:ascii="Cambria Math" w:eastAsia="Calibri" w:hAnsi="Cambria Math"/>
                  <w:color w:val="auto"/>
                  <w:sz w:val="24"/>
                </w:rPr>
                <m:t>d</m:t>
              </m:r>
            </m:sup>
          </m:sSup>
          <m:r>
            <w:rPr>
              <w:rFonts w:ascii="Cambria Math" w:eastAsia="Calibri" w:hAnsi="Cambria Math"/>
              <w:color w:val="auto"/>
              <w:sz w:val="24"/>
            </w:rPr>
            <m:t>(mod n)</m:t>
          </m:r>
        </m:oMath>
      </m:oMathPara>
    </w:p>
    <w:p w:rsidR="00202DD6" w:rsidRDefault="00202DD6" w:rsidP="00B86CA0">
      <w:pPr>
        <w:rPr>
          <w:rFonts w:eastAsia="Calibri"/>
          <w:color w:val="auto"/>
          <w:sz w:val="24"/>
        </w:rPr>
      </w:pPr>
    </w:p>
    <w:p w:rsidR="003C7B78" w:rsidRPr="00F01CC4" w:rsidRDefault="004C4F3E" w:rsidP="004C4F3E">
      <w:pPr>
        <w:pStyle w:val="Nagwek4"/>
        <w:rPr>
          <w:rFonts w:eastAsia="Calibri"/>
          <w:color w:val="auto"/>
          <w:sz w:val="28"/>
        </w:rPr>
      </w:pPr>
      <w:r w:rsidRPr="00F01CC4">
        <w:rPr>
          <w:rFonts w:eastAsia="Calibri"/>
          <w:color w:val="auto"/>
          <w:sz w:val="28"/>
        </w:rPr>
        <w:t>Własności operacji szyfrowania i deszyfrowania</w:t>
      </w:r>
    </w:p>
    <w:p w:rsidR="003C7B78" w:rsidRDefault="003C7B78" w:rsidP="00B86CA0">
      <w:pPr>
        <w:rPr>
          <w:rFonts w:eastAsia="Calibri"/>
          <w:color w:val="auto"/>
          <w:sz w:val="24"/>
        </w:rPr>
      </w:pPr>
    </w:p>
    <w:p w:rsidR="00E16CE9" w:rsidRPr="00E16CE9" w:rsidRDefault="00E16CE9" w:rsidP="00E16CE9">
      <w:pPr>
        <w:rPr>
          <w:rFonts w:eastAsia="Calibri"/>
          <w:color w:val="auto"/>
          <w:sz w:val="24"/>
        </w:rPr>
      </w:pPr>
      <w:r>
        <w:rPr>
          <w:rFonts w:eastAsia="Calibri"/>
          <w:color w:val="auto"/>
          <w:sz w:val="24"/>
        </w:rPr>
        <w:t xml:space="preserve">Niech </w:t>
      </w:r>
      <m:oMath>
        <m:sSub>
          <m:sSubPr>
            <m:ctrlPr>
              <w:rPr>
                <w:rFonts w:ascii="Cambria Math" w:eastAsia="Calibri" w:hAnsi="Cambria Math"/>
                <w:i/>
                <w:color w:val="auto"/>
                <w:sz w:val="24"/>
              </w:rPr>
            </m:ctrlPr>
          </m:sSubPr>
          <m:e>
            <m:r>
              <w:rPr>
                <w:rFonts w:ascii="Cambria Math" w:eastAsia="Calibri" w:hAnsi="Cambria Math"/>
                <w:color w:val="auto"/>
                <w:sz w:val="24"/>
              </w:rPr>
              <m:t>C</m:t>
            </m:r>
          </m:e>
          <m:sub>
            <m:sSub>
              <m:sSubPr>
                <m:ctrlPr>
                  <w:rPr>
                    <w:rFonts w:ascii="Cambria Math" w:eastAsia="Calibri" w:hAnsi="Cambria Math"/>
                    <w:i/>
                    <w:color w:val="auto"/>
                    <w:sz w:val="24"/>
                  </w:rPr>
                </m:ctrlPr>
              </m:sSubPr>
              <m:e>
                <m:r>
                  <w:rPr>
                    <w:rFonts w:ascii="Cambria Math" w:eastAsia="Calibri" w:hAnsi="Cambria Math"/>
                    <w:color w:val="auto"/>
                    <w:sz w:val="24"/>
                  </w:rPr>
                  <m:t>K</m:t>
                </m:r>
              </m:e>
              <m:sub>
                <m:r>
                  <w:rPr>
                    <w:rFonts w:ascii="Cambria Math" w:eastAsia="Calibri" w:hAnsi="Cambria Math"/>
                    <w:color w:val="auto"/>
                    <w:sz w:val="24"/>
                  </w:rPr>
                  <m:t>1</m:t>
                </m:r>
              </m:sub>
            </m:sSub>
          </m:sub>
        </m:sSub>
        <m:r>
          <w:rPr>
            <w:rFonts w:ascii="Cambria Math" w:eastAsia="Calibri" w:hAnsi="Cambria Math"/>
            <w:color w:val="auto"/>
            <w:sz w:val="24"/>
          </w:rPr>
          <m:t xml:space="preserve">, </m:t>
        </m:r>
        <m:sSub>
          <m:sSubPr>
            <m:ctrlPr>
              <w:rPr>
                <w:rFonts w:ascii="Cambria Math" w:eastAsia="Calibri" w:hAnsi="Cambria Math"/>
                <w:i/>
                <w:color w:val="auto"/>
                <w:sz w:val="24"/>
              </w:rPr>
            </m:ctrlPr>
          </m:sSubPr>
          <m:e>
            <m:r>
              <w:rPr>
                <w:rFonts w:ascii="Cambria Math" w:eastAsia="Calibri" w:hAnsi="Cambria Math"/>
                <w:color w:val="auto"/>
                <w:sz w:val="24"/>
              </w:rPr>
              <m:t>D</m:t>
            </m:r>
          </m:e>
          <m:sub>
            <m:sSub>
              <m:sSubPr>
                <m:ctrlPr>
                  <w:rPr>
                    <w:rFonts w:ascii="Cambria Math" w:eastAsia="Calibri" w:hAnsi="Cambria Math"/>
                    <w:i/>
                    <w:color w:val="auto"/>
                    <w:sz w:val="24"/>
                  </w:rPr>
                </m:ctrlPr>
              </m:sSubPr>
              <m:e>
                <m:r>
                  <w:rPr>
                    <w:rFonts w:ascii="Cambria Math" w:eastAsia="Calibri" w:hAnsi="Cambria Math"/>
                    <w:color w:val="auto"/>
                    <w:sz w:val="24"/>
                  </w:rPr>
                  <m:t>K</m:t>
                </m:r>
              </m:e>
              <m:sub>
                <m:r>
                  <w:rPr>
                    <w:rFonts w:ascii="Cambria Math" w:eastAsia="Calibri" w:hAnsi="Cambria Math"/>
                    <w:color w:val="auto"/>
                    <w:sz w:val="24"/>
                  </w:rPr>
                  <m:t>1</m:t>
                </m:r>
              </m:sub>
            </m:sSub>
          </m:sub>
        </m:sSub>
        <m:r>
          <w:rPr>
            <w:rFonts w:ascii="Cambria Math" w:eastAsia="Calibri" w:hAnsi="Cambria Math"/>
            <w:color w:val="auto"/>
            <w:sz w:val="24"/>
          </w:rPr>
          <m:t xml:space="preserve">, </m:t>
        </m:r>
        <m:sSub>
          <m:sSubPr>
            <m:ctrlPr>
              <w:rPr>
                <w:rFonts w:ascii="Cambria Math" w:eastAsia="Calibri" w:hAnsi="Cambria Math"/>
                <w:i/>
                <w:color w:val="auto"/>
                <w:sz w:val="24"/>
              </w:rPr>
            </m:ctrlPr>
          </m:sSubPr>
          <m:e>
            <m:r>
              <w:rPr>
                <w:rFonts w:ascii="Cambria Math" w:eastAsia="Calibri" w:hAnsi="Cambria Math"/>
                <w:color w:val="auto"/>
                <w:sz w:val="24"/>
              </w:rPr>
              <m:t>C</m:t>
            </m:r>
          </m:e>
          <m:sub>
            <m:sSub>
              <m:sSubPr>
                <m:ctrlPr>
                  <w:rPr>
                    <w:rFonts w:ascii="Cambria Math" w:eastAsia="Calibri" w:hAnsi="Cambria Math"/>
                    <w:i/>
                    <w:color w:val="auto"/>
                    <w:sz w:val="24"/>
                  </w:rPr>
                </m:ctrlPr>
              </m:sSubPr>
              <m:e>
                <m:r>
                  <w:rPr>
                    <w:rFonts w:ascii="Cambria Math" w:eastAsia="Calibri" w:hAnsi="Cambria Math"/>
                    <w:color w:val="auto"/>
                    <w:sz w:val="24"/>
                  </w:rPr>
                  <m:t>K</m:t>
                </m:r>
              </m:e>
              <m:sub>
                <m:r>
                  <w:rPr>
                    <w:rFonts w:ascii="Cambria Math" w:eastAsia="Calibri" w:hAnsi="Cambria Math"/>
                    <w:color w:val="auto"/>
                    <w:sz w:val="24"/>
                  </w:rPr>
                  <m:t>2</m:t>
                </m:r>
              </m:sub>
            </m:sSub>
          </m:sub>
        </m:sSub>
        <m:r>
          <w:rPr>
            <w:rFonts w:ascii="Cambria Math" w:eastAsia="Calibri" w:hAnsi="Cambria Math"/>
            <w:color w:val="auto"/>
            <w:sz w:val="24"/>
          </w:rPr>
          <m:t xml:space="preserve">, </m:t>
        </m:r>
        <m:sSub>
          <m:sSubPr>
            <m:ctrlPr>
              <w:rPr>
                <w:rFonts w:ascii="Cambria Math" w:eastAsia="Calibri" w:hAnsi="Cambria Math"/>
                <w:i/>
                <w:color w:val="auto"/>
                <w:sz w:val="24"/>
              </w:rPr>
            </m:ctrlPr>
          </m:sSubPr>
          <m:e>
            <m:r>
              <w:rPr>
                <w:rFonts w:ascii="Cambria Math" w:eastAsia="Calibri" w:hAnsi="Cambria Math"/>
                <w:color w:val="auto"/>
                <w:sz w:val="24"/>
              </w:rPr>
              <m:t>D</m:t>
            </m:r>
          </m:e>
          <m:sub>
            <m:sSub>
              <m:sSubPr>
                <m:ctrlPr>
                  <w:rPr>
                    <w:rFonts w:ascii="Cambria Math" w:eastAsia="Calibri" w:hAnsi="Cambria Math"/>
                    <w:i/>
                    <w:color w:val="auto"/>
                    <w:sz w:val="24"/>
                  </w:rPr>
                </m:ctrlPr>
              </m:sSubPr>
              <m:e>
                <m:r>
                  <w:rPr>
                    <w:rFonts w:ascii="Cambria Math" w:eastAsia="Calibri" w:hAnsi="Cambria Math"/>
                    <w:color w:val="auto"/>
                    <w:sz w:val="24"/>
                  </w:rPr>
                  <m:t>K</m:t>
                </m:r>
              </m:e>
              <m:sub>
                <m:r>
                  <w:rPr>
                    <w:rFonts w:ascii="Cambria Math" w:eastAsia="Calibri" w:hAnsi="Cambria Math"/>
                    <w:color w:val="auto"/>
                    <w:sz w:val="24"/>
                  </w:rPr>
                  <m:t>2</m:t>
                </m:r>
              </m:sub>
            </m:sSub>
          </m:sub>
        </m:sSub>
      </m:oMath>
      <w:r w:rsidRPr="00E16CE9">
        <w:rPr>
          <w:rFonts w:eastAsia="Calibri"/>
          <w:color w:val="auto"/>
          <w:sz w:val="24"/>
        </w:rPr>
        <w:t xml:space="preserve"> będą kolejno szyfrowaniem i deszyfrowaniem kluczami</w:t>
      </w:r>
      <w:r w:rsidR="00AA2DC7">
        <w:rPr>
          <w:rFonts w:eastAsia="Calibri"/>
          <w:color w:val="auto"/>
          <w:sz w:val="24"/>
        </w:rPr>
        <w:t xml:space="preserve"> </w:t>
      </w:r>
      <m:oMath>
        <m:sSub>
          <m:sSubPr>
            <m:ctrlPr>
              <w:rPr>
                <w:rFonts w:ascii="Cambria Math" w:eastAsia="Calibri" w:hAnsi="Cambria Math"/>
                <w:i/>
                <w:color w:val="auto"/>
                <w:sz w:val="24"/>
              </w:rPr>
            </m:ctrlPr>
          </m:sSubPr>
          <m:e>
            <m:r>
              <w:rPr>
                <w:rFonts w:ascii="Cambria Math" w:eastAsia="Calibri" w:hAnsi="Cambria Math"/>
                <w:color w:val="auto"/>
                <w:sz w:val="24"/>
              </w:rPr>
              <m:t>K</m:t>
            </m:r>
          </m:e>
          <m:sub>
            <m:r>
              <w:rPr>
                <w:rFonts w:ascii="Cambria Math" w:eastAsia="Calibri" w:hAnsi="Cambria Math"/>
                <w:color w:val="auto"/>
                <w:sz w:val="24"/>
              </w:rPr>
              <m:t>1</m:t>
            </m:r>
          </m:sub>
        </m:sSub>
      </m:oMath>
      <w:r w:rsidRPr="00E16CE9">
        <w:rPr>
          <w:rFonts w:eastAsia="Calibri"/>
          <w:color w:val="auto"/>
          <w:sz w:val="24"/>
        </w:rPr>
        <w:t xml:space="preserve"> </w:t>
      </w:r>
      <w:r w:rsidR="00AA2DC7">
        <w:rPr>
          <w:rFonts w:eastAsia="Calibri"/>
          <w:color w:val="auto"/>
          <w:sz w:val="24"/>
        </w:rPr>
        <w:t xml:space="preserve">i </w:t>
      </w:r>
      <m:oMath>
        <m:sSub>
          <m:sSubPr>
            <m:ctrlPr>
              <w:rPr>
                <w:rFonts w:ascii="Cambria Math" w:eastAsia="Calibri" w:hAnsi="Cambria Math"/>
                <w:i/>
                <w:color w:val="auto"/>
                <w:sz w:val="24"/>
              </w:rPr>
            </m:ctrlPr>
          </m:sSubPr>
          <m:e>
            <m:r>
              <w:rPr>
                <w:rFonts w:ascii="Cambria Math" w:eastAsia="Calibri" w:hAnsi="Cambria Math"/>
                <w:color w:val="auto"/>
                <w:sz w:val="24"/>
              </w:rPr>
              <m:t>K</m:t>
            </m:r>
          </m:e>
          <m:sub>
            <m:r>
              <w:rPr>
                <w:rFonts w:ascii="Cambria Math" w:eastAsia="Calibri" w:hAnsi="Cambria Math"/>
                <w:color w:val="auto"/>
                <w:sz w:val="24"/>
              </w:rPr>
              <m:t>2</m:t>
            </m:r>
          </m:sub>
        </m:sSub>
      </m:oMath>
      <w:r w:rsidRPr="00E16CE9">
        <w:rPr>
          <w:rFonts w:eastAsia="Calibri"/>
          <w:color w:val="auto"/>
          <w:sz w:val="24"/>
        </w:rPr>
        <w:t>. Wtedy zachodzi:</w:t>
      </w:r>
    </w:p>
    <w:p w:rsidR="00E16CE9" w:rsidRPr="00E16CE9" w:rsidRDefault="00E16CE9" w:rsidP="00E16CE9">
      <w:pPr>
        <w:rPr>
          <w:rFonts w:eastAsia="Calibri"/>
          <w:color w:val="auto"/>
          <w:sz w:val="24"/>
        </w:rPr>
      </w:pPr>
    </w:p>
    <w:p w:rsidR="00E16CE9" w:rsidRPr="00E16CE9" w:rsidRDefault="000D6360" w:rsidP="00D60E69">
      <w:pPr>
        <w:rPr>
          <w:rFonts w:eastAsia="Calibri"/>
          <w:color w:val="auto"/>
          <w:sz w:val="24"/>
        </w:rPr>
      </w:pPr>
      <m:oMath>
        <m:sSub>
          <m:sSubPr>
            <m:ctrlPr>
              <w:rPr>
                <w:rFonts w:ascii="Cambria Math" w:eastAsia="Calibri" w:hAnsi="Cambria Math"/>
                <w:i/>
                <w:color w:val="auto"/>
                <w:sz w:val="24"/>
              </w:rPr>
            </m:ctrlPr>
          </m:sSubPr>
          <m:e>
            <m:r>
              <w:rPr>
                <w:rFonts w:ascii="Cambria Math" w:eastAsia="Calibri" w:hAnsi="Cambria Math"/>
                <w:color w:val="auto"/>
                <w:sz w:val="24"/>
              </w:rPr>
              <m:t>C</m:t>
            </m:r>
          </m:e>
          <m:sub>
            <m:sSub>
              <m:sSubPr>
                <m:ctrlPr>
                  <w:rPr>
                    <w:rFonts w:ascii="Cambria Math" w:eastAsia="Calibri" w:hAnsi="Cambria Math"/>
                    <w:i/>
                    <w:color w:val="auto"/>
                    <w:sz w:val="24"/>
                  </w:rPr>
                </m:ctrlPr>
              </m:sSubPr>
              <m:e>
                <m:r>
                  <w:rPr>
                    <w:rFonts w:ascii="Cambria Math" w:eastAsia="Calibri" w:hAnsi="Cambria Math"/>
                    <w:color w:val="auto"/>
                    <w:sz w:val="24"/>
                  </w:rPr>
                  <m:t>K</m:t>
                </m:r>
              </m:e>
              <m:sub>
                <m:r>
                  <w:rPr>
                    <w:rFonts w:ascii="Cambria Math" w:eastAsia="Calibri" w:hAnsi="Cambria Math"/>
                    <w:color w:val="auto"/>
                    <w:sz w:val="24"/>
                  </w:rPr>
                  <m:t>1</m:t>
                </m:r>
              </m:sub>
            </m:sSub>
          </m:sub>
        </m:sSub>
        <m:d>
          <m:dPr>
            <m:ctrlPr>
              <w:rPr>
                <w:rFonts w:ascii="Cambria Math" w:eastAsia="Calibri" w:hAnsi="Cambria Math"/>
                <w:i/>
                <w:color w:val="auto"/>
                <w:sz w:val="24"/>
              </w:rPr>
            </m:ctrlPr>
          </m:dPr>
          <m:e>
            <m:sSub>
              <m:sSubPr>
                <m:ctrlPr>
                  <w:rPr>
                    <w:rFonts w:ascii="Cambria Math" w:eastAsia="Calibri" w:hAnsi="Cambria Math"/>
                    <w:i/>
                    <w:color w:val="auto"/>
                    <w:sz w:val="24"/>
                  </w:rPr>
                </m:ctrlPr>
              </m:sSubPr>
              <m:e>
                <m:r>
                  <w:rPr>
                    <w:rFonts w:ascii="Cambria Math" w:eastAsia="Calibri" w:hAnsi="Cambria Math"/>
                    <w:color w:val="auto"/>
                    <w:sz w:val="24"/>
                  </w:rPr>
                  <m:t>C</m:t>
                </m:r>
              </m:e>
              <m:sub>
                <m:sSub>
                  <m:sSubPr>
                    <m:ctrlPr>
                      <w:rPr>
                        <w:rFonts w:ascii="Cambria Math" w:eastAsia="Calibri" w:hAnsi="Cambria Math"/>
                        <w:i/>
                        <w:color w:val="auto"/>
                        <w:sz w:val="24"/>
                      </w:rPr>
                    </m:ctrlPr>
                  </m:sSubPr>
                  <m:e>
                    <m:r>
                      <w:rPr>
                        <w:rFonts w:ascii="Cambria Math" w:eastAsia="Calibri" w:hAnsi="Cambria Math"/>
                        <w:color w:val="auto"/>
                        <w:sz w:val="24"/>
                      </w:rPr>
                      <m:t>K</m:t>
                    </m:r>
                  </m:e>
                  <m:sub>
                    <m:r>
                      <w:rPr>
                        <w:rFonts w:ascii="Cambria Math" w:eastAsia="Calibri" w:hAnsi="Cambria Math"/>
                        <w:color w:val="auto"/>
                        <w:sz w:val="24"/>
                      </w:rPr>
                      <m:t>2</m:t>
                    </m:r>
                  </m:sub>
                </m:sSub>
              </m:sub>
            </m:sSub>
            <m:d>
              <m:dPr>
                <m:ctrlPr>
                  <w:rPr>
                    <w:rFonts w:ascii="Cambria Math" w:eastAsia="Calibri" w:hAnsi="Cambria Math"/>
                    <w:i/>
                    <w:color w:val="auto"/>
                    <w:sz w:val="24"/>
                  </w:rPr>
                </m:ctrlPr>
              </m:dPr>
              <m:e>
                <m:r>
                  <w:rPr>
                    <w:rFonts w:ascii="Cambria Math" w:eastAsia="Calibri" w:hAnsi="Cambria Math"/>
                    <w:color w:val="auto"/>
                    <w:sz w:val="24"/>
                  </w:rPr>
                  <m:t>M</m:t>
                </m:r>
              </m:e>
            </m:d>
          </m:e>
        </m:d>
        <m:r>
          <w:rPr>
            <w:rFonts w:ascii="Cambria Math" w:eastAsia="Calibri" w:hAnsi="Cambria Math"/>
            <w:color w:val="auto"/>
            <w:sz w:val="24"/>
          </w:rPr>
          <m:t>=</m:t>
        </m:r>
        <m:sSub>
          <m:sSubPr>
            <m:ctrlPr>
              <w:rPr>
                <w:rFonts w:ascii="Cambria Math" w:eastAsia="Calibri" w:hAnsi="Cambria Math"/>
                <w:i/>
                <w:color w:val="auto"/>
                <w:sz w:val="24"/>
              </w:rPr>
            </m:ctrlPr>
          </m:sSubPr>
          <m:e>
            <m:r>
              <w:rPr>
                <w:rFonts w:ascii="Cambria Math" w:eastAsia="Calibri" w:hAnsi="Cambria Math"/>
                <w:color w:val="auto"/>
                <w:sz w:val="24"/>
              </w:rPr>
              <m:t>C</m:t>
            </m:r>
          </m:e>
          <m:sub>
            <m:sSub>
              <m:sSubPr>
                <m:ctrlPr>
                  <w:rPr>
                    <w:rFonts w:ascii="Cambria Math" w:eastAsia="Calibri" w:hAnsi="Cambria Math"/>
                    <w:i/>
                    <w:color w:val="auto"/>
                    <w:sz w:val="24"/>
                  </w:rPr>
                </m:ctrlPr>
              </m:sSubPr>
              <m:e>
                <m:r>
                  <w:rPr>
                    <w:rFonts w:ascii="Cambria Math" w:eastAsia="Calibri" w:hAnsi="Cambria Math"/>
                    <w:color w:val="auto"/>
                    <w:sz w:val="24"/>
                  </w:rPr>
                  <m:t>K</m:t>
                </m:r>
              </m:e>
              <m:sub>
                <m:r>
                  <w:rPr>
                    <w:rFonts w:ascii="Cambria Math" w:eastAsia="Calibri" w:hAnsi="Cambria Math"/>
                    <w:color w:val="auto"/>
                    <w:sz w:val="24"/>
                  </w:rPr>
                  <m:t>2</m:t>
                </m:r>
              </m:sub>
            </m:sSub>
          </m:sub>
        </m:sSub>
        <m:d>
          <m:dPr>
            <m:ctrlPr>
              <w:rPr>
                <w:rFonts w:ascii="Cambria Math" w:eastAsia="Calibri" w:hAnsi="Cambria Math"/>
                <w:i/>
                <w:color w:val="auto"/>
                <w:sz w:val="24"/>
              </w:rPr>
            </m:ctrlPr>
          </m:dPr>
          <m:e>
            <m:sSub>
              <m:sSubPr>
                <m:ctrlPr>
                  <w:rPr>
                    <w:rFonts w:ascii="Cambria Math" w:eastAsia="Calibri" w:hAnsi="Cambria Math"/>
                    <w:i/>
                    <w:color w:val="auto"/>
                    <w:sz w:val="24"/>
                  </w:rPr>
                </m:ctrlPr>
              </m:sSubPr>
              <m:e>
                <m:r>
                  <w:rPr>
                    <w:rFonts w:ascii="Cambria Math" w:eastAsia="Calibri" w:hAnsi="Cambria Math"/>
                    <w:color w:val="auto"/>
                    <w:sz w:val="24"/>
                  </w:rPr>
                  <m:t>C</m:t>
                </m:r>
              </m:e>
              <m:sub>
                <m:sSub>
                  <m:sSubPr>
                    <m:ctrlPr>
                      <w:rPr>
                        <w:rFonts w:ascii="Cambria Math" w:eastAsia="Calibri" w:hAnsi="Cambria Math"/>
                        <w:i/>
                        <w:color w:val="auto"/>
                        <w:sz w:val="24"/>
                      </w:rPr>
                    </m:ctrlPr>
                  </m:sSubPr>
                  <m:e>
                    <m:r>
                      <w:rPr>
                        <w:rFonts w:ascii="Cambria Math" w:eastAsia="Calibri" w:hAnsi="Cambria Math"/>
                        <w:color w:val="auto"/>
                        <w:sz w:val="24"/>
                      </w:rPr>
                      <m:t>K</m:t>
                    </m:r>
                  </m:e>
                  <m:sub>
                    <m:r>
                      <w:rPr>
                        <w:rFonts w:ascii="Cambria Math" w:eastAsia="Calibri" w:hAnsi="Cambria Math"/>
                        <w:color w:val="auto"/>
                        <w:sz w:val="24"/>
                      </w:rPr>
                      <m:t>1</m:t>
                    </m:r>
                  </m:sub>
                </m:sSub>
              </m:sub>
            </m:sSub>
            <m:d>
              <m:dPr>
                <m:ctrlPr>
                  <w:rPr>
                    <w:rFonts w:ascii="Cambria Math" w:eastAsia="Calibri" w:hAnsi="Cambria Math"/>
                    <w:i/>
                    <w:color w:val="auto"/>
                    <w:sz w:val="24"/>
                  </w:rPr>
                </m:ctrlPr>
              </m:dPr>
              <m:e>
                <m:r>
                  <w:rPr>
                    <w:rFonts w:ascii="Cambria Math" w:eastAsia="Calibri" w:hAnsi="Cambria Math"/>
                    <w:color w:val="auto"/>
                    <w:sz w:val="24"/>
                  </w:rPr>
                  <m:t>M</m:t>
                </m:r>
              </m:e>
            </m:d>
          </m:e>
        </m:d>
      </m:oMath>
      <w:r w:rsidR="00D60E69">
        <w:rPr>
          <w:rFonts w:eastAsia="Calibri"/>
          <w:color w:val="auto"/>
          <w:sz w:val="24"/>
        </w:rPr>
        <w:t xml:space="preserve"> </w:t>
      </w:r>
      <w:r w:rsidR="00E16CE9" w:rsidRPr="00E16CE9">
        <w:rPr>
          <w:rFonts w:eastAsia="Calibri"/>
          <w:color w:val="auto"/>
          <w:sz w:val="24"/>
        </w:rPr>
        <w:t>- przemienność operacji szyfrowania</w:t>
      </w:r>
    </w:p>
    <w:p w:rsidR="00E16CE9" w:rsidRDefault="000D6360" w:rsidP="00E16CE9">
      <w:pPr>
        <w:rPr>
          <w:rFonts w:eastAsia="Calibri"/>
          <w:color w:val="auto"/>
          <w:sz w:val="24"/>
        </w:rPr>
      </w:pPr>
      <m:oMath>
        <m:sSub>
          <m:sSubPr>
            <m:ctrlPr>
              <w:rPr>
                <w:rFonts w:ascii="Cambria Math" w:eastAsia="Calibri" w:hAnsi="Cambria Math"/>
                <w:i/>
                <w:color w:val="auto"/>
                <w:sz w:val="24"/>
              </w:rPr>
            </m:ctrlPr>
          </m:sSubPr>
          <m:e>
            <m:r>
              <w:rPr>
                <w:rFonts w:ascii="Cambria Math" w:eastAsia="Calibri" w:hAnsi="Cambria Math"/>
                <w:color w:val="auto"/>
                <w:sz w:val="24"/>
              </w:rPr>
              <m:t>D</m:t>
            </m:r>
          </m:e>
          <m:sub>
            <m:sSub>
              <m:sSubPr>
                <m:ctrlPr>
                  <w:rPr>
                    <w:rFonts w:ascii="Cambria Math" w:eastAsia="Calibri" w:hAnsi="Cambria Math"/>
                    <w:i/>
                    <w:color w:val="auto"/>
                    <w:sz w:val="24"/>
                  </w:rPr>
                </m:ctrlPr>
              </m:sSubPr>
              <m:e>
                <m:r>
                  <w:rPr>
                    <w:rFonts w:ascii="Cambria Math" w:eastAsia="Calibri" w:hAnsi="Cambria Math"/>
                    <w:color w:val="auto"/>
                    <w:sz w:val="24"/>
                  </w:rPr>
                  <m:t>K</m:t>
                </m:r>
              </m:e>
              <m:sub>
                <m:r>
                  <w:rPr>
                    <w:rFonts w:ascii="Cambria Math" w:eastAsia="Calibri" w:hAnsi="Cambria Math"/>
                    <w:color w:val="auto"/>
                    <w:sz w:val="24"/>
                  </w:rPr>
                  <m:t>1</m:t>
                </m:r>
              </m:sub>
            </m:sSub>
          </m:sub>
        </m:sSub>
        <m:d>
          <m:dPr>
            <m:ctrlPr>
              <w:rPr>
                <w:rFonts w:ascii="Cambria Math" w:eastAsia="Calibri" w:hAnsi="Cambria Math"/>
                <w:i/>
                <w:color w:val="auto"/>
                <w:sz w:val="24"/>
              </w:rPr>
            </m:ctrlPr>
          </m:dPr>
          <m:e>
            <m:sSub>
              <m:sSubPr>
                <m:ctrlPr>
                  <w:rPr>
                    <w:rFonts w:ascii="Cambria Math" w:eastAsia="Calibri" w:hAnsi="Cambria Math"/>
                    <w:i/>
                    <w:color w:val="auto"/>
                    <w:sz w:val="24"/>
                  </w:rPr>
                </m:ctrlPr>
              </m:sSubPr>
              <m:e>
                <m:r>
                  <w:rPr>
                    <w:rFonts w:ascii="Cambria Math" w:eastAsia="Calibri" w:hAnsi="Cambria Math"/>
                    <w:color w:val="auto"/>
                    <w:sz w:val="24"/>
                  </w:rPr>
                  <m:t>D</m:t>
                </m:r>
              </m:e>
              <m:sub>
                <m:sSub>
                  <m:sSubPr>
                    <m:ctrlPr>
                      <w:rPr>
                        <w:rFonts w:ascii="Cambria Math" w:eastAsia="Calibri" w:hAnsi="Cambria Math"/>
                        <w:i/>
                        <w:color w:val="auto"/>
                        <w:sz w:val="24"/>
                      </w:rPr>
                    </m:ctrlPr>
                  </m:sSubPr>
                  <m:e>
                    <m:r>
                      <w:rPr>
                        <w:rFonts w:ascii="Cambria Math" w:eastAsia="Calibri" w:hAnsi="Cambria Math"/>
                        <w:color w:val="auto"/>
                        <w:sz w:val="24"/>
                      </w:rPr>
                      <m:t>K</m:t>
                    </m:r>
                  </m:e>
                  <m:sub>
                    <m:r>
                      <w:rPr>
                        <w:rFonts w:ascii="Cambria Math" w:eastAsia="Calibri" w:hAnsi="Cambria Math"/>
                        <w:color w:val="auto"/>
                        <w:sz w:val="24"/>
                      </w:rPr>
                      <m:t>2</m:t>
                    </m:r>
                  </m:sub>
                </m:sSub>
              </m:sub>
            </m:sSub>
            <m:d>
              <m:dPr>
                <m:ctrlPr>
                  <w:rPr>
                    <w:rFonts w:ascii="Cambria Math" w:eastAsia="Calibri" w:hAnsi="Cambria Math"/>
                    <w:i/>
                    <w:color w:val="auto"/>
                    <w:sz w:val="24"/>
                  </w:rPr>
                </m:ctrlPr>
              </m:dPr>
              <m:e>
                <m:r>
                  <w:rPr>
                    <w:rFonts w:ascii="Cambria Math" w:eastAsia="Calibri" w:hAnsi="Cambria Math"/>
                    <w:color w:val="auto"/>
                    <w:sz w:val="24"/>
                  </w:rPr>
                  <m:t>M</m:t>
                </m:r>
              </m:e>
            </m:d>
          </m:e>
        </m:d>
        <m:r>
          <w:rPr>
            <w:rFonts w:ascii="Cambria Math" w:eastAsia="Calibri" w:hAnsi="Cambria Math"/>
            <w:color w:val="auto"/>
            <w:sz w:val="24"/>
          </w:rPr>
          <m:t>=</m:t>
        </m:r>
        <m:sSub>
          <m:sSubPr>
            <m:ctrlPr>
              <w:rPr>
                <w:rFonts w:ascii="Cambria Math" w:eastAsia="Calibri" w:hAnsi="Cambria Math"/>
                <w:i/>
                <w:color w:val="auto"/>
                <w:sz w:val="24"/>
              </w:rPr>
            </m:ctrlPr>
          </m:sSubPr>
          <m:e>
            <m:r>
              <w:rPr>
                <w:rFonts w:ascii="Cambria Math" w:eastAsia="Calibri" w:hAnsi="Cambria Math"/>
                <w:color w:val="auto"/>
                <w:sz w:val="24"/>
              </w:rPr>
              <m:t>D</m:t>
            </m:r>
          </m:e>
          <m:sub>
            <m:sSub>
              <m:sSubPr>
                <m:ctrlPr>
                  <w:rPr>
                    <w:rFonts w:ascii="Cambria Math" w:eastAsia="Calibri" w:hAnsi="Cambria Math"/>
                    <w:i/>
                    <w:color w:val="auto"/>
                    <w:sz w:val="24"/>
                  </w:rPr>
                </m:ctrlPr>
              </m:sSubPr>
              <m:e>
                <m:r>
                  <w:rPr>
                    <w:rFonts w:ascii="Cambria Math" w:eastAsia="Calibri" w:hAnsi="Cambria Math"/>
                    <w:color w:val="auto"/>
                    <w:sz w:val="24"/>
                  </w:rPr>
                  <m:t>K</m:t>
                </m:r>
              </m:e>
              <m:sub>
                <m:r>
                  <w:rPr>
                    <w:rFonts w:ascii="Cambria Math" w:eastAsia="Calibri" w:hAnsi="Cambria Math"/>
                    <w:color w:val="auto"/>
                    <w:sz w:val="24"/>
                  </w:rPr>
                  <m:t>2</m:t>
                </m:r>
              </m:sub>
            </m:sSub>
          </m:sub>
        </m:sSub>
        <m:d>
          <m:dPr>
            <m:ctrlPr>
              <w:rPr>
                <w:rFonts w:ascii="Cambria Math" w:eastAsia="Calibri" w:hAnsi="Cambria Math"/>
                <w:i/>
                <w:color w:val="auto"/>
                <w:sz w:val="24"/>
              </w:rPr>
            </m:ctrlPr>
          </m:dPr>
          <m:e>
            <m:sSub>
              <m:sSubPr>
                <m:ctrlPr>
                  <w:rPr>
                    <w:rFonts w:ascii="Cambria Math" w:eastAsia="Calibri" w:hAnsi="Cambria Math"/>
                    <w:i/>
                    <w:color w:val="auto"/>
                    <w:sz w:val="24"/>
                  </w:rPr>
                </m:ctrlPr>
              </m:sSubPr>
              <m:e>
                <m:r>
                  <w:rPr>
                    <w:rFonts w:ascii="Cambria Math" w:eastAsia="Calibri" w:hAnsi="Cambria Math"/>
                    <w:color w:val="auto"/>
                    <w:sz w:val="24"/>
                  </w:rPr>
                  <m:t>D</m:t>
                </m:r>
              </m:e>
              <m:sub>
                <m:sSub>
                  <m:sSubPr>
                    <m:ctrlPr>
                      <w:rPr>
                        <w:rFonts w:ascii="Cambria Math" w:eastAsia="Calibri" w:hAnsi="Cambria Math"/>
                        <w:i/>
                        <w:color w:val="auto"/>
                        <w:sz w:val="24"/>
                      </w:rPr>
                    </m:ctrlPr>
                  </m:sSubPr>
                  <m:e>
                    <m:r>
                      <w:rPr>
                        <w:rFonts w:ascii="Cambria Math" w:eastAsia="Calibri" w:hAnsi="Cambria Math"/>
                        <w:color w:val="auto"/>
                        <w:sz w:val="24"/>
                      </w:rPr>
                      <m:t>K</m:t>
                    </m:r>
                  </m:e>
                  <m:sub>
                    <m:r>
                      <w:rPr>
                        <w:rFonts w:ascii="Cambria Math" w:eastAsia="Calibri" w:hAnsi="Cambria Math"/>
                        <w:color w:val="auto"/>
                        <w:sz w:val="24"/>
                      </w:rPr>
                      <m:t>1</m:t>
                    </m:r>
                  </m:sub>
                </m:sSub>
              </m:sub>
            </m:sSub>
            <m:d>
              <m:dPr>
                <m:ctrlPr>
                  <w:rPr>
                    <w:rFonts w:ascii="Cambria Math" w:eastAsia="Calibri" w:hAnsi="Cambria Math"/>
                    <w:i/>
                    <w:color w:val="auto"/>
                    <w:sz w:val="24"/>
                  </w:rPr>
                </m:ctrlPr>
              </m:dPr>
              <m:e>
                <m:r>
                  <w:rPr>
                    <w:rFonts w:ascii="Cambria Math" w:eastAsia="Calibri" w:hAnsi="Cambria Math"/>
                    <w:color w:val="auto"/>
                    <w:sz w:val="24"/>
                  </w:rPr>
                  <m:t>M</m:t>
                </m:r>
              </m:e>
            </m:d>
          </m:e>
        </m:d>
      </m:oMath>
      <w:r w:rsidR="00F13E90">
        <w:rPr>
          <w:rFonts w:eastAsia="Calibri"/>
          <w:color w:val="auto"/>
          <w:sz w:val="24"/>
        </w:rPr>
        <w:t xml:space="preserve"> </w:t>
      </w:r>
      <w:r w:rsidR="00E16CE9" w:rsidRPr="00E16CE9">
        <w:rPr>
          <w:rFonts w:eastAsia="Calibri"/>
          <w:color w:val="auto"/>
          <w:sz w:val="24"/>
        </w:rPr>
        <w:t>- przemienność operacji deszyfrowania</w:t>
      </w:r>
    </w:p>
    <w:p w:rsidR="000C0405" w:rsidRPr="00E16CE9" w:rsidRDefault="000C0405" w:rsidP="00E16CE9">
      <w:pPr>
        <w:rPr>
          <w:rFonts w:eastAsia="Calibri"/>
          <w:color w:val="auto"/>
          <w:sz w:val="24"/>
        </w:rPr>
      </w:pPr>
    </w:p>
    <w:p w:rsidR="003C7B78" w:rsidRDefault="00E16CE9" w:rsidP="00E16CE9">
      <w:pPr>
        <w:rPr>
          <w:rFonts w:eastAsia="Calibri"/>
          <w:color w:val="auto"/>
          <w:sz w:val="24"/>
        </w:rPr>
      </w:pPr>
      <w:r w:rsidRPr="00E16CE9">
        <w:rPr>
          <w:rFonts w:eastAsia="Calibri"/>
          <w:color w:val="auto"/>
          <w:sz w:val="24"/>
        </w:rPr>
        <w:t>Ze względów bezpieczeństwa nie powinno się stosować więcej niż 2 zagnieżdżone szyfrowania ze względu na ataki oparte na chińskim twierdzeniu o resztach.</w:t>
      </w:r>
    </w:p>
    <w:p w:rsidR="003C7B78" w:rsidRDefault="003C7B78" w:rsidP="00B86CA0">
      <w:pPr>
        <w:rPr>
          <w:rFonts w:eastAsia="Calibri"/>
          <w:color w:val="auto"/>
          <w:sz w:val="24"/>
        </w:rPr>
      </w:pPr>
    </w:p>
    <w:p w:rsidR="003C149E" w:rsidRPr="00F01CC4" w:rsidRDefault="00275AC2" w:rsidP="004203B8">
      <w:pPr>
        <w:pStyle w:val="Nagwek4"/>
        <w:rPr>
          <w:rFonts w:eastAsia="Calibri"/>
          <w:color w:val="auto"/>
          <w:sz w:val="28"/>
        </w:rPr>
      </w:pPr>
      <w:r w:rsidRPr="00F01CC4">
        <w:rPr>
          <w:rFonts w:eastAsia="Calibri"/>
          <w:color w:val="auto"/>
          <w:sz w:val="28"/>
        </w:rPr>
        <w:t>Podpisywanie i weryfikacja podpisu</w:t>
      </w:r>
    </w:p>
    <w:p w:rsidR="000C0405" w:rsidRDefault="000C0405" w:rsidP="00B86CA0">
      <w:pPr>
        <w:rPr>
          <w:rFonts w:eastAsia="Calibri"/>
          <w:color w:val="auto"/>
          <w:sz w:val="24"/>
        </w:rPr>
      </w:pPr>
    </w:p>
    <w:p w:rsidR="000C0405" w:rsidRDefault="007C3656" w:rsidP="00B86CA0">
      <w:pPr>
        <w:rPr>
          <w:rFonts w:eastAsia="Calibri"/>
          <w:color w:val="auto"/>
          <w:sz w:val="24"/>
        </w:rPr>
      </w:pPr>
      <w:r w:rsidRPr="007C3656">
        <w:rPr>
          <w:rFonts w:eastAsia="Calibri"/>
          <w:color w:val="auto"/>
          <w:sz w:val="24"/>
        </w:rPr>
        <w:t xml:space="preserve">Analogicznie, RSA może zostać użyte do przeprowadzenia operacji podpisu. W takim przypadku szyfruje się zazwyczaj skrót wiadomości za pomocą klucza prywatnego i propaguje taki szyfrogram wraz z oryginalną wiadomością. Odbiorca posiadający klucz publiczny deszyfruje otrzymaną z wiadomością, zaszyfrowaną wartość funkcji skrótu, następnie oblicza wartość tejże funkcji z otrzymanej </w:t>
      </w:r>
      <w:r w:rsidRPr="007C3656">
        <w:rPr>
          <w:rFonts w:eastAsia="Calibri"/>
          <w:color w:val="auto"/>
          <w:sz w:val="24"/>
        </w:rPr>
        <w:lastRenderedPageBreak/>
        <w:t>wiadomości. Jeśli obie wartości się zgadzają, to przyjmuje się, że wiadomość została podpisana poprawnie.</w:t>
      </w:r>
    </w:p>
    <w:p w:rsidR="00F87BAB" w:rsidRDefault="00F87BAB" w:rsidP="00F87BAB">
      <w:pPr>
        <w:rPr>
          <w:rFonts w:eastAsia="Calibri"/>
          <w:color w:val="auto"/>
          <w:sz w:val="24"/>
        </w:rPr>
      </w:pPr>
    </w:p>
    <w:p w:rsidR="00E764A7" w:rsidRDefault="00E764A7" w:rsidP="00F87BAB">
      <w:pPr>
        <w:rPr>
          <w:rFonts w:eastAsia="Calibri"/>
          <w:color w:val="auto"/>
          <w:sz w:val="24"/>
        </w:rPr>
      </w:pPr>
    </w:p>
    <w:p w:rsidR="00E764A7" w:rsidRDefault="00E764A7" w:rsidP="00F87BAB">
      <w:pPr>
        <w:rPr>
          <w:rFonts w:eastAsia="Calibri"/>
          <w:color w:val="auto"/>
          <w:sz w:val="24"/>
        </w:rPr>
      </w:pPr>
    </w:p>
    <w:p w:rsidR="00E764A7" w:rsidRDefault="00E764A7" w:rsidP="00F87BAB">
      <w:pPr>
        <w:rPr>
          <w:rFonts w:eastAsia="Calibri"/>
          <w:color w:val="auto"/>
          <w:sz w:val="24"/>
        </w:rPr>
      </w:pPr>
    </w:p>
    <w:p w:rsidR="00E764A7" w:rsidRDefault="00E764A7" w:rsidP="00F87BAB">
      <w:pPr>
        <w:rPr>
          <w:rFonts w:eastAsia="Calibri"/>
          <w:color w:val="auto"/>
          <w:sz w:val="24"/>
        </w:rPr>
      </w:pPr>
    </w:p>
    <w:p w:rsidR="00E764A7" w:rsidRDefault="00E764A7" w:rsidP="00F87BAB">
      <w:pPr>
        <w:rPr>
          <w:rFonts w:eastAsia="Calibri"/>
          <w:color w:val="auto"/>
          <w:sz w:val="24"/>
        </w:rPr>
      </w:pPr>
    </w:p>
    <w:p w:rsidR="00E764A7" w:rsidRPr="00F87BAB" w:rsidRDefault="00E764A7" w:rsidP="00F87BAB"/>
    <w:p w:rsidR="00632DE1" w:rsidRPr="004B7589" w:rsidRDefault="004B7589" w:rsidP="004B7589">
      <w:pPr>
        <w:pStyle w:val="Nagwek1"/>
        <w:rPr>
          <w:rFonts w:eastAsia="Calibri"/>
          <w:sz w:val="36"/>
        </w:rPr>
      </w:pPr>
      <w:bookmarkStart w:id="11" w:name="_Toc26951843"/>
      <w:r w:rsidRPr="004B7589">
        <w:rPr>
          <w:rFonts w:eastAsia="Calibri"/>
          <w:sz w:val="36"/>
        </w:rPr>
        <w:t>Funkcja skrótu</w:t>
      </w:r>
      <w:bookmarkEnd w:id="11"/>
    </w:p>
    <w:p w:rsidR="00632DE1" w:rsidRDefault="00632DE1" w:rsidP="00B86CA0">
      <w:pPr>
        <w:rPr>
          <w:rFonts w:eastAsia="Calibri"/>
          <w:color w:val="auto"/>
          <w:sz w:val="24"/>
        </w:rPr>
      </w:pPr>
    </w:p>
    <w:p w:rsidR="003468B1" w:rsidRPr="003468B1" w:rsidRDefault="003468B1" w:rsidP="003468B1">
      <w:pPr>
        <w:rPr>
          <w:rFonts w:eastAsia="Calibri"/>
          <w:color w:val="auto"/>
          <w:sz w:val="24"/>
        </w:rPr>
      </w:pPr>
      <w:r w:rsidRPr="003468B1">
        <w:rPr>
          <w:rFonts w:eastAsia="Calibri"/>
          <w:b/>
          <w:color w:val="auto"/>
          <w:sz w:val="24"/>
        </w:rPr>
        <w:t>Funkcja skrótu</w:t>
      </w:r>
      <w:r w:rsidRPr="003468B1">
        <w:rPr>
          <w:rFonts w:eastAsia="Calibri"/>
          <w:color w:val="auto"/>
          <w:sz w:val="24"/>
        </w:rPr>
        <w:t xml:space="preserve">, </w:t>
      </w:r>
      <w:r w:rsidRPr="003468B1">
        <w:rPr>
          <w:rFonts w:eastAsia="Calibri"/>
          <w:b/>
          <w:color w:val="auto"/>
          <w:sz w:val="24"/>
        </w:rPr>
        <w:t>funkcja mieszająca</w:t>
      </w:r>
      <w:r w:rsidRPr="003468B1">
        <w:rPr>
          <w:rFonts w:eastAsia="Calibri"/>
          <w:color w:val="auto"/>
          <w:sz w:val="24"/>
        </w:rPr>
        <w:t xml:space="preserve"> lub </w:t>
      </w:r>
      <w:r w:rsidRPr="003468B1">
        <w:rPr>
          <w:rFonts w:eastAsia="Calibri"/>
          <w:b/>
          <w:color w:val="auto"/>
          <w:sz w:val="24"/>
        </w:rPr>
        <w:t>funkcja haszująca</w:t>
      </w:r>
      <w:r w:rsidRPr="003468B1">
        <w:rPr>
          <w:rFonts w:eastAsia="Calibri"/>
          <w:color w:val="auto"/>
          <w:sz w:val="24"/>
        </w:rPr>
        <w:t xml:space="preserve"> – funkcja przyporządkowująca dowolnie dużej liczbie krótką, zawsze posiadającą stały rozmiar, niespecyficzną, quasi-losową wartość, tzw. skrót nieodwracalny.</w:t>
      </w:r>
    </w:p>
    <w:p w:rsidR="003468B1" w:rsidRPr="003468B1" w:rsidRDefault="003468B1" w:rsidP="003468B1">
      <w:pPr>
        <w:rPr>
          <w:rFonts w:eastAsia="Calibri"/>
          <w:color w:val="auto"/>
          <w:sz w:val="24"/>
        </w:rPr>
      </w:pPr>
    </w:p>
    <w:p w:rsidR="004D4C28" w:rsidRDefault="003468B1" w:rsidP="003468B1">
      <w:pPr>
        <w:rPr>
          <w:rFonts w:eastAsia="Calibri"/>
          <w:color w:val="auto"/>
          <w:sz w:val="24"/>
        </w:rPr>
      </w:pPr>
      <w:r w:rsidRPr="003468B1">
        <w:rPr>
          <w:rFonts w:eastAsia="Calibri"/>
          <w:color w:val="auto"/>
          <w:sz w:val="24"/>
        </w:rPr>
        <w:t>W informatyce funkcje skrótu pozwalają na ustalenie krótkich i łatwych do weryfikacji sygnatur dla dowolnie dużych zbiorów danych. Sygnatury mogą chronić przed przypadkowymi lub celowo wprowadzonymi modyfikacjami danych (sumy kontrolne), a także mają zastosowania przy optymalizacji dostępu do struktur danych w programach komputerowych (tablice mieszające).</w:t>
      </w:r>
    </w:p>
    <w:p w:rsidR="003468B1" w:rsidRDefault="003468B1" w:rsidP="003468B1">
      <w:pPr>
        <w:rPr>
          <w:rFonts w:eastAsia="Calibri"/>
          <w:color w:val="auto"/>
          <w:sz w:val="24"/>
        </w:rPr>
      </w:pPr>
    </w:p>
    <w:p w:rsidR="00F82886" w:rsidRDefault="00F82886" w:rsidP="00B86CA0">
      <w:pPr>
        <w:rPr>
          <w:rFonts w:eastAsia="Calibri"/>
          <w:color w:val="auto"/>
          <w:sz w:val="24"/>
        </w:rPr>
      </w:pPr>
    </w:p>
    <w:p w:rsidR="00F82886" w:rsidRPr="00502715" w:rsidRDefault="00502715" w:rsidP="00502715">
      <w:pPr>
        <w:pStyle w:val="Nagwek3"/>
        <w:rPr>
          <w:rFonts w:eastAsia="Calibri"/>
          <w:sz w:val="32"/>
          <w:szCs w:val="32"/>
        </w:rPr>
      </w:pPr>
      <w:bookmarkStart w:id="12" w:name="_Toc26951844"/>
      <w:r w:rsidRPr="00502715">
        <w:rPr>
          <w:rFonts w:eastAsia="Calibri"/>
          <w:sz w:val="32"/>
          <w:szCs w:val="32"/>
        </w:rPr>
        <w:t>Kryptograficzne funkcje skrótu</w:t>
      </w:r>
      <w:bookmarkEnd w:id="12"/>
    </w:p>
    <w:p w:rsidR="004F4094" w:rsidRDefault="004F4094" w:rsidP="00B86CA0">
      <w:pPr>
        <w:rPr>
          <w:rFonts w:eastAsia="Calibri"/>
          <w:color w:val="auto"/>
          <w:sz w:val="24"/>
        </w:rPr>
      </w:pPr>
    </w:p>
    <w:p w:rsidR="001775FE" w:rsidRDefault="001775FE" w:rsidP="001775FE">
      <w:pPr>
        <w:rPr>
          <w:rFonts w:eastAsia="Calibri"/>
          <w:b/>
          <w:color w:val="auto"/>
          <w:sz w:val="24"/>
        </w:rPr>
      </w:pPr>
      <w:r w:rsidRPr="001775FE">
        <w:rPr>
          <w:rFonts w:eastAsia="Calibri"/>
          <w:color w:val="auto"/>
          <w:sz w:val="24"/>
        </w:rPr>
        <w:t xml:space="preserve">Szczególną podgrupą funkcji skrótu są funkcje uznawane za bezpieczne do zastosowań kryptologicznych (jak np. SHA-3). Kryptograficzna funkcja skrótu powinna spełniać kombinację następujących kryteriów, </w:t>
      </w:r>
      <w:r w:rsidRPr="001775FE">
        <w:rPr>
          <w:rFonts w:eastAsia="Calibri"/>
          <w:b/>
          <w:color w:val="auto"/>
          <w:sz w:val="24"/>
        </w:rPr>
        <w:t>w zależności od zastosowania:</w:t>
      </w:r>
    </w:p>
    <w:p w:rsidR="00FD7DCD" w:rsidRPr="001775FE" w:rsidRDefault="00FD7DCD" w:rsidP="001775FE">
      <w:pPr>
        <w:rPr>
          <w:rFonts w:eastAsia="Calibri"/>
          <w:b/>
          <w:color w:val="auto"/>
          <w:sz w:val="24"/>
        </w:rPr>
      </w:pPr>
    </w:p>
    <w:p w:rsidR="001775FE" w:rsidRPr="001775FE" w:rsidRDefault="001775FE" w:rsidP="001775FE">
      <w:pPr>
        <w:pStyle w:val="Akapitzlist"/>
        <w:numPr>
          <w:ilvl w:val="0"/>
          <w:numId w:val="27"/>
        </w:numPr>
        <w:rPr>
          <w:rFonts w:eastAsia="Calibri"/>
          <w:color w:val="auto"/>
          <w:sz w:val="24"/>
        </w:rPr>
      </w:pPr>
      <w:r w:rsidRPr="001775FE">
        <w:rPr>
          <w:rFonts w:eastAsia="Calibri"/>
          <w:color w:val="auto"/>
          <w:sz w:val="24"/>
        </w:rPr>
        <w:t>Odporność na kolizje (</w:t>
      </w:r>
      <w:proofErr w:type="spellStart"/>
      <w:r w:rsidRPr="001775FE">
        <w:rPr>
          <w:rFonts w:eastAsia="Calibri"/>
          <w:i/>
          <w:color w:val="auto"/>
          <w:sz w:val="24"/>
        </w:rPr>
        <w:t>collision</w:t>
      </w:r>
      <w:proofErr w:type="spellEnd"/>
      <w:r w:rsidRPr="001775FE">
        <w:rPr>
          <w:rFonts w:eastAsia="Calibri"/>
          <w:i/>
          <w:color w:val="auto"/>
          <w:sz w:val="24"/>
        </w:rPr>
        <w:t xml:space="preserve"> </w:t>
      </w:r>
      <w:proofErr w:type="spellStart"/>
      <w:r w:rsidRPr="001775FE">
        <w:rPr>
          <w:rFonts w:eastAsia="Calibri"/>
          <w:i/>
          <w:color w:val="auto"/>
          <w:sz w:val="24"/>
        </w:rPr>
        <w:t>resistance</w:t>
      </w:r>
      <w:proofErr w:type="spellEnd"/>
      <w:r w:rsidRPr="001775FE">
        <w:rPr>
          <w:rFonts w:eastAsia="Calibri"/>
          <w:color w:val="auto"/>
          <w:sz w:val="24"/>
        </w:rPr>
        <w:t xml:space="preserve">) – brak praktycznej możliwości wygenerowanie dwóch </w:t>
      </w:r>
      <w:r w:rsidRPr="00FD7DCD">
        <w:rPr>
          <w:rFonts w:eastAsia="Calibri"/>
          <w:b/>
          <w:color w:val="auto"/>
          <w:sz w:val="24"/>
        </w:rPr>
        <w:t>dowolnych</w:t>
      </w:r>
      <w:r w:rsidRPr="001775FE">
        <w:rPr>
          <w:rFonts w:eastAsia="Calibri"/>
          <w:color w:val="auto"/>
          <w:sz w:val="24"/>
        </w:rPr>
        <w:t xml:space="preserve"> wiadomości o takim samym skrócie</w:t>
      </w:r>
    </w:p>
    <w:p w:rsidR="001775FE" w:rsidRPr="001775FE" w:rsidRDefault="001775FE" w:rsidP="001775FE">
      <w:pPr>
        <w:pStyle w:val="Akapitzlist"/>
        <w:numPr>
          <w:ilvl w:val="0"/>
          <w:numId w:val="27"/>
        </w:numPr>
        <w:rPr>
          <w:rFonts w:eastAsia="Calibri"/>
          <w:color w:val="auto"/>
          <w:sz w:val="24"/>
        </w:rPr>
      </w:pPr>
      <w:r w:rsidRPr="001775FE">
        <w:rPr>
          <w:rFonts w:eastAsia="Calibri"/>
          <w:color w:val="auto"/>
          <w:sz w:val="24"/>
        </w:rPr>
        <w:t>Odporność na kolizje konkretnych wiadomości (</w:t>
      </w:r>
      <w:r w:rsidRPr="001775FE">
        <w:rPr>
          <w:rFonts w:eastAsia="Calibri"/>
          <w:i/>
          <w:color w:val="auto"/>
          <w:sz w:val="24"/>
        </w:rPr>
        <w:t xml:space="preserve">target </w:t>
      </w:r>
      <w:proofErr w:type="spellStart"/>
      <w:r w:rsidRPr="001775FE">
        <w:rPr>
          <w:rFonts w:eastAsia="Calibri"/>
          <w:i/>
          <w:color w:val="auto"/>
          <w:sz w:val="24"/>
        </w:rPr>
        <w:t>collision-resistance</w:t>
      </w:r>
      <w:proofErr w:type="spellEnd"/>
      <w:r w:rsidRPr="001775FE">
        <w:rPr>
          <w:rFonts w:eastAsia="Calibri"/>
          <w:i/>
          <w:color w:val="auto"/>
          <w:sz w:val="24"/>
        </w:rPr>
        <w:t xml:space="preserve">, </w:t>
      </w:r>
      <w:proofErr w:type="spellStart"/>
      <w:r w:rsidRPr="001775FE">
        <w:rPr>
          <w:rFonts w:eastAsia="Calibri"/>
          <w:i/>
          <w:color w:val="auto"/>
          <w:sz w:val="24"/>
        </w:rPr>
        <w:t>preimage</w:t>
      </w:r>
      <w:proofErr w:type="spellEnd"/>
      <w:r w:rsidRPr="001775FE">
        <w:rPr>
          <w:rFonts w:eastAsia="Calibri"/>
          <w:i/>
          <w:color w:val="auto"/>
          <w:sz w:val="24"/>
        </w:rPr>
        <w:t xml:space="preserve"> </w:t>
      </w:r>
      <w:proofErr w:type="spellStart"/>
      <w:r w:rsidRPr="001775FE">
        <w:rPr>
          <w:rFonts w:eastAsia="Calibri"/>
          <w:i/>
          <w:color w:val="auto"/>
          <w:sz w:val="24"/>
        </w:rPr>
        <w:t>resistance</w:t>
      </w:r>
      <w:proofErr w:type="spellEnd"/>
      <w:r w:rsidRPr="001775FE">
        <w:rPr>
          <w:rFonts w:eastAsia="Calibri"/>
          <w:color w:val="auto"/>
          <w:sz w:val="24"/>
        </w:rPr>
        <w:t xml:space="preserve">) pierwszego i drugiego rzędu – brak praktycznej możliwości wygenerowania wiadomości o takim samym skrócie jak </w:t>
      </w:r>
      <w:r w:rsidRPr="00FD7DCD">
        <w:rPr>
          <w:rFonts w:eastAsia="Calibri"/>
          <w:b/>
          <w:color w:val="auto"/>
          <w:sz w:val="24"/>
        </w:rPr>
        <w:t>wskazana</w:t>
      </w:r>
      <w:r w:rsidRPr="001775FE">
        <w:rPr>
          <w:rFonts w:eastAsia="Calibri"/>
          <w:color w:val="auto"/>
          <w:sz w:val="24"/>
        </w:rPr>
        <w:t xml:space="preserve"> wiadomość</w:t>
      </w:r>
    </w:p>
    <w:p w:rsidR="001775FE" w:rsidRDefault="001775FE" w:rsidP="001775FE">
      <w:pPr>
        <w:pStyle w:val="Akapitzlist"/>
        <w:numPr>
          <w:ilvl w:val="0"/>
          <w:numId w:val="27"/>
        </w:numPr>
        <w:rPr>
          <w:rFonts w:eastAsia="Calibri"/>
          <w:color w:val="auto"/>
          <w:sz w:val="24"/>
        </w:rPr>
      </w:pPr>
      <w:r w:rsidRPr="001775FE">
        <w:rPr>
          <w:rFonts w:eastAsia="Calibri"/>
          <w:color w:val="auto"/>
          <w:sz w:val="24"/>
        </w:rPr>
        <w:t>Jednokierunkowość (</w:t>
      </w:r>
      <w:r w:rsidRPr="001775FE">
        <w:rPr>
          <w:rFonts w:eastAsia="Calibri"/>
          <w:i/>
          <w:color w:val="auto"/>
          <w:sz w:val="24"/>
        </w:rPr>
        <w:t>one-</w:t>
      </w:r>
      <w:proofErr w:type="spellStart"/>
      <w:r w:rsidRPr="001775FE">
        <w:rPr>
          <w:rFonts w:eastAsia="Calibri"/>
          <w:i/>
          <w:color w:val="auto"/>
          <w:sz w:val="24"/>
        </w:rPr>
        <w:t>wayness</w:t>
      </w:r>
      <w:proofErr w:type="spellEnd"/>
      <w:r w:rsidRPr="001775FE">
        <w:rPr>
          <w:rFonts w:eastAsia="Calibri"/>
          <w:color w:val="auto"/>
          <w:sz w:val="24"/>
        </w:rPr>
        <w:t xml:space="preserve">) – brak możliwości wnioskowania o wiadomości wejściowej na podstawie wartości skrótu. Zmiana dowolnego pojedynczego bitu wiadomości powinna zmieniać średnio połowę bitów skrótu w sposób, który nie jest istotnie podatny na </w:t>
      </w:r>
      <w:proofErr w:type="spellStart"/>
      <w:r w:rsidRPr="001775FE">
        <w:rPr>
          <w:rFonts w:eastAsia="Calibri"/>
          <w:color w:val="auto"/>
          <w:sz w:val="24"/>
        </w:rPr>
        <w:t>kryptoanalizę</w:t>
      </w:r>
      <w:proofErr w:type="spellEnd"/>
      <w:r w:rsidRPr="001775FE">
        <w:rPr>
          <w:rFonts w:eastAsia="Calibri"/>
          <w:color w:val="auto"/>
          <w:sz w:val="24"/>
        </w:rPr>
        <w:t xml:space="preserve"> różnicową.</w:t>
      </w:r>
    </w:p>
    <w:p w:rsidR="004F4094" w:rsidRDefault="004F4094" w:rsidP="00B86CA0">
      <w:pPr>
        <w:rPr>
          <w:rFonts w:eastAsia="Calibri"/>
          <w:color w:val="auto"/>
          <w:sz w:val="24"/>
        </w:rPr>
      </w:pPr>
    </w:p>
    <w:p w:rsidR="00BD3DBE" w:rsidRDefault="00BD3DBE" w:rsidP="00B86CA0">
      <w:pPr>
        <w:rPr>
          <w:rFonts w:eastAsia="Calibri"/>
          <w:color w:val="auto"/>
          <w:sz w:val="24"/>
        </w:rPr>
      </w:pPr>
    </w:p>
    <w:p w:rsidR="00BA349D" w:rsidRPr="00902840" w:rsidRDefault="00902840" w:rsidP="00902840">
      <w:pPr>
        <w:pStyle w:val="Nagwek3"/>
        <w:rPr>
          <w:rFonts w:eastAsia="Calibri"/>
          <w:sz w:val="32"/>
          <w:szCs w:val="32"/>
        </w:rPr>
      </w:pPr>
      <w:bookmarkStart w:id="13" w:name="_Toc26951845"/>
      <w:r w:rsidRPr="00902840">
        <w:rPr>
          <w:rFonts w:eastAsia="Calibri"/>
          <w:sz w:val="32"/>
          <w:szCs w:val="32"/>
        </w:rPr>
        <w:lastRenderedPageBreak/>
        <w:t>Zastosowanie bezpiecznych funkcji skrótu</w:t>
      </w:r>
      <w:bookmarkEnd w:id="13"/>
    </w:p>
    <w:p w:rsidR="00BA349D" w:rsidRDefault="00BA349D" w:rsidP="00B86CA0">
      <w:pPr>
        <w:rPr>
          <w:rFonts w:eastAsia="Calibri"/>
          <w:color w:val="auto"/>
          <w:sz w:val="24"/>
        </w:rPr>
      </w:pPr>
    </w:p>
    <w:p w:rsidR="00902840" w:rsidRPr="00F01CC4" w:rsidRDefault="00713FB8" w:rsidP="00902840">
      <w:pPr>
        <w:pStyle w:val="Nagwek4"/>
        <w:rPr>
          <w:rFonts w:eastAsia="Calibri"/>
          <w:color w:val="auto"/>
          <w:sz w:val="28"/>
          <w:szCs w:val="28"/>
        </w:rPr>
      </w:pPr>
      <w:r w:rsidRPr="00F01CC4">
        <w:rPr>
          <w:rFonts w:eastAsia="Calibri"/>
          <w:color w:val="auto"/>
          <w:sz w:val="28"/>
          <w:szCs w:val="28"/>
        </w:rPr>
        <w:t>Weryfikacja integralności plików bądź wiadomości</w:t>
      </w:r>
    </w:p>
    <w:p w:rsidR="00902840" w:rsidRDefault="00902840" w:rsidP="00B86CA0">
      <w:pPr>
        <w:rPr>
          <w:rFonts w:eastAsia="Calibri"/>
          <w:color w:val="auto"/>
          <w:sz w:val="24"/>
        </w:rPr>
      </w:pPr>
    </w:p>
    <w:p w:rsidR="00BE5DB7" w:rsidRPr="00BE5DB7" w:rsidRDefault="00BE5DB7" w:rsidP="00BE5DB7">
      <w:pPr>
        <w:rPr>
          <w:rFonts w:eastAsia="Calibri"/>
          <w:color w:val="auto"/>
          <w:sz w:val="24"/>
        </w:rPr>
      </w:pPr>
      <w:r w:rsidRPr="00BE5DB7">
        <w:rPr>
          <w:rFonts w:eastAsia="Calibri"/>
          <w:color w:val="auto"/>
          <w:sz w:val="24"/>
        </w:rPr>
        <w:t>Istotnym zastosowaniem funkcji skrótu jest weryfikacja spójności danych. Porównanie skrótów dwóch plików umożliwia stwierdzenie, czy w pliku zostały dokonane jakiekolwiek zmiany.</w:t>
      </w:r>
    </w:p>
    <w:p w:rsidR="00BE5DB7" w:rsidRPr="00BE5DB7" w:rsidRDefault="00BE5DB7" w:rsidP="00BE5DB7">
      <w:pPr>
        <w:rPr>
          <w:rFonts w:eastAsia="Calibri"/>
          <w:color w:val="auto"/>
          <w:sz w:val="24"/>
        </w:rPr>
      </w:pPr>
    </w:p>
    <w:p w:rsidR="00BE5DB7" w:rsidRPr="00BE5DB7" w:rsidRDefault="00BE5DB7" w:rsidP="00BE5DB7">
      <w:pPr>
        <w:rPr>
          <w:rFonts w:eastAsia="Calibri"/>
          <w:color w:val="auto"/>
          <w:sz w:val="24"/>
        </w:rPr>
      </w:pPr>
      <w:r w:rsidRPr="00BE5DB7">
        <w:rPr>
          <w:rFonts w:eastAsia="Calibri"/>
          <w:color w:val="auto"/>
          <w:sz w:val="24"/>
        </w:rPr>
        <w:t>Z tego powodu, większość algorytmów podpisu cyfrowego działa na zasadzie wygenerowania skrótu wiadomości, dzięki czemu można w dowolnym momencie sprawdzić, czy wiadomość jest autentyczna.</w:t>
      </w:r>
    </w:p>
    <w:p w:rsidR="00BE5DB7" w:rsidRPr="00BE5DB7" w:rsidRDefault="00BE5DB7" w:rsidP="00BE5DB7">
      <w:pPr>
        <w:rPr>
          <w:rFonts w:eastAsia="Calibri"/>
          <w:color w:val="auto"/>
          <w:sz w:val="24"/>
        </w:rPr>
      </w:pPr>
    </w:p>
    <w:p w:rsidR="00902840" w:rsidRDefault="00BE5DB7" w:rsidP="00BE5DB7">
      <w:pPr>
        <w:rPr>
          <w:rFonts w:eastAsia="Calibri"/>
          <w:color w:val="auto"/>
          <w:sz w:val="24"/>
        </w:rPr>
      </w:pPr>
      <w:r w:rsidRPr="00BE5DB7">
        <w:rPr>
          <w:rFonts w:eastAsia="Calibri"/>
          <w:color w:val="auto"/>
          <w:sz w:val="24"/>
        </w:rPr>
        <w:t>Funkcje skrótu używane są również do weryfikacji haseł. W celu zwiększenia bezpieczeństwa, w bazie danych przechowuje się skrót hasła, zamiast tekstu jawnego. Hasło wprowadzone przez użytkownika jest haszowane i dopiero wtedy porównywane ze skrótem w bazie danych. Taki sposób przechowywania haseł utrudnia ich odzyskanie, ze względu na jednokie</w:t>
      </w:r>
      <w:r>
        <w:rPr>
          <w:rFonts w:eastAsia="Calibri"/>
          <w:color w:val="auto"/>
          <w:sz w:val="24"/>
        </w:rPr>
        <w:t>runkowość funkcji haszujących</w:t>
      </w:r>
      <w:r w:rsidRPr="00BE5DB7">
        <w:rPr>
          <w:rFonts w:eastAsia="Calibri"/>
          <w:color w:val="auto"/>
          <w:sz w:val="24"/>
        </w:rPr>
        <w:t>.</w:t>
      </w:r>
    </w:p>
    <w:p w:rsidR="00713FB8" w:rsidRDefault="00713FB8" w:rsidP="00B86CA0">
      <w:pPr>
        <w:rPr>
          <w:rFonts w:eastAsia="Calibri"/>
          <w:color w:val="auto"/>
          <w:sz w:val="24"/>
        </w:rPr>
      </w:pPr>
    </w:p>
    <w:p w:rsidR="00713FB8" w:rsidRPr="00F01CC4" w:rsidRDefault="00BE5DB7" w:rsidP="00BE5DB7">
      <w:pPr>
        <w:pStyle w:val="Nagwek4"/>
        <w:rPr>
          <w:rFonts w:eastAsia="Calibri"/>
          <w:color w:val="auto"/>
          <w:sz w:val="28"/>
          <w:szCs w:val="28"/>
        </w:rPr>
      </w:pPr>
      <w:r w:rsidRPr="00F01CC4">
        <w:rPr>
          <w:rFonts w:eastAsia="Calibri"/>
          <w:color w:val="auto"/>
          <w:sz w:val="28"/>
          <w:szCs w:val="28"/>
        </w:rPr>
        <w:t>Identyfikacja plików lub danych</w:t>
      </w:r>
    </w:p>
    <w:p w:rsidR="00BE5DB7" w:rsidRDefault="00BE5DB7" w:rsidP="00B86CA0">
      <w:pPr>
        <w:rPr>
          <w:rFonts w:eastAsia="Calibri"/>
          <w:color w:val="auto"/>
          <w:sz w:val="24"/>
        </w:rPr>
      </w:pPr>
    </w:p>
    <w:p w:rsidR="00741A82" w:rsidRPr="00741A82" w:rsidRDefault="00741A82" w:rsidP="00741A82">
      <w:pPr>
        <w:rPr>
          <w:rFonts w:eastAsia="Calibri"/>
          <w:color w:val="auto"/>
          <w:sz w:val="24"/>
        </w:rPr>
      </w:pPr>
      <w:r w:rsidRPr="00741A82">
        <w:rPr>
          <w:rFonts w:eastAsia="Calibri"/>
          <w:color w:val="auto"/>
          <w:sz w:val="24"/>
        </w:rPr>
        <w:t xml:space="preserve">Skrót może również służyć do identyfikacji plików; Systemy kontroli wersji, takie jak Git lub </w:t>
      </w:r>
      <w:proofErr w:type="spellStart"/>
      <w:r w:rsidRPr="00741A82">
        <w:rPr>
          <w:rFonts w:eastAsia="Calibri"/>
          <w:color w:val="auto"/>
          <w:sz w:val="24"/>
        </w:rPr>
        <w:t>Mercurial</w:t>
      </w:r>
      <w:proofErr w:type="spellEnd"/>
      <w:r w:rsidRPr="00741A82">
        <w:rPr>
          <w:rFonts w:eastAsia="Calibri"/>
          <w:color w:val="auto"/>
          <w:sz w:val="24"/>
        </w:rPr>
        <w:t xml:space="preserve"> używają funkcji skrótu SHA do identyfikacji różnego rodzaju zawartości (zawartość plików, drzewa katalogów).</w:t>
      </w:r>
    </w:p>
    <w:p w:rsidR="00741A82" w:rsidRPr="00741A82" w:rsidRDefault="00741A82" w:rsidP="00741A82">
      <w:pPr>
        <w:rPr>
          <w:rFonts w:eastAsia="Calibri"/>
          <w:color w:val="auto"/>
          <w:sz w:val="24"/>
        </w:rPr>
      </w:pPr>
    </w:p>
    <w:p w:rsidR="008A6F60" w:rsidRDefault="00741A82" w:rsidP="00741A82">
      <w:pPr>
        <w:rPr>
          <w:rFonts w:eastAsia="Calibri"/>
          <w:color w:val="auto"/>
          <w:sz w:val="24"/>
        </w:rPr>
      </w:pPr>
      <w:r w:rsidRPr="00741A82">
        <w:rPr>
          <w:rFonts w:eastAsia="Calibri"/>
          <w:color w:val="auto"/>
          <w:sz w:val="24"/>
        </w:rPr>
        <w:t>Innym zastosowaniem jest używanie skrótów w tablicach z haszowaniem w celu szybkiego wyszukiwania danych.</w:t>
      </w:r>
    </w:p>
    <w:p w:rsidR="00423F62" w:rsidRDefault="00423F62" w:rsidP="00741A82">
      <w:pPr>
        <w:rPr>
          <w:rFonts w:eastAsia="Calibri"/>
          <w:color w:val="auto"/>
          <w:sz w:val="24"/>
        </w:rPr>
      </w:pPr>
    </w:p>
    <w:p w:rsidR="00423F62" w:rsidRDefault="00423F62" w:rsidP="00741A82">
      <w:pPr>
        <w:rPr>
          <w:rFonts w:eastAsia="Calibri"/>
          <w:color w:val="auto"/>
          <w:sz w:val="24"/>
        </w:rPr>
      </w:pPr>
    </w:p>
    <w:p w:rsidR="00423F62" w:rsidRDefault="00423F62" w:rsidP="00741A82">
      <w:pPr>
        <w:rPr>
          <w:rFonts w:eastAsia="Calibri"/>
          <w:color w:val="auto"/>
          <w:sz w:val="24"/>
        </w:rPr>
      </w:pPr>
    </w:p>
    <w:p w:rsidR="00423F62" w:rsidRDefault="00423F62" w:rsidP="00741A82">
      <w:pPr>
        <w:rPr>
          <w:rFonts w:eastAsia="Calibri"/>
          <w:color w:val="auto"/>
          <w:sz w:val="24"/>
        </w:rPr>
      </w:pPr>
    </w:p>
    <w:p w:rsidR="00423F62" w:rsidRDefault="00423F62" w:rsidP="00741A82">
      <w:pPr>
        <w:rPr>
          <w:rFonts w:eastAsia="Calibri"/>
          <w:color w:val="auto"/>
          <w:sz w:val="24"/>
        </w:rPr>
      </w:pPr>
    </w:p>
    <w:p w:rsidR="00423F62" w:rsidRDefault="00423F62" w:rsidP="00741A82">
      <w:pPr>
        <w:rPr>
          <w:rFonts w:eastAsia="Calibri"/>
          <w:color w:val="auto"/>
          <w:sz w:val="24"/>
        </w:rPr>
      </w:pPr>
    </w:p>
    <w:p w:rsidR="00423F62" w:rsidRDefault="00423F62" w:rsidP="00741A82">
      <w:pPr>
        <w:rPr>
          <w:rFonts w:eastAsia="Calibri"/>
          <w:color w:val="auto"/>
          <w:sz w:val="24"/>
        </w:rPr>
      </w:pPr>
    </w:p>
    <w:p w:rsidR="00423F62" w:rsidRDefault="00423F62" w:rsidP="00741A82">
      <w:pPr>
        <w:rPr>
          <w:rFonts w:eastAsia="Calibri"/>
          <w:color w:val="auto"/>
          <w:sz w:val="24"/>
        </w:rPr>
      </w:pPr>
    </w:p>
    <w:p w:rsidR="00423F62" w:rsidRDefault="00423F62" w:rsidP="00741A82">
      <w:pPr>
        <w:rPr>
          <w:rFonts w:eastAsia="Calibri"/>
          <w:color w:val="auto"/>
          <w:sz w:val="24"/>
        </w:rPr>
      </w:pPr>
    </w:p>
    <w:p w:rsidR="00423F62" w:rsidRDefault="00423F62" w:rsidP="00741A82">
      <w:pPr>
        <w:rPr>
          <w:rFonts w:eastAsia="Calibri"/>
          <w:color w:val="auto"/>
          <w:sz w:val="24"/>
        </w:rPr>
      </w:pPr>
    </w:p>
    <w:p w:rsidR="00423F62" w:rsidRDefault="00423F62" w:rsidP="00741A82">
      <w:pPr>
        <w:rPr>
          <w:rFonts w:eastAsia="Calibri"/>
          <w:color w:val="auto"/>
          <w:sz w:val="24"/>
        </w:rPr>
      </w:pPr>
    </w:p>
    <w:p w:rsidR="00423F62" w:rsidRDefault="00423F62" w:rsidP="00741A82">
      <w:pPr>
        <w:rPr>
          <w:rFonts w:eastAsia="Calibri"/>
          <w:color w:val="auto"/>
          <w:sz w:val="24"/>
        </w:rPr>
      </w:pPr>
    </w:p>
    <w:p w:rsidR="00423F62" w:rsidRDefault="00423F62" w:rsidP="00741A82">
      <w:pPr>
        <w:rPr>
          <w:rFonts w:eastAsia="Calibri"/>
          <w:color w:val="auto"/>
          <w:sz w:val="24"/>
        </w:rPr>
      </w:pPr>
    </w:p>
    <w:p w:rsidR="00423F62" w:rsidRDefault="00423F62" w:rsidP="00741A82">
      <w:pPr>
        <w:rPr>
          <w:rFonts w:eastAsia="Calibri"/>
          <w:color w:val="auto"/>
          <w:sz w:val="24"/>
        </w:rPr>
      </w:pPr>
    </w:p>
    <w:p w:rsidR="00423F62" w:rsidRDefault="00423F62" w:rsidP="00741A82">
      <w:pPr>
        <w:rPr>
          <w:rFonts w:eastAsia="Calibri"/>
          <w:color w:val="auto"/>
          <w:sz w:val="24"/>
        </w:rPr>
      </w:pPr>
    </w:p>
    <w:p w:rsidR="00423F62" w:rsidRDefault="00423F62" w:rsidP="00741A82">
      <w:pPr>
        <w:rPr>
          <w:rFonts w:eastAsia="Calibri"/>
          <w:color w:val="auto"/>
          <w:sz w:val="24"/>
        </w:rPr>
      </w:pPr>
    </w:p>
    <w:p w:rsidR="00423F62" w:rsidRDefault="00423F62" w:rsidP="00741A82">
      <w:pPr>
        <w:rPr>
          <w:rFonts w:eastAsia="Calibri"/>
          <w:color w:val="auto"/>
          <w:sz w:val="24"/>
        </w:rPr>
      </w:pPr>
    </w:p>
    <w:p w:rsidR="00423F62" w:rsidRDefault="00423F62" w:rsidP="00741A82">
      <w:pPr>
        <w:rPr>
          <w:rFonts w:eastAsia="Calibri"/>
          <w:color w:val="auto"/>
          <w:sz w:val="24"/>
        </w:rPr>
      </w:pPr>
    </w:p>
    <w:p w:rsidR="00423F62" w:rsidRDefault="00423F62" w:rsidP="00741A82">
      <w:pPr>
        <w:rPr>
          <w:rFonts w:eastAsia="Calibri"/>
          <w:color w:val="auto"/>
          <w:sz w:val="24"/>
        </w:rPr>
      </w:pPr>
    </w:p>
    <w:p w:rsidR="00423F62" w:rsidRDefault="00423F62" w:rsidP="00741A82">
      <w:pPr>
        <w:rPr>
          <w:rFonts w:eastAsia="Calibri"/>
          <w:color w:val="auto"/>
          <w:sz w:val="24"/>
        </w:rPr>
      </w:pPr>
    </w:p>
    <w:p w:rsidR="00423F62" w:rsidRDefault="00423F62" w:rsidP="00741A82">
      <w:pPr>
        <w:rPr>
          <w:rFonts w:eastAsia="Calibri"/>
          <w:color w:val="auto"/>
          <w:sz w:val="24"/>
        </w:rPr>
      </w:pPr>
    </w:p>
    <w:p w:rsidR="00423F62" w:rsidRDefault="00423F62" w:rsidP="00741A82">
      <w:pPr>
        <w:rPr>
          <w:rFonts w:eastAsia="Calibri"/>
          <w:color w:val="auto"/>
          <w:sz w:val="24"/>
        </w:rPr>
      </w:pPr>
    </w:p>
    <w:p w:rsidR="00302F76" w:rsidRPr="00302F76" w:rsidRDefault="00302F76" w:rsidP="00302F76">
      <w:pPr>
        <w:pStyle w:val="Nagwek1"/>
        <w:rPr>
          <w:rFonts w:eastAsia="Calibri"/>
          <w:sz w:val="36"/>
        </w:rPr>
      </w:pPr>
      <w:bookmarkStart w:id="14" w:name="_Toc26951846"/>
      <w:r w:rsidRPr="00302F76">
        <w:rPr>
          <w:rFonts w:eastAsia="Calibri"/>
          <w:sz w:val="36"/>
        </w:rPr>
        <w:t>SHA-1</w:t>
      </w:r>
      <w:bookmarkEnd w:id="14"/>
    </w:p>
    <w:p w:rsidR="00302F76" w:rsidRDefault="00302F76" w:rsidP="00B86CA0">
      <w:pPr>
        <w:rPr>
          <w:rFonts w:eastAsia="Calibri"/>
          <w:color w:val="auto"/>
          <w:sz w:val="24"/>
        </w:rPr>
      </w:pPr>
    </w:p>
    <w:p w:rsidR="00625A9A" w:rsidRDefault="00625A9A" w:rsidP="00625A9A">
      <w:pPr>
        <w:rPr>
          <w:rFonts w:eastAsia="Calibri"/>
          <w:color w:val="auto"/>
          <w:sz w:val="24"/>
        </w:rPr>
      </w:pPr>
      <w:r w:rsidRPr="00625A9A">
        <w:rPr>
          <w:rFonts w:eastAsia="Calibri"/>
          <w:b/>
          <w:color w:val="auto"/>
          <w:sz w:val="24"/>
        </w:rPr>
        <w:t>SHA (</w:t>
      </w:r>
      <w:proofErr w:type="spellStart"/>
      <w:r w:rsidRPr="00625A9A">
        <w:rPr>
          <w:rFonts w:eastAsia="Calibri"/>
          <w:b/>
          <w:color w:val="auto"/>
          <w:sz w:val="24"/>
        </w:rPr>
        <w:t>Secure</w:t>
      </w:r>
      <w:proofErr w:type="spellEnd"/>
      <w:r w:rsidRPr="00625A9A">
        <w:rPr>
          <w:rFonts w:eastAsia="Calibri"/>
          <w:b/>
          <w:color w:val="auto"/>
          <w:sz w:val="24"/>
        </w:rPr>
        <w:t xml:space="preserve"> </w:t>
      </w:r>
      <w:proofErr w:type="spellStart"/>
      <w:r w:rsidRPr="00625A9A">
        <w:rPr>
          <w:rFonts w:eastAsia="Calibri"/>
          <w:b/>
          <w:color w:val="auto"/>
          <w:sz w:val="24"/>
        </w:rPr>
        <w:t>Hash</w:t>
      </w:r>
      <w:proofErr w:type="spellEnd"/>
      <w:r w:rsidRPr="00625A9A">
        <w:rPr>
          <w:rFonts w:eastAsia="Calibri"/>
          <w:b/>
          <w:color w:val="auto"/>
          <w:sz w:val="24"/>
        </w:rPr>
        <w:t xml:space="preserve"> </w:t>
      </w:r>
      <w:proofErr w:type="spellStart"/>
      <w:r w:rsidRPr="00625A9A">
        <w:rPr>
          <w:rFonts w:eastAsia="Calibri"/>
          <w:b/>
          <w:color w:val="auto"/>
          <w:sz w:val="24"/>
        </w:rPr>
        <w:t>Algorithm</w:t>
      </w:r>
      <w:proofErr w:type="spellEnd"/>
      <w:r w:rsidRPr="00625A9A">
        <w:rPr>
          <w:rFonts w:eastAsia="Calibri"/>
          <w:b/>
          <w:color w:val="auto"/>
          <w:sz w:val="24"/>
        </w:rPr>
        <w:t>)</w:t>
      </w:r>
      <w:r w:rsidRPr="00625A9A">
        <w:rPr>
          <w:rFonts w:eastAsia="Calibri"/>
          <w:color w:val="auto"/>
          <w:sz w:val="24"/>
        </w:rPr>
        <w:t xml:space="preserve"> – rodzina powiązanych ze sobą kryptograficznych funkcji skrótu zaprojektowanych przez NSA (</w:t>
      </w:r>
      <w:proofErr w:type="spellStart"/>
      <w:r w:rsidRPr="00625A9A">
        <w:rPr>
          <w:rFonts w:eastAsia="Calibri"/>
          <w:color w:val="auto"/>
          <w:sz w:val="24"/>
        </w:rPr>
        <w:t>National</w:t>
      </w:r>
      <w:proofErr w:type="spellEnd"/>
      <w:r w:rsidRPr="00625A9A">
        <w:rPr>
          <w:rFonts w:eastAsia="Calibri"/>
          <w:color w:val="auto"/>
          <w:sz w:val="24"/>
        </w:rPr>
        <w:t xml:space="preserve"> Security </w:t>
      </w:r>
      <w:proofErr w:type="spellStart"/>
      <w:r w:rsidRPr="00625A9A">
        <w:rPr>
          <w:rFonts w:eastAsia="Calibri"/>
          <w:color w:val="auto"/>
          <w:sz w:val="24"/>
        </w:rPr>
        <w:t>Agency</w:t>
      </w:r>
      <w:proofErr w:type="spellEnd"/>
      <w:r w:rsidRPr="00625A9A">
        <w:rPr>
          <w:rFonts w:eastAsia="Calibri"/>
          <w:color w:val="auto"/>
          <w:sz w:val="24"/>
        </w:rPr>
        <w:t xml:space="preserve">) i publikowanych przez </w:t>
      </w:r>
      <w:proofErr w:type="spellStart"/>
      <w:r w:rsidRPr="00AA302E">
        <w:rPr>
          <w:rFonts w:eastAsia="Calibri"/>
          <w:i/>
          <w:color w:val="auto"/>
          <w:sz w:val="24"/>
        </w:rPr>
        <w:t>National</w:t>
      </w:r>
      <w:proofErr w:type="spellEnd"/>
      <w:r w:rsidRPr="00AA302E">
        <w:rPr>
          <w:rFonts w:eastAsia="Calibri"/>
          <w:i/>
          <w:color w:val="auto"/>
          <w:sz w:val="24"/>
        </w:rPr>
        <w:t xml:space="preserve"> </w:t>
      </w:r>
      <w:proofErr w:type="spellStart"/>
      <w:r w:rsidRPr="00AA302E">
        <w:rPr>
          <w:rFonts w:eastAsia="Calibri"/>
          <w:i/>
          <w:color w:val="auto"/>
          <w:sz w:val="24"/>
        </w:rPr>
        <w:t>Institute</w:t>
      </w:r>
      <w:proofErr w:type="spellEnd"/>
      <w:r w:rsidRPr="00AA302E">
        <w:rPr>
          <w:rFonts w:eastAsia="Calibri"/>
          <w:i/>
          <w:color w:val="auto"/>
          <w:sz w:val="24"/>
        </w:rPr>
        <w:t xml:space="preserve"> of </w:t>
      </w:r>
      <w:proofErr w:type="spellStart"/>
      <w:r w:rsidRPr="00AA302E">
        <w:rPr>
          <w:rFonts w:eastAsia="Calibri"/>
          <w:i/>
          <w:color w:val="auto"/>
          <w:sz w:val="24"/>
        </w:rPr>
        <w:t>Standards</w:t>
      </w:r>
      <w:proofErr w:type="spellEnd"/>
      <w:r w:rsidRPr="00AA302E">
        <w:rPr>
          <w:rFonts w:eastAsia="Calibri"/>
          <w:i/>
          <w:color w:val="auto"/>
          <w:sz w:val="24"/>
        </w:rPr>
        <w:t xml:space="preserve"> and Technology</w:t>
      </w:r>
      <w:r w:rsidRPr="00625A9A">
        <w:rPr>
          <w:rFonts w:eastAsia="Calibri"/>
          <w:color w:val="auto"/>
          <w:sz w:val="24"/>
        </w:rPr>
        <w:t>.</w:t>
      </w:r>
    </w:p>
    <w:p w:rsidR="00C24922" w:rsidRDefault="00C24922" w:rsidP="00625A9A">
      <w:pPr>
        <w:rPr>
          <w:rFonts w:eastAsia="Calibri"/>
          <w:color w:val="auto"/>
          <w:sz w:val="24"/>
        </w:rPr>
      </w:pPr>
    </w:p>
    <w:p w:rsidR="00C24922" w:rsidRDefault="00C24922" w:rsidP="00C24922">
      <w:pPr>
        <w:keepNext/>
        <w:jc w:val="center"/>
      </w:pPr>
      <w:r>
        <w:rPr>
          <w:noProof/>
        </w:rPr>
        <w:drawing>
          <wp:inline distT="0" distB="0" distL="0" distR="0">
            <wp:extent cx="2724150" cy="2836522"/>
            <wp:effectExtent l="19050" t="0" r="0" b="0"/>
            <wp:docPr id="121" name="Obraz 121" descr="https://upload.wikimedia.org/wikipedia/commons/thumb/e/e2/SHA-1.svg/800px-SHA-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upload.wikimedia.org/wikipedia/commons/thumb/e/e2/SHA-1.svg/800px-SHA-1.svg.png"/>
                    <pic:cNvPicPr>
                      <a:picLocks noChangeAspect="1" noChangeArrowheads="1"/>
                    </pic:cNvPicPr>
                  </pic:nvPicPr>
                  <pic:blipFill>
                    <a:blip r:embed="rId9" cstate="print"/>
                    <a:srcRect/>
                    <a:stretch>
                      <a:fillRect/>
                    </a:stretch>
                  </pic:blipFill>
                  <pic:spPr bwMode="auto">
                    <a:xfrm>
                      <a:off x="0" y="0"/>
                      <a:ext cx="2726277" cy="2838736"/>
                    </a:xfrm>
                    <a:prstGeom prst="rect">
                      <a:avLst/>
                    </a:prstGeom>
                    <a:noFill/>
                    <a:ln w="9525">
                      <a:noFill/>
                      <a:miter lim="800000"/>
                      <a:headEnd/>
                      <a:tailEnd/>
                    </a:ln>
                  </pic:spPr>
                </pic:pic>
              </a:graphicData>
            </a:graphic>
          </wp:inline>
        </w:drawing>
      </w:r>
    </w:p>
    <w:p w:rsidR="00C24922" w:rsidRPr="00625A9A" w:rsidRDefault="00C24922" w:rsidP="00C24922">
      <w:pPr>
        <w:pStyle w:val="Legenda"/>
        <w:jc w:val="center"/>
        <w:rPr>
          <w:rFonts w:eastAsia="Calibri"/>
          <w:color w:val="auto"/>
          <w:sz w:val="24"/>
        </w:rPr>
      </w:pPr>
      <w:r>
        <w:t xml:space="preserve">Rysunek </w:t>
      </w:r>
      <w:fldSimple w:instr=" SEQ Rysunek \* ARABIC ">
        <w:r w:rsidR="002615C1">
          <w:rPr>
            <w:noProof/>
          </w:rPr>
          <w:t>1</w:t>
        </w:r>
      </w:fldSimple>
      <w:r>
        <w:t xml:space="preserve"> Funkcja kompresji algorytmu SHA-1</w:t>
      </w:r>
    </w:p>
    <w:p w:rsidR="00625A9A" w:rsidRPr="00625A9A" w:rsidRDefault="00625A9A" w:rsidP="00625A9A">
      <w:pPr>
        <w:rPr>
          <w:rFonts w:eastAsia="Calibri"/>
          <w:color w:val="auto"/>
          <w:sz w:val="24"/>
        </w:rPr>
      </w:pPr>
    </w:p>
    <w:p w:rsidR="00625A9A" w:rsidRPr="00625A9A" w:rsidRDefault="00625A9A" w:rsidP="00625A9A">
      <w:pPr>
        <w:rPr>
          <w:rFonts w:eastAsia="Calibri"/>
          <w:color w:val="auto"/>
          <w:sz w:val="24"/>
        </w:rPr>
      </w:pPr>
      <w:r w:rsidRPr="00625A9A">
        <w:rPr>
          <w:rFonts w:eastAsia="Calibri"/>
          <w:color w:val="auto"/>
          <w:sz w:val="24"/>
        </w:rPr>
        <w:t xml:space="preserve">Pierwszy z nich opublikowany w 1993 oficjalnie nazwany SHA (nieoficjalnie, żeby nie pomylić z następcami określany jako </w:t>
      </w:r>
      <w:r w:rsidRPr="00AA302E">
        <w:rPr>
          <w:rFonts w:eastAsia="Calibri"/>
          <w:b/>
          <w:color w:val="auto"/>
          <w:sz w:val="24"/>
        </w:rPr>
        <w:t>SHA-0</w:t>
      </w:r>
      <w:r w:rsidRPr="00625A9A">
        <w:rPr>
          <w:rFonts w:eastAsia="Calibri"/>
          <w:color w:val="auto"/>
          <w:sz w:val="24"/>
        </w:rPr>
        <w:t>).</w:t>
      </w:r>
    </w:p>
    <w:p w:rsidR="00625A9A" w:rsidRPr="00625A9A" w:rsidRDefault="00625A9A" w:rsidP="00625A9A">
      <w:pPr>
        <w:rPr>
          <w:rFonts w:eastAsia="Calibri"/>
          <w:color w:val="auto"/>
          <w:sz w:val="24"/>
        </w:rPr>
      </w:pPr>
    </w:p>
    <w:p w:rsidR="00625A9A" w:rsidRPr="00625A9A" w:rsidRDefault="00625A9A" w:rsidP="00625A9A">
      <w:pPr>
        <w:rPr>
          <w:rFonts w:eastAsia="Calibri"/>
          <w:color w:val="auto"/>
          <w:sz w:val="24"/>
        </w:rPr>
      </w:pPr>
      <w:r w:rsidRPr="00AA302E">
        <w:rPr>
          <w:rFonts w:eastAsia="Calibri"/>
          <w:b/>
          <w:color w:val="auto"/>
          <w:sz w:val="24"/>
        </w:rPr>
        <w:t>SHA-1</w:t>
      </w:r>
      <w:r w:rsidRPr="00625A9A">
        <w:rPr>
          <w:rFonts w:eastAsia="Calibri"/>
          <w:color w:val="auto"/>
          <w:sz w:val="24"/>
        </w:rPr>
        <w:t xml:space="preserve"> opublikowany został w 1995 i całkowicie zastąpił wycofany (ze względu na nieujawnione oficjalnie wady) z użytku SHA-0. SHA-0 i SHA-1 tworzą 160-bitowy skrót z wiadomości o maksymalnym rozmiarze 264 bitów i jest oparty na podobnych zasadach co MD5. Algorytm SHA-1 nie powinien być</w:t>
      </w:r>
      <w:r w:rsidR="00AA302E">
        <w:rPr>
          <w:rFonts w:eastAsia="Calibri"/>
          <w:color w:val="auto"/>
          <w:sz w:val="24"/>
        </w:rPr>
        <w:t xml:space="preserve"> używany w nowych aplikacjach</w:t>
      </w:r>
      <w:r w:rsidRPr="00625A9A">
        <w:rPr>
          <w:rFonts w:eastAsia="Calibri"/>
          <w:color w:val="auto"/>
          <w:sz w:val="24"/>
        </w:rPr>
        <w:t>.</w:t>
      </w:r>
    </w:p>
    <w:p w:rsidR="00625A9A" w:rsidRPr="00625A9A" w:rsidRDefault="00625A9A" w:rsidP="00625A9A">
      <w:pPr>
        <w:rPr>
          <w:rFonts w:eastAsia="Calibri"/>
          <w:color w:val="auto"/>
          <w:sz w:val="24"/>
        </w:rPr>
      </w:pPr>
    </w:p>
    <w:p w:rsidR="00625A9A" w:rsidRPr="00625A9A" w:rsidRDefault="00625A9A" w:rsidP="00625A9A">
      <w:pPr>
        <w:rPr>
          <w:rFonts w:eastAsia="Calibri"/>
          <w:color w:val="auto"/>
          <w:sz w:val="24"/>
        </w:rPr>
      </w:pPr>
      <w:r w:rsidRPr="00625A9A">
        <w:rPr>
          <w:rFonts w:eastAsia="Calibri"/>
          <w:color w:val="auto"/>
          <w:sz w:val="24"/>
        </w:rPr>
        <w:t>W 2001 powstały cztery następne warianty określane jako SHA-2 (</w:t>
      </w:r>
      <w:r w:rsidRPr="00976B1C">
        <w:rPr>
          <w:rFonts w:eastAsia="Calibri"/>
          <w:b/>
          <w:color w:val="auto"/>
          <w:sz w:val="24"/>
        </w:rPr>
        <w:t>SHA-224, SHA-256, SHA-384, SHA-512</w:t>
      </w:r>
      <w:r w:rsidRPr="00625A9A">
        <w:rPr>
          <w:rFonts w:eastAsia="Calibri"/>
          <w:color w:val="auto"/>
          <w:sz w:val="24"/>
        </w:rPr>
        <w:t>).</w:t>
      </w:r>
    </w:p>
    <w:p w:rsidR="00625A9A" w:rsidRPr="00625A9A" w:rsidRDefault="00625A9A" w:rsidP="00625A9A">
      <w:pPr>
        <w:rPr>
          <w:rFonts w:eastAsia="Calibri"/>
          <w:color w:val="auto"/>
          <w:sz w:val="24"/>
        </w:rPr>
      </w:pPr>
    </w:p>
    <w:p w:rsidR="00625A9A" w:rsidRPr="00625A9A" w:rsidRDefault="00625A9A" w:rsidP="00625A9A">
      <w:pPr>
        <w:rPr>
          <w:rFonts w:eastAsia="Calibri"/>
          <w:color w:val="auto"/>
          <w:sz w:val="24"/>
        </w:rPr>
      </w:pPr>
      <w:r w:rsidRPr="00625A9A">
        <w:rPr>
          <w:rFonts w:eastAsia="Calibri"/>
          <w:color w:val="auto"/>
          <w:sz w:val="24"/>
        </w:rPr>
        <w:t xml:space="preserve">Podstawowym celem publikacji SHA był amerykański Standard Podpisu Cyfrowego (Digital </w:t>
      </w:r>
      <w:proofErr w:type="spellStart"/>
      <w:r w:rsidRPr="00625A9A">
        <w:rPr>
          <w:rFonts w:eastAsia="Calibri"/>
          <w:color w:val="auto"/>
          <w:sz w:val="24"/>
        </w:rPr>
        <w:t>Signature</w:t>
      </w:r>
      <w:proofErr w:type="spellEnd"/>
      <w:r w:rsidRPr="00625A9A">
        <w:rPr>
          <w:rFonts w:eastAsia="Calibri"/>
          <w:color w:val="auto"/>
          <w:sz w:val="24"/>
        </w:rPr>
        <w:t xml:space="preserve"> Standard). SHA jest podstawą szyfru blokowego SHACAL.</w:t>
      </w:r>
    </w:p>
    <w:p w:rsidR="00625A9A" w:rsidRPr="00625A9A" w:rsidRDefault="00625A9A" w:rsidP="00625A9A">
      <w:pPr>
        <w:rPr>
          <w:rFonts w:eastAsia="Calibri"/>
          <w:color w:val="auto"/>
          <w:sz w:val="24"/>
        </w:rPr>
      </w:pPr>
    </w:p>
    <w:p w:rsidR="00302F76" w:rsidRDefault="00625A9A" w:rsidP="00625A9A">
      <w:pPr>
        <w:rPr>
          <w:rFonts w:eastAsia="Calibri"/>
          <w:color w:val="auto"/>
          <w:sz w:val="24"/>
        </w:rPr>
      </w:pPr>
      <w:r w:rsidRPr="00625A9A">
        <w:rPr>
          <w:rFonts w:eastAsia="Calibri"/>
          <w:color w:val="auto"/>
          <w:sz w:val="24"/>
        </w:rPr>
        <w:t>W 2009 NIST przeprowadził publiczny konkurs na następcę dotychczasowych funkcji skrótu w duchu podobnym do procesu wyłaniania algorytmu szyfrującego AES. Zostało zgłoszonych kilkadziesiąt kandydatur, które zostały rygorystycznie ocenione. Zwycięski algorytm wyłoniony w 2012 nosi miano SHA-3.</w:t>
      </w:r>
    </w:p>
    <w:p w:rsidR="00302F76" w:rsidRDefault="00302F76" w:rsidP="00B86CA0">
      <w:pPr>
        <w:rPr>
          <w:rFonts w:eastAsia="Calibri"/>
          <w:color w:val="auto"/>
          <w:sz w:val="24"/>
        </w:rPr>
      </w:pPr>
    </w:p>
    <w:p w:rsidR="00110194" w:rsidRDefault="00110194" w:rsidP="00B86CA0">
      <w:pPr>
        <w:rPr>
          <w:rFonts w:eastAsia="Calibri"/>
          <w:color w:val="auto"/>
          <w:sz w:val="24"/>
        </w:rPr>
      </w:pPr>
    </w:p>
    <w:p w:rsidR="00110194" w:rsidRPr="002F57EC" w:rsidRDefault="002F57EC" w:rsidP="002F57EC">
      <w:pPr>
        <w:pStyle w:val="Nagwek3"/>
        <w:rPr>
          <w:rFonts w:eastAsia="Calibri"/>
          <w:sz w:val="32"/>
          <w:szCs w:val="32"/>
        </w:rPr>
      </w:pPr>
      <w:bookmarkStart w:id="15" w:name="_Toc26951847"/>
      <w:r w:rsidRPr="002F57EC">
        <w:rPr>
          <w:rFonts w:eastAsia="Calibri"/>
          <w:sz w:val="32"/>
          <w:szCs w:val="32"/>
        </w:rPr>
        <w:t>Pseudokod</w:t>
      </w:r>
      <w:bookmarkEnd w:id="15"/>
    </w:p>
    <w:p w:rsidR="00302F76" w:rsidRDefault="00302F76" w:rsidP="00B86CA0">
      <w:pPr>
        <w:rPr>
          <w:rFonts w:eastAsia="Calibri"/>
          <w:color w:val="auto"/>
          <w:sz w:val="24"/>
        </w:rPr>
      </w:pP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8000"/>
          <w:sz w:val="21"/>
          <w:szCs w:val="21"/>
        </w:rPr>
        <w:t>Wartości początkowe:</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h0 := 0x67452301</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h1 := 0xEFCDAB89</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h2 := 0x98BADCFE</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h3 := 0x10325476</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h4 := 0xC3D2E1F0</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8000"/>
          <w:sz w:val="21"/>
          <w:szCs w:val="21"/>
        </w:rPr>
        <w:t>Przetwarzanie wstępne:</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dopisz '1' do wiadomości;</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dopisz k '0', gdzie 0 ≤ k &lt; 512 jest liczbą taką, że wynikowa długość wiadomości jest </w:t>
      </w:r>
      <w:r w:rsidRPr="000E1DDB">
        <w:rPr>
          <w:color w:val="000000"/>
          <w:sz w:val="21"/>
          <w:szCs w:val="21"/>
        </w:rPr>
        <w:t>kongruentna</w:t>
      </w:r>
      <w:r>
        <w:rPr>
          <w:color w:val="000000"/>
          <w:sz w:val="21"/>
          <w:szCs w:val="21"/>
        </w:rPr>
        <w:t xml:space="preserve"> do 448 modulo 512;</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dopisz długość wiadomości w bitach (przed wypełnieniem) jako 64-bitową liczbę całkowitą zakodowaną </w:t>
      </w:r>
      <w:r w:rsidRPr="000E1DDB">
        <w:rPr>
          <w:color w:val="000000"/>
          <w:sz w:val="21"/>
          <w:szCs w:val="21"/>
        </w:rPr>
        <w:t xml:space="preserve">big </w:t>
      </w:r>
      <w:proofErr w:type="spellStart"/>
      <w:r w:rsidRPr="000E1DDB">
        <w:rPr>
          <w:color w:val="000000"/>
          <w:sz w:val="21"/>
          <w:szCs w:val="21"/>
        </w:rPr>
        <w:t>endian</w:t>
      </w:r>
      <w:proofErr w:type="spellEnd"/>
      <w:r>
        <w:rPr>
          <w:color w:val="000000"/>
          <w:sz w:val="21"/>
          <w:szCs w:val="21"/>
        </w:rPr>
        <w:t>.</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8000"/>
          <w:sz w:val="21"/>
          <w:szCs w:val="21"/>
        </w:rPr>
        <w:t>Przetwarzaj wiadomość 512-bitowymi porcjami:</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podziel wiadomość na 512-bitowe porcje</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for (każda porcja)</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podziel porcję na 16 32-bitowych słów kodowanych big-</w:t>
      </w:r>
      <w:proofErr w:type="spellStart"/>
      <w:r>
        <w:rPr>
          <w:color w:val="000000"/>
          <w:sz w:val="21"/>
          <w:szCs w:val="21"/>
        </w:rPr>
        <w:t>endian</w:t>
      </w:r>
      <w:proofErr w:type="spellEnd"/>
      <w:r>
        <w:rPr>
          <w:color w:val="000000"/>
          <w:sz w:val="21"/>
          <w:szCs w:val="21"/>
        </w:rPr>
        <w:t xml:space="preserve"> w(i), 0 ≤ i ≤ 15</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color w:val="008000"/>
          <w:sz w:val="21"/>
          <w:szCs w:val="21"/>
        </w:rPr>
        <w:t>Rozszerz 16 32-bitowych słów w 80 32-bitowych słów:</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for i from 16 to 79</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w(i) := (w(i-3) </w:t>
      </w:r>
      <w:proofErr w:type="spellStart"/>
      <w:r>
        <w:rPr>
          <w:b/>
          <w:bCs/>
          <w:color w:val="000000"/>
          <w:sz w:val="21"/>
          <w:szCs w:val="21"/>
        </w:rPr>
        <w:t>xor</w:t>
      </w:r>
      <w:proofErr w:type="spellEnd"/>
      <w:r>
        <w:rPr>
          <w:color w:val="000000"/>
          <w:sz w:val="21"/>
          <w:szCs w:val="21"/>
        </w:rPr>
        <w:t xml:space="preserve"> w(i-8) </w:t>
      </w:r>
      <w:proofErr w:type="spellStart"/>
      <w:r>
        <w:rPr>
          <w:b/>
          <w:bCs/>
          <w:color w:val="000000"/>
          <w:sz w:val="21"/>
          <w:szCs w:val="21"/>
        </w:rPr>
        <w:t>xor</w:t>
      </w:r>
      <w:proofErr w:type="spellEnd"/>
      <w:r>
        <w:rPr>
          <w:color w:val="000000"/>
          <w:sz w:val="21"/>
          <w:szCs w:val="21"/>
        </w:rPr>
        <w:t xml:space="preserve"> w(i-14) </w:t>
      </w:r>
      <w:proofErr w:type="spellStart"/>
      <w:r>
        <w:rPr>
          <w:b/>
          <w:bCs/>
          <w:color w:val="000000"/>
          <w:sz w:val="21"/>
          <w:szCs w:val="21"/>
        </w:rPr>
        <w:t>xor</w:t>
      </w:r>
      <w:proofErr w:type="spellEnd"/>
      <w:r>
        <w:rPr>
          <w:color w:val="000000"/>
          <w:sz w:val="21"/>
          <w:szCs w:val="21"/>
        </w:rPr>
        <w:t xml:space="preserve"> w(i-16)) &lt;&lt;&lt; 1</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color w:val="008000"/>
          <w:sz w:val="21"/>
          <w:szCs w:val="21"/>
        </w:rPr>
        <w:t>Zainicjuj zmienne dla tej porcji:</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a := h0</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b := h1</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c := h2</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d := h3</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e := h4</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color w:val="008000"/>
          <w:sz w:val="21"/>
          <w:szCs w:val="21"/>
        </w:rPr>
        <w:t>Główna pętla:</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for i from 0 to 79</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if</w:t>
      </w:r>
      <w:proofErr w:type="spellEnd"/>
      <w:r>
        <w:rPr>
          <w:color w:val="000000"/>
          <w:sz w:val="21"/>
          <w:szCs w:val="21"/>
        </w:rPr>
        <w:t xml:space="preserve"> 0 ≤ i ≤ 19 </w:t>
      </w:r>
      <w:proofErr w:type="spellStart"/>
      <w:r>
        <w:rPr>
          <w:color w:val="000000"/>
          <w:sz w:val="21"/>
          <w:szCs w:val="21"/>
        </w:rPr>
        <w:t>then</w:t>
      </w:r>
      <w:proofErr w:type="spellEnd"/>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f := (b </w:t>
      </w:r>
      <w:r>
        <w:rPr>
          <w:b/>
          <w:bCs/>
          <w:color w:val="000000"/>
          <w:sz w:val="21"/>
          <w:szCs w:val="21"/>
        </w:rPr>
        <w:t>and</w:t>
      </w:r>
      <w:r>
        <w:rPr>
          <w:color w:val="000000"/>
          <w:sz w:val="21"/>
          <w:szCs w:val="21"/>
        </w:rPr>
        <w:t xml:space="preserve"> c) </w:t>
      </w:r>
      <w:proofErr w:type="spellStart"/>
      <w:r>
        <w:rPr>
          <w:color w:val="000000"/>
          <w:sz w:val="21"/>
          <w:szCs w:val="21"/>
        </w:rPr>
        <w:t>or</w:t>
      </w:r>
      <w:proofErr w:type="spellEnd"/>
      <w:r>
        <w:rPr>
          <w:color w:val="000000"/>
          <w:sz w:val="21"/>
          <w:szCs w:val="21"/>
        </w:rPr>
        <w:t xml:space="preserve"> ((not b) </w:t>
      </w:r>
      <w:r>
        <w:rPr>
          <w:b/>
          <w:bCs/>
          <w:color w:val="000000"/>
          <w:sz w:val="21"/>
          <w:szCs w:val="21"/>
        </w:rPr>
        <w:t>and</w:t>
      </w:r>
      <w:r>
        <w:rPr>
          <w:color w:val="000000"/>
          <w:sz w:val="21"/>
          <w:szCs w:val="21"/>
        </w:rPr>
        <w:t xml:space="preserve"> d)</w:t>
      </w:r>
    </w:p>
    <w:p w:rsidR="00302321"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k := 0x5A827999</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else</w:t>
      </w:r>
      <w:proofErr w:type="spellEnd"/>
      <w:r>
        <w:rPr>
          <w:color w:val="000000"/>
          <w:sz w:val="21"/>
          <w:szCs w:val="21"/>
        </w:rPr>
        <w:t xml:space="preserve"> </w:t>
      </w:r>
      <w:proofErr w:type="spellStart"/>
      <w:r>
        <w:rPr>
          <w:color w:val="000000"/>
          <w:sz w:val="21"/>
          <w:szCs w:val="21"/>
        </w:rPr>
        <w:t>if</w:t>
      </w:r>
      <w:proofErr w:type="spellEnd"/>
      <w:r>
        <w:rPr>
          <w:color w:val="000000"/>
          <w:sz w:val="21"/>
          <w:szCs w:val="21"/>
        </w:rPr>
        <w:t xml:space="preserve"> 20 ≤ i ≤ 39</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f := b </w:t>
      </w:r>
      <w:proofErr w:type="spellStart"/>
      <w:r>
        <w:rPr>
          <w:b/>
          <w:bCs/>
          <w:color w:val="000000"/>
          <w:sz w:val="21"/>
          <w:szCs w:val="21"/>
        </w:rPr>
        <w:t>xor</w:t>
      </w:r>
      <w:proofErr w:type="spellEnd"/>
      <w:r>
        <w:rPr>
          <w:color w:val="000000"/>
          <w:sz w:val="21"/>
          <w:szCs w:val="21"/>
        </w:rPr>
        <w:t xml:space="preserve"> c </w:t>
      </w:r>
      <w:proofErr w:type="spellStart"/>
      <w:r>
        <w:rPr>
          <w:b/>
          <w:bCs/>
          <w:color w:val="000000"/>
          <w:sz w:val="21"/>
          <w:szCs w:val="21"/>
        </w:rPr>
        <w:t>xor</w:t>
      </w:r>
      <w:proofErr w:type="spellEnd"/>
      <w:r>
        <w:rPr>
          <w:color w:val="000000"/>
          <w:sz w:val="21"/>
          <w:szCs w:val="21"/>
        </w:rPr>
        <w:t xml:space="preserve"> d</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k := 0x6ED9EBA1</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else</w:t>
      </w:r>
      <w:proofErr w:type="spellEnd"/>
      <w:r>
        <w:rPr>
          <w:color w:val="000000"/>
          <w:sz w:val="21"/>
          <w:szCs w:val="21"/>
        </w:rPr>
        <w:t xml:space="preserve"> </w:t>
      </w:r>
      <w:proofErr w:type="spellStart"/>
      <w:r>
        <w:rPr>
          <w:color w:val="000000"/>
          <w:sz w:val="21"/>
          <w:szCs w:val="21"/>
        </w:rPr>
        <w:t>if</w:t>
      </w:r>
      <w:proofErr w:type="spellEnd"/>
      <w:r>
        <w:rPr>
          <w:color w:val="000000"/>
          <w:sz w:val="21"/>
          <w:szCs w:val="21"/>
        </w:rPr>
        <w:t xml:space="preserve"> 40 ≤ i ≤ 59</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f := (b </w:t>
      </w:r>
      <w:r>
        <w:rPr>
          <w:b/>
          <w:bCs/>
          <w:color w:val="000000"/>
          <w:sz w:val="21"/>
          <w:szCs w:val="21"/>
        </w:rPr>
        <w:t>and</w:t>
      </w:r>
      <w:r>
        <w:rPr>
          <w:color w:val="000000"/>
          <w:sz w:val="21"/>
          <w:szCs w:val="21"/>
        </w:rPr>
        <w:t xml:space="preserve"> c) </w:t>
      </w:r>
      <w:proofErr w:type="spellStart"/>
      <w:r>
        <w:rPr>
          <w:color w:val="000000"/>
          <w:sz w:val="21"/>
          <w:szCs w:val="21"/>
        </w:rPr>
        <w:t>or</w:t>
      </w:r>
      <w:proofErr w:type="spellEnd"/>
      <w:r>
        <w:rPr>
          <w:color w:val="000000"/>
          <w:sz w:val="21"/>
          <w:szCs w:val="21"/>
        </w:rPr>
        <w:t xml:space="preserve"> (b </w:t>
      </w:r>
      <w:r>
        <w:rPr>
          <w:b/>
          <w:bCs/>
          <w:color w:val="000000"/>
          <w:sz w:val="21"/>
          <w:szCs w:val="21"/>
        </w:rPr>
        <w:t>and</w:t>
      </w:r>
      <w:r>
        <w:rPr>
          <w:color w:val="000000"/>
          <w:sz w:val="21"/>
          <w:szCs w:val="21"/>
        </w:rPr>
        <w:t xml:space="preserve"> d) </w:t>
      </w:r>
      <w:proofErr w:type="spellStart"/>
      <w:r>
        <w:rPr>
          <w:color w:val="000000"/>
          <w:sz w:val="21"/>
          <w:szCs w:val="21"/>
        </w:rPr>
        <w:t>or</w:t>
      </w:r>
      <w:proofErr w:type="spellEnd"/>
      <w:r>
        <w:rPr>
          <w:color w:val="000000"/>
          <w:sz w:val="21"/>
          <w:szCs w:val="21"/>
        </w:rPr>
        <w:t xml:space="preserve"> (c </w:t>
      </w:r>
      <w:r>
        <w:rPr>
          <w:b/>
          <w:bCs/>
          <w:color w:val="000000"/>
          <w:sz w:val="21"/>
          <w:szCs w:val="21"/>
        </w:rPr>
        <w:t>and</w:t>
      </w:r>
      <w:r>
        <w:rPr>
          <w:color w:val="000000"/>
          <w:sz w:val="21"/>
          <w:szCs w:val="21"/>
        </w:rPr>
        <w:t xml:space="preserve"> d)</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lastRenderedPageBreak/>
        <w:t xml:space="preserve">   k := 0x8F1BBCDC</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else</w:t>
      </w:r>
      <w:proofErr w:type="spellEnd"/>
      <w:r>
        <w:rPr>
          <w:color w:val="000000"/>
          <w:sz w:val="21"/>
          <w:szCs w:val="21"/>
        </w:rPr>
        <w:t xml:space="preserve"> </w:t>
      </w:r>
      <w:proofErr w:type="spellStart"/>
      <w:r>
        <w:rPr>
          <w:color w:val="000000"/>
          <w:sz w:val="21"/>
          <w:szCs w:val="21"/>
        </w:rPr>
        <w:t>if</w:t>
      </w:r>
      <w:proofErr w:type="spellEnd"/>
      <w:r>
        <w:rPr>
          <w:color w:val="000000"/>
          <w:sz w:val="21"/>
          <w:szCs w:val="21"/>
        </w:rPr>
        <w:t xml:space="preserve"> 60 ≤ i ≤ 79</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f := b </w:t>
      </w:r>
      <w:proofErr w:type="spellStart"/>
      <w:r>
        <w:rPr>
          <w:b/>
          <w:bCs/>
          <w:color w:val="000000"/>
          <w:sz w:val="21"/>
          <w:szCs w:val="21"/>
        </w:rPr>
        <w:t>xor</w:t>
      </w:r>
      <w:proofErr w:type="spellEnd"/>
      <w:r>
        <w:rPr>
          <w:color w:val="000000"/>
          <w:sz w:val="21"/>
          <w:szCs w:val="21"/>
        </w:rPr>
        <w:t xml:space="preserve"> c </w:t>
      </w:r>
      <w:proofErr w:type="spellStart"/>
      <w:r>
        <w:rPr>
          <w:b/>
          <w:bCs/>
          <w:color w:val="000000"/>
          <w:sz w:val="21"/>
          <w:szCs w:val="21"/>
        </w:rPr>
        <w:t>xor</w:t>
      </w:r>
      <w:proofErr w:type="spellEnd"/>
      <w:r>
        <w:rPr>
          <w:color w:val="000000"/>
          <w:sz w:val="21"/>
          <w:szCs w:val="21"/>
        </w:rPr>
        <w:t xml:space="preserve"> d</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k := 0xCA62C1D6</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temp := (a </w:t>
      </w:r>
      <w:r>
        <w:rPr>
          <w:b/>
          <w:bCs/>
          <w:color w:val="000000"/>
          <w:sz w:val="21"/>
          <w:szCs w:val="21"/>
        </w:rPr>
        <w:t>&lt;&lt;&lt;</w:t>
      </w:r>
      <w:r>
        <w:rPr>
          <w:color w:val="000000"/>
          <w:sz w:val="21"/>
          <w:szCs w:val="21"/>
        </w:rPr>
        <w:t xml:space="preserve"> 5) + f + e + k + w(i)</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e := d</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d := c</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c := b </w:t>
      </w:r>
      <w:r>
        <w:rPr>
          <w:b/>
          <w:bCs/>
          <w:color w:val="000000"/>
          <w:sz w:val="21"/>
          <w:szCs w:val="21"/>
        </w:rPr>
        <w:t>&lt;&lt;&lt;</w:t>
      </w:r>
      <w:r>
        <w:rPr>
          <w:color w:val="000000"/>
          <w:sz w:val="21"/>
          <w:szCs w:val="21"/>
        </w:rPr>
        <w:t xml:space="preserve"> 30</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b := a</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a := temp</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color w:val="008000"/>
          <w:sz w:val="21"/>
          <w:szCs w:val="21"/>
        </w:rPr>
        <w:t>Dodaj skrót tej porcji do dotychczasowego wyniku:</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h0 := h0 + a</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h1 := h1 + b</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h2 := h2 + c</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h3 := h3 + d</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h4 := h4 + e</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8000"/>
          <w:sz w:val="21"/>
          <w:szCs w:val="21"/>
        </w:rPr>
        <w:t>Wytwórz ostateczną wartość skrótu (zakodowaną big-</w:t>
      </w:r>
      <w:proofErr w:type="spellStart"/>
      <w:r>
        <w:rPr>
          <w:color w:val="008000"/>
          <w:sz w:val="21"/>
          <w:szCs w:val="21"/>
        </w:rPr>
        <w:t>endian</w:t>
      </w:r>
      <w:proofErr w:type="spellEnd"/>
      <w:r>
        <w:rPr>
          <w:color w:val="008000"/>
          <w:sz w:val="21"/>
          <w:szCs w:val="21"/>
        </w:rPr>
        <w:t>):</w:t>
      </w:r>
    </w:p>
    <w:p w:rsidR="000E1DDB" w:rsidRDefault="000E1DDB" w:rsidP="000E1DDB">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skrót = h0 </w:t>
      </w:r>
      <w:r>
        <w:rPr>
          <w:b/>
          <w:bCs/>
          <w:color w:val="000000"/>
          <w:sz w:val="21"/>
          <w:szCs w:val="21"/>
        </w:rPr>
        <w:t>dopisz</w:t>
      </w:r>
      <w:r>
        <w:rPr>
          <w:color w:val="000000"/>
          <w:sz w:val="21"/>
          <w:szCs w:val="21"/>
        </w:rPr>
        <w:t xml:space="preserve"> h1 </w:t>
      </w:r>
      <w:r>
        <w:rPr>
          <w:b/>
          <w:bCs/>
          <w:color w:val="000000"/>
          <w:sz w:val="21"/>
          <w:szCs w:val="21"/>
        </w:rPr>
        <w:t>dopisz</w:t>
      </w:r>
      <w:r>
        <w:rPr>
          <w:color w:val="000000"/>
          <w:sz w:val="21"/>
          <w:szCs w:val="21"/>
        </w:rPr>
        <w:t xml:space="preserve"> h2 </w:t>
      </w:r>
      <w:r>
        <w:rPr>
          <w:b/>
          <w:bCs/>
          <w:color w:val="000000"/>
          <w:sz w:val="21"/>
          <w:szCs w:val="21"/>
        </w:rPr>
        <w:t>dopisz</w:t>
      </w:r>
      <w:r>
        <w:rPr>
          <w:color w:val="000000"/>
          <w:sz w:val="21"/>
          <w:szCs w:val="21"/>
        </w:rPr>
        <w:t xml:space="preserve"> h3 </w:t>
      </w:r>
      <w:r>
        <w:rPr>
          <w:b/>
          <w:bCs/>
          <w:color w:val="000000"/>
          <w:sz w:val="21"/>
          <w:szCs w:val="21"/>
        </w:rPr>
        <w:t>dopisz</w:t>
      </w:r>
      <w:r>
        <w:rPr>
          <w:color w:val="000000"/>
          <w:sz w:val="21"/>
          <w:szCs w:val="21"/>
        </w:rPr>
        <w:t xml:space="preserve"> h4</w:t>
      </w:r>
    </w:p>
    <w:p w:rsidR="00302F76" w:rsidRDefault="00302F76" w:rsidP="00B86CA0">
      <w:pPr>
        <w:rPr>
          <w:rFonts w:eastAsia="Calibri"/>
          <w:color w:val="auto"/>
          <w:sz w:val="24"/>
        </w:rPr>
      </w:pPr>
    </w:p>
    <w:p w:rsidR="00302F76" w:rsidRDefault="005E570F" w:rsidP="00B86CA0">
      <w:pPr>
        <w:rPr>
          <w:rFonts w:eastAsia="Calibri"/>
          <w:color w:val="auto"/>
          <w:sz w:val="24"/>
        </w:rPr>
      </w:pPr>
      <w:r w:rsidRPr="005E570F">
        <w:rPr>
          <w:rFonts w:eastAsia="Calibri"/>
          <w:color w:val="auto"/>
          <w:sz w:val="24"/>
        </w:rPr>
        <w:t>Jedyna różnica pomiędzy algorytmami SHA-0 i SHA-1 występuje w drugim kroku algorytmu i polega na nieobecności w SHA-0 1-bitowego przesunięcia (obrotu), tzn.:</w:t>
      </w:r>
    </w:p>
    <w:p w:rsidR="005E570F" w:rsidRDefault="005E570F" w:rsidP="00B86CA0">
      <w:pPr>
        <w:rPr>
          <w:rFonts w:eastAsia="Calibri"/>
          <w:color w:val="auto"/>
          <w:sz w:val="24"/>
        </w:rPr>
      </w:pPr>
    </w:p>
    <w:p w:rsidR="00050EC8" w:rsidRDefault="00050EC8" w:rsidP="00050EC8">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SHA-1:</w:t>
      </w:r>
    </w:p>
    <w:p w:rsidR="00050EC8" w:rsidRDefault="00050EC8" w:rsidP="00050EC8">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w(i) := (w(i-3) </w:t>
      </w:r>
      <w:proofErr w:type="spellStart"/>
      <w:r>
        <w:rPr>
          <w:b/>
          <w:bCs/>
          <w:color w:val="000000"/>
          <w:sz w:val="21"/>
          <w:szCs w:val="21"/>
        </w:rPr>
        <w:t>xor</w:t>
      </w:r>
      <w:proofErr w:type="spellEnd"/>
      <w:r>
        <w:rPr>
          <w:color w:val="000000"/>
          <w:sz w:val="21"/>
          <w:szCs w:val="21"/>
        </w:rPr>
        <w:t xml:space="preserve"> w(i-8) </w:t>
      </w:r>
      <w:proofErr w:type="spellStart"/>
      <w:r>
        <w:rPr>
          <w:b/>
          <w:bCs/>
          <w:color w:val="000000"/>
          <w:sz w:val="21"/>
          <w:szCs w:val="21"/>
        </w:rPr>
        <w:t>xor</w:t>
      </w:r>
      <w:proofErr w:type="spellEnd"/>
      <w:r>
        <w:rPr>
          <w:color w:val="000000"/>
          <w:sz w:val="21"/>
          <w:szCs w:val="21"/>
        </w:rPr>
        <w:t xml:space="preserve"> w(i-14) </w:t>
      </w:r>
      <w:proofErr w:type="spellStart"/>
      <w:r>
        <w:rPr>
          <w:b/>
          <w:bCs/>
          <w:color w:val="000000"/>
          <w:sz w:val="21"/>
          <w:szCs w:val="21"/>
        </w:rPr>
        <w:t>xor</w:t>
      </w:r>
      <w:proofErr w:type="spellEnd"/>
      <w:r>
        <w:rPr>
          <w:color w:val="000000"/>
          <w:sz w:val="21"/>
          <w:szCs w:val="21"/>
        </w:rPr>
        <w:t xml:space="preserve"> w(i-16)) &lt;&lt;&lt; 1</w:t>
      </w:r>
    </w:p>
    <w:p w:rsidR="005E570F" w:rsidRDefault="005E570F" w:rsidP="00B86CA0">
      <w:pPr>
        <w:rPr>
          <w:rFonts w:eastAsia="Calibri"/>
          <w:color w:val="auto"/>
          <w:sz w:val="24"/>
        </w:rPr>
      </w:pPr>
    </w:p>
    <w:p w:rsidR="00050EC8" w:rsidRDefault="00050EC8" w:rsidP="00050EC8">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SHA-0:</w:t>
      </w:r>
    </w:p>
    <w:p w:rsidR="00050EC8" w:rsidRDefault="00050EC8" w:rsidP="00050EC8">
      <w:pPr>
        <w:pStyle w:val="HTML-wstpniesformatowany"/>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w(i) := (w(i-3) </w:t>
      </w:r>
      <w:proofErr w:type="spellStart"/>
      <w:r>
        <w:rPr>
          <w:b/>
          <w:bCs/>
          <w:color w:val="000000"/>
          <w:sz w:val="21"/>
          <w:szCs w:val="21"/>
        </w:rPr>
        <w:t>xor</w:t>
      </w:r>
      <w:proofErr w:type="spellEnd"/>
      <w:r>
        <w:rPr>
          <w:color w:val="000000"/>
          <w:sz w:val="21"/>
          <w:szCs w:val="21"/>
        </w:rPr>
        <w:t xml:space="preserve"> w(i-8) </w:t>
      </w:r>
      <w:proofErr w:type="spellStart"/>
      <w:r>
        <w:rPr>
          <w:b/>
          <w:bCs/>
          <w:color w:val="000000"/>
          <w:sz w:val="21"/>
          <w:szCs w:val="21"/>
        </w:rPr>
        <w:t>xor</w:t>
      </w:r>
      <w:proofErr w:type="spellEnd"/>
      <w:r>
        <w:rPr>
          <w:color w:val="000000"/>
          <w:sz w:val="21"/>
          <w:szCs w:val="21"/>
        </w:rPr>
        <w:t xml:space="preserve"> w(i-14) </w:t>
      </w:r>
      <w:proofErr w:type="spellStart"/>
      <w:r>
        <w:rPr>
          <w:b/>
          <w:bCs/>
          <w:color w:val="000000"/>
          <w:sz w:val="21"/>
          <w:szCs w:val="21"/>
        </w:rPr>
        <w:t>xor</w:t>
      </w:r>
      <w:proofErr w:type="spellEnd"/>
      <w:r>
        <w:rPr>
          <w:color w:val="000000"/>
          <w:sz w:val="21"/>
          <w:szCs w:val="21"/>
        </w:rPr>
        <w:t xml:space="preserve"> w(i-16))</w:t>
      </w:r>
    </w:p>
    <w:p w:rsidR="003B2A10" w:rsidRDefault="003B2A10" w:rsidP="00854B30"/>
    <w:p w:rsidR="00A465D2" w:rsidRDefault="00A465D2" w:rsidP="00854B30"/>
    <w:p w:rsidR="00A465D2" w:rsidRDefault="00A465D2" w:rsidP="00854B30"/>
    <w:p w:rsidR="00A465D2" w:rsidRDefault="00A465D2" w:rsidP="00854B30"/>
    <w:p w:rsidR="00A465D2" w:rsidRDefault="00A465D2" w:rsidP="00854B30"/>
    <w:p w:rsidR="00A465D2" w:rsidRDefault="00A465D2" w:rsidP="00854B30"/>
    <w:p w:rsidR="00A465D2" w:rsidRDefault="00A465D2" w:rsidP="00854B30"/>
    <w:p w:rsidR="00A465D2" w:rsidRDefault="00A465D2" w:rsidP="00854B30"/>
    <w:p w:rsidR="00A465D2" w:rsidRDefault="00A465D2" w:rsidP="00854B30"/>
    <w:p w:rsidR="00A465D2" w:rsidRDefault="00A465D2" w:rsidP="00854B30"/>
    <w:p w:rsidR="00A465D2" w:rsidRDefault="00A465D2" w:rsidP="00854B30"/>
    <w:p w:rsidR="00A465D2" w:rsidRDefault="00A465D2" w:rsidP="00854B30"/>
    <w:p w:rsidR="00A465D2" w:rsidRDefault="00A465D2" w:rsidP="00854B30"/>
    <w:p w:rsidR="00A465D2" w:rsidRDefault="00A465D2" w:rsidP="00854B30"/>
    <w:p w:rsidR="00A465D2" w:rsidRDefault="00A465D2" w:rsidP="00854B30"/>
    <w:p w:rsidR="00A465D2" w:rsidRDefault="00A465D2" w:rsidP="00854B30"/>
    <w:p w:rsidR="00A465D2" w:rsidRDefault="00A465D2" w:rsidP="00854B30"/>
    <w:p w:rsidR="00A465D2" w:rsidRDefault="00A465D2" w:rsidP="00854B30"/>
    <w:p w:rsidR="00A465D2" w:rsidRDefault="00A465D2" w:rsidP="00854B30"/>
    <w:p w:rsidR="00A465D2" w:rsidRDefault="00A465D2" w:rsidP="00854B30"/>
    <w:p w:rsidR="00A465D2" w:rsidRDefault="00A465D2" w:rsidP="00854B30"/>
    <w:p w:rsidR="00A465D2" w:rsidRDefault="00A465D2" w:rsidP="00854B30"/>
    <w:p w:rsidR="00A465D2" w:rsidRDefault="00A465D2" w:rsidP="00854B30"/>
    <w:p w:rsidR="002615C1" w:rsidRDefault="002615C1" w:rsidP="00854B30"/>
    <w:p w:rsidR="002615C1" w:rsidRDefault="002615C1" w:rsidP="00854B30"/>
    <w:p w:rsidR="002615C1" w:rsidRDefault="002615C1" w:rsidP="00854B30"/>
    <w:p w:rsidR="003B2A10" w:rsidRPr="003B2A10" w:rsidRDefault="003B2A10" w:rsidP="003B2A10">
      <w:pPr>
        <w:pStyle w:val="Nagwek1"/>
        <w:rPr>
          <w:sz w:val="36"/>
        </w:rPr>
      </w:pPr>
      <w:bookmarkStart w:id="16" w:name="_Toc26951848"/>
      <w:r w:rsidRPr="003B2A10">
        <w:rPr>
          <w:sz w:val="36"/>
        </w:rPr>
        <w:t>Opis programu</w:t>
      </w:r>
      <w:bookmarkEnd w:id="16"/>
    </w:p>
    <w:p w:rsidR="003B2A10" w:rsidRDefault="003B2A10" w:rsidP="00854B30"/>
    <w:p w:rsidR="003B2A10" w:rsidRDefault="00F1117E" w:rsidP="00854B30">
      <w:pPr>
        <w:rPr>
          <w:sz w:val="24"/>
        </w:rPr>
      </w:pPr>
      <w:r>
        <w:rPr>
          <w:sz w:val="24"/>
        </w:rPr>
        <w:t xml:space="preserve">Przygotowana przez mnie aplikacja ma służyć do podpisywania cyfrowego plików. Opiera się ona głównie na algorytmie RSA. </w:t>
      </w:r>
    </w:p>
    <w:p w:rsidR="00AD50A1" w:rsidRDefault="00AD50A1" w:rsidP="00854B30">
      <w:pPr>
        <w:rPr>
          <w:sz w:val="24"/>
        </w:rPr>
      </w:pPr>
    </w:p>
    <w:p w:rsidR="00AD50A1" w:rsidRDefault="00E633C0" w:rsidP="008F691B">
      <w:pPr>
        <w:jc w:val="center"/>
        <w:rPr>
          <w:sz w:val="24"/>
        </w:rPr>
      </w:pPr>
      <w:r>
        <w:rPr>
          <w:noProof/>
          <w:sz w:val="24"/>
        </w:rPr>
        <w:drawing>
          <wp:inline distT="0" distB="0" distL="0" distR="0">
            <wp:extent cx="5448300" cy="3276003"/>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46499" cy="3274920"/>
                    </a:xfrm>
                    <a:prstGeom prst="rect">
                      <a:avLst/>
                    </a:prstGeom>
                    <a:noFill/>
                    <a:ln w="9525">
                      <a:noFill/>
                      <a:miter lim="800000"/>
                      <a:headEnd/>
                      <a:tailEnd/>
                    </a:ln>
                  </pic:spPr>
                </pic:pic>
              </a:graphicData>
            </a:graphic>
          </wp:inline>
        </w:drawing>
      </w:r>
    </w:p>
    <w:p w:rsidR="00AD50A1" w:rsidRDefault="00AD50A1" w:rsidP="00854B30">
      <w:pPr>
        <w:rPr>
          <w:sz w:val="24"/>
        </w:rPr>
      </w:pPr>
    </w:p>
    <w:p w:rsidR="00AD50A1" w:rsidRDefault="00F102DA" w:rsidP="00986064">
      <w:pPr>
        <w:ind w:firstLine="708"/>
        <w:rPr>
          <w:sz w:val="24"/>
        </w:rPr>
      </w:pPr>
      <w:r>
        <w:rPr>
          <w:sz w:val="24"/>
        </w:rPr>
        <w:t xml:space="preserve">Na podstawie dwóch losowo wybranych liczb pierwszych </w:t>
      </w:r>
      <w:r w:rsidR="000F4145">
        <w:rPr>
          <w:sz w:val="24"/>
        </w:rPr>
        <w:t>P</w:t>
      </w:r>
      <w:r>
        <w:rPr>
          <w:sz w:val="24"/>
        </w:rPr>
        <w:t xml:space="preserve"> i </w:t>
      </w:r>
      <w:r w:rsidR="000F4145">
        <w:rPr>
          <w:sz w:val="24"/>
        </w:rPr>
        <w:t>Q</w:t>
      </w:r>
      <w:r>
        <w:rPr>
          <w:sz w:val="24"/>
        </w:rPr>
        <w:t xml:space="preserve"> dobieram odpowiednie liczby </w:t>
      </w:r>
      <w:r w:rsidR="000F4145">
        <w:rPr>
          <w:sz w:val="24"/>
        </w:rPr>
        <w:t>E i D, oraz obliczam N, które je</w:t>
      </w:r>
      <w:r w:rsidR="003E3FF2">
        <w:rPr>
          <w:sz w:val="24"/>
        </w:rPr>
        <w:t>st iloczynem liczb P i Q. Klucz publiczny jest definiowany jako para liczb (N,E), natomiast kluczem prywatnym jest para (N,D).</w:t>
      </w:r>
      <w:r w:rsidR="00986064">
        <w:rPr>
          <w:sz w:val="24"/>
        </w:rPr>
        <w:t xml:space="preserve"> Wszystkie wymienione tutaj zmienne są statycznie, ponieważ esencją mojej aplikacji nie jest generacja kluczy, a weryfikacja podpisu cyfrowego. </w:t>
      </w:r>
    </w:p>
    <w:p w:rsidR="00986064" w:rsidRDefault="006D0631" w:rsidP="00854B30">
      <w:pPr>
        <w:rPr>
          <w:sz w:val="24"/>
        </w:rPr>
      </w:pPr>
      <w:r>
        <w:rPr>
          <w:sz w:val="24"/>
        </w:rPr>
        <w:tab/>
        <w:t xml:space="preserve">Korzystanie z aplikacji polega na wczytaniu pliku, który chcemy podpisać. </w:t>
      </w:r>
      <w:r w:rsidR="00362955">
        <w:rPr>
          <w:sz w:val="24"/>
        </w:rPr>
        <w:t>Gdy zostanie on już załadowany, mamy możliwość podpisania go. W tym celu wybieramy przycisk „Podpisz”, a nasz aplikacja w tym czasie</w:t>
      </w:r>
      <w:r w:rsidR="00AF5E17">
        <w:rPr>
          <w:sz w:val="24"/>
        </w:rPr>
        <w:t xml:space="preserve"> wypisuje nam </w:t>
      </w:r>
      <w:proofErr w:type="spellStart"/>
      <w:r w:rsidR="00F804F3">
        <w:rPr>
          <w:sz w:val="24"/>
        </w:rPr>
        <w:t>h</w:t>
      </w:r>
      <w:r w:rsidR="00AF5E17">
        <w:rPr>
          <w:sz w:val="24"/>
        </w:rPr>
        <w:t>ash</w:t>
      </w:r>
      <w:proofErr w:type="spellEnd"/>
      <w:r w:rsidR="00AF5E17">
        <w:rPr>
          <w:sz w:val="24"/>
        </w:rPr>
        <w:t xml:space="preserve"> w systemie szesnastkowym i dziesiętnym oraz generuje podpis cyfrowy.</w:t>
      </w:r>
      <w:r w:rsidR="006B5FCC">
        <w:rPr>
          <w:sz w:val="24"/>
        </w:rPr>
        <w:t xml:space="preserve"> Dodatkowo w tej samej lokalizacji w której znajduje się wcześniej przez nas wybrany plik, tworzony jest </w:t>
      </w:r>
      <w:r w:rsidR="006B5FCC">
        <w:rPr>
          <w:sz w:val="24"/>
        </w:rPr>
        <w:lastRenderedPageBreak/>
        <w:t xml:space="preserve">nowy, o tej samej nazwie,  z dopiskiem „_Podpis.txt”. </w:t>
      </w:r>
      <w:r w:rsidR="00A35F64">
        <w:rPr>
          <w:sz w:val="24"/>
        </w:rPr>
        <w:t xml:space="preserve">Jego zawartością jest skrót wiadomości w systemie dziesiętnym, który później posłuży nam do weryfikacji. </w:t>
      </w:r>
      <w:r w:rsidR="00376CE0">
        <w:rPr>
          <w:sz w:val="24"/>
        </w:rPr>
        <w:t xml:space="preserve">Ważne jest to, że nasza aplikacja nie pozwala na weryfikację podpisu, jeśli wcześniej nie podpiszemy wybranego przez nas pliku. </w:t>
      </w:r>
      <w:r w:rsidR="002624C2">
        <w:rPr>
          <w:sz w:val="24"/>
        </w:rPr>
        <w:t>Weryfikacja polega na tym, że odszukujemy plik tekstowy z dopiskiem „_Podpis.txt”</w:t>
      </w:r>
      <w:r w:rsidR="007B03F1">
        <w:rPr>
          <w:sz w:val="24"/>
        </w:rPr>
        <w:t xml:space="preserve"> i wczytujemy go do programu. Weryfikacja jest dostępna pod odpowiednim przyciskiem. Jeśli sygnatury się zgadzają, zostajemy poinformowani o autentyczności podpisu</w:t>
      </w:r>
      <w:r w:rsidR="00BC1BA4">
        <w:rPr>
          <w:sz w:val="24"/>
        </w:rPr>
        <w:t xml:space="preserve">. W przeciwnym wypadku otrzymamy komunikat, że podpis się nie zgadza. </w:t>
      </w:r>
    </w:p>
    <w:p w:rsidR="00AD50A1" w:rsidRDefault="00AD50A1" w:rsidP="00854B30"/>
    <w:p w:rsidR="00103E7C" w:rsidRPr="00854B30" w:rsidRDefault="00103E7C" w:rsidP="00854B30">
      <w:r>
        <w:rPr>
          <w:noProof/>
        </w:rPr>
        <w:drawing>
          <wp:inline distT="0" distB="0" distL="0" distR="0" wp14:anchorId="7A15E161" wp14:editId="3432BFC0">
            <wp:extent cx="5760720" cy="3472601"/>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472601"/>
                    </a:xfrm>
                    <a:prstGeom prst="rect">
                      <a:avLst/>
                    </a:prstGeom>
                  </pic:spPr>
                </pic:pic>
              </a:graphicData>
            </a:graphic>
          </wp:inline>
        </w:drawing>
      </w:r>
    </w:p>
    <w:p w:rsidR="004D4C28" w:rsidRPr="0059520F" w:rsidRDefault="00D41018" w:rsidP="004D4C28">
      <w:pPr>
        <w:pStyle w:val="Nagwek1"/>
        <w:rPr>
          <w:rFonts w:eastAsia="Calibri"/>
          <w:sz w:val="36"/>
        </w:rPr>
      </w:pPr>
      <w:bookmarkStart w:id="17" w:name="_Toc26951849"/>
      <w:r>
        <w:rPr>
          <w:rFonts w:eastAsia="Calibri"/>
          <w:sz w:val="36"/>
        </w:rPr>
        <w:t>Bibli</w:t>
      </w:r>
      <w:r w:rsidR="004D4C28" w:rsidRPr="0059520F">
        <w:rPr>
          <w:rFonts w:eastAsia="Calibri"/>
          <w:sz w:val="36"/>
        </w:rPr>
        <w:t>ografia</w:t>
      </w:r>
      <w:bookmarkEnd w:id="17"/>
    </w:p>
    <w:p w:rsidR="00632DE1" w:rsidRDefault="00632DE1" w:rsidP="00B86CA0">
      <w:pPr>
        <w:rPr>
          <w:rFonts w:eastAsia="Calibri"/>
          <w:color w:val="auto"/>
          <w:sz w:val="24"/>
        </w:rPr>
      </w:pPr>
    </w:p>
    <w:p w:rsidR="00682176" w:rsidRDefault="000D6360" w:rsidP="00B86CA0">
      <w:hyperlink r:id="rId12" w:history="1">
        <w:r w:rsidR="00682176">
          <w:rPr>
            <w:rStyle w:val="Hipercze"/>
          </w:rPr>
          <w:t>https://pl.wikipedia.org/wiki/Kryptologia</w:t>
        </w:r>
      </w:hyperlink>
    </w:p>
    <w:p w:rsidR="00682176" w:rsidRDefault="00682176" w:rsidP="00B86CA0"/>
    <w:p w:rsidR="00682176" w:rsidRDefault="000D6360" w:rsidP="00B86CA0">
      <w:pPr>
        <w:rPr>
          <w:rFonts w:eastAsia="Calibri"/>
          <w:color w:val="auto"/>
          <w:sz w:val="24"/>
        </w:rPr>
      </w:pPr>
      <w:hyperlink r:id="rId13" w:history="1">
        <w:r w:rsidR="00682176">
          <w:rPr>
            <w:rStyle w:val="Hipercze"/>
          </w:rPr>
          <w:t>https://pl.wikipedia.org/wiki/Klucz_(kryptografia)</w:t>
        </w:r>
      </w:hyperlink>
    </w:p>
    <w:p w:rsidR="00682176" w:rsidRDefault="00682176" w:rsidP="00B86CA0">
      <w:pPr>
        <w:rPr>
          <w:rFonts w:eastAsia="Calibri"/>
          <w:color w:val="auto"/>
          <w:sz w:val="24"/>
        </w:rPr>
      </w:pPr>
    </w:p>
    <w:p w:rsidR="004D4C28" w:rsidRDefault="000D6360" w:rsidP="00B86CA0">
      <w:hyperlink r:id="rId14" w:history="1">
        <w:r w:rsidR="00275A96">
          <w:rPr>
            <w:rStyle w:val="Hipercze"/>
          </w:rPr>
          <w:t>https://pl.wikipedia.org/wiki/Podpis_cyfrowy</w:t>
        </w:r>
      </w:hyperlink>
    </w:p>
    <w:p w:rsidR="00275A96" w:rsidRDefault="00275A96" w:rsidP="00B86CA0"/>
    <w:p w:rsidR="00275A96" w:rsidRDefault="000D6360" w:rsidP="00B86CA0">
      <w:hyperlink r:id="rId15" w:history="1">
        <w:r w:rsidR="00275A96">
          <w:rPr>
            <w:rStyle w:val="Hipercze"/>
          </w:rPr>
          <w:t>https://pl.wikipedia.org/wiki/RSA_(kryptografia)</w:t>
        </w:r>
      </w:hyperlink>
    </w:p>
    <w:p w:rsidR="00275A96" w:rsidRDefault="00275A96" w:rsidP="00B86CA0"/>
    <w:p w:rsidR="00275A96" w:rsidRDefault="000D6360" w:rsidP="00B86CA0">
      <w:hyperlink r:id="rId16" w:history="1">
        <w:r w:rsidR="00F70484">
          <w:rPr>
            <w:rStyle w:val="Hipercze"/>
          </w:rPr>
          <w:t>https://pl.wikipedia.org/wiki/Funkcja_skr%C3%B3tu</w:t>
        </w:r>
      </w:hyperlink>
    </w:p>
    <w:p w:rsidR="00F70484" w:rsidRDefault="00F70484" w:rsidP="00B86CA0"/>
    <w:p w:rsidR="00F70484" w:rsidRPr="00B86CA0" w:rsidRDefault="000D6360" w:rsidP="00B86CA0">
      <w:pPr>
        <w:rPr>
          <w:rFonts w:eastAsia="Calibri"/>
          <w:color w:val="auto"/>
          <w:sz w:val="24"/>
        </w:rPr>
      </w:pPr>
      <w:hyperlink r:id="rId17" w:history="1">
        <w:r w:rsidR="0056151A">
          <w:rPr>
            <w:rStyle w:val="Hipercze"/>
          </w:rPr>
          <w:t>https://pl.wikipedia.org/wiki/SHA-1</w:t>
        </w:r>
      </w:hyperlink>
    </w:p>
    <w:sectPr w:rsidR="00F70484" w:rsidRPr="00B86CA0" w:rsidSect="00A357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791"/>
    <w:multiLevelType w:val="hybridMultilevel"/>
    <w:tmpl w:val="51B88746"/>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CCF1684"/>
    <w:multiLevelType w:val="multilevel"/>
    <w:tmpl w:val="1BB2D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1F35A21"/>
    <w:multiLevelType w:val="hybridMultilevel"/>
    <w:tmpl w:val="C45A4F9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CD4D1D"/>
    <w:multiLevelType w:val="multilevel"/>
    <w:tmpl w:val="30E06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9797997"/>
    <w:multiLevelType w:val="multilevel"/>
    <w:tmpl w:val="F6BE8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E1D7D2C"/>
    <w:multiLevelType w:val="hybridMultilevel"/>
    <w:tmpl w:val="C78CF43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E6A6DA4"/>
    <w:multiLevelType w:val="multilevel"/>
    <w:tmpl w:val="E6E0D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29D2515"/>
    <w:multiLevelType w:val="multilevel"/>
    <w:tmpl w:val="AC0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834543"/>
    <w:multiLevelType w:val="multilevel"/>
    <w:tmpl w:val="A21ED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69F5956"/>
    <w:multiLevelType w:val="multilevel"/>
    <w:tmpl w:val="E416A3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nsid w:val="2D3B6157"/>
    <w:multiLevelType w:val="multilevel"/>
    <w:tmpl w:val="A43402AA"/>
    <w:lvl w:ilvl="0">
      <w:start w:val="9"/>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FC43CC9"/>
    <w:multiLevelType w:val="hybridMultilevel"/>
    <w:tmpl w:val="5D2CE78C"/>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1DF643D"/>
    <w:multiLevelType w:val="multilevel"/>
    <w:tmpl w:val="671276B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nsid w:val="32E77DB4"/>
    <w:multiLevelType w:val="hybridMultilevel"/>
    <w:tmpl w:val="85B4BC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8CA4A93"/>
    <w:multiLevelType w:val="multilevel"/>
    <w:tmpl w:val="38C07B4E"/>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nsid w:val="3A0F1DE0"/>
    <w:multiLevelType w:val="multilevel"/>
    <w:tmpl w:val="98429F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nsid w:val="412F7168"/>
    <w:multiLevelType w:val="multilevel"/>
    <w:tmpl w:val="0A2A6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44726DD"/>
    <w:multiLevelType w:val="multilevel"/>
    <w:tmpl w:val="3E9C4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B3914AF"/>
    <w:multiLevelType w:val="hybridMultilevel"/>
    <w:tmpl w:val="85987CA6"/>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F831540"/>
    <w:multiLevelType w:val="multilevel"/>
    <w:tmpl w:val="E592C0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12F4CA0"/>
    <w:multiLevelType w:val="hybridMultilevel"/>
    <w:tmpl w:val="A7AE53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557A7A32"/>
    <w:multiLevelType w:val="multilevel"/>
    <w:tmpl w:val="572EF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59B363FB"/>
    <w:multiLevelType w:val="multilevel"/>
    <w:tmpl w:val="C966D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5B435D25"/>
    <w:multiLevelType w:val="hybridMultilevel"/>
    <w:tmpl w:val="4C0E3F94"/>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691E7A62"/>
    <w:multiLevelType w:val="multilevel"/>
    <w:tmpl w:val="9B32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834642"/>
    <w:multiLevelType w:val="multilevel"/>
    <w:tmpl w:val="1A7A1B0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nsid w:val="731C572B"/>
    <w:multiLevelType w:val="multilevel"/>
    <w:tmpl w:val="CD90A67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2B7D67"/>
    <w:multiLevelType w:val="multilevel"/>
    <w:tmpl w:val="74D2F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768F256A"/>
    <w:multiLevelType w:val="multilevel"/>
    <w:tmpl w:val="C966D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7DB1484A"/>
    <w:multiLevelType w:val="multilevel"/>
    <w:tmpl w:val="1E7AA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7F262B56"/>
    <w:multiLevelType w:val="multilevel"/>
    <w:tmpl w:val="B7C6A2F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30"/>
  </w:num>
  <w:num w:numId="2">
    <w:abstractNumId w:val="17"/>
  </w:num>
  <w:num w:numId="3">
    <w:abstractNumId w:val="21"/>
  </w:num>
  <w:num w:numId="4">
    <w:abstractNumId w:val="29"/>
  </w:num>
  <w:num w:numId="5">
    <w:abstractNumId w:val="27"/>
  </w:num>
  <w:num w:numId="6">
    <w:abstractNumId w:val="9"/>
  </w:num>
  <w:num w:numId="7">
    <w:abstractNumId w:val="6"/>
  </w:num>
  <w:num w:numId="8">
    <w:abstractNumId w:val="1"/>
  </w:num>
  <w:num w:numId="9">
    <w:abstractNumId w:val="22"/>
  </w:num>
  <w:num w:numId="10">
    <w:abstractNumId w:val="12"/>
  </w:num>
  <w:num w:numId="11">
    <w:abstractNumId w:val="15"/>
  </w:num>
  <w:num w:numId="12">
    <w:abstractNumId w:val="10"/>
  </w:num>
  <w:num w:numId="13">
    <w:abstractNumId w:val="3"/>
  </w:num>
  <w:num w:numId="14">
    <w:abstractNumId w:val="14"/>
  </w:num>
  <w:num w:numId="15">
    <w:abstractNumId w:val="25"/>
  </w:num>
  <w:num w:numId="16">
    <w:abstractNumId w:val="4"/>
  </w:num>
  <w:num w:numId="17">
    <w:abstractNumId w:val="8"/>
  </w:num>
  <w:num w:numId="18">
    <w:abstractNumId w:val="16"/>
  </w:num>
  <w:num w:numId="19">
    <w:abstractNumId w:val="19"/>
  </w:num>
  <w:num w:numId="20">
    <w:abstractNumId w:val="28"/>
  </w:num>
  <w:num w:numId="21">
    <w:abstractNumId w:val="7"/>
  </w:num>
  <w:num w:numId="22">
    <w:abstractNumId w:val="24"/>
  </w:num>
  <w:num w:numId="23">
    <w:abstractNumId w:val="23"/>
  </w:num>
  <w:num w:numId="24">
    <w:abstractNumId w:val="26"/>
  </w:num>
  <w:num w:numId="25">
    <w:abstractNumId w:val="11"/>
  </w:num>
  <w:num w:numId="26">
    <w:abstractNumId w:val="2"/>
  </w:num>
  <w:num w:numId="27">
    <w:abstractNumId w:val="5"/>
  </w:num>
  <w:num w:numId="28">
    <w:abstractNumId w:val="0"/>
  </w:num>
  <w:num w:numId="29">
    <w:abstractNumId w:val="18"/>
  </w:num>
  <w:num w:numId="30">
    <w:abstractNumId w:val="20"/>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44B"/>
    <w:rsid w:val="0000393A"/>
    <w:rsid w:val="00007B26"/>
    <w:rsid w:val="000329BD"/>
    <w:rsid w:val="00043E35"/>
    <w:rsid w:val="00050EC8"/>
    <w:rsid w:val="000832BB"/>
    <w:rsid w:val="00083C77"/>
    <w:rsid w:val="000B108A"/>
    <w:rsid w:val="000C0405"/>
    <w:rsid w:val="000C3961"/>
    <w:rsid w:val="000D6360"/>
    <w:rsid w:val="000E1DDB"/>
    <w:rsid w:val="000F00D2"/>
    <w:rsid w:val="000F4145"/>
    <w:rsid w:val="00102914"/>
    <w:rsid w:val="00103E7C"/>
    <w:rsid w:val="00110194"/>
    <w:rsid w:val="00122B94"/>
    <w:rsid w:val="00134D7A"/>
    <w:rsid w:val="00154C80"/>
    <w:rsid w:val="00166F6B"/>
    <w:rsid w:val="001775FE"/>
    <w:rsid w:val="00180436"/>
    <w:rsid w:val="00193819"/>
    <w:rsid w:val="001D2266"/>
    <w:rsid w:val="001E13F0"/>
    <w:rsid w:val="00202DD6"/>
    <w:rsid w:val="00216787"/>
    <w:rsid w:val="00232026"/>
    <w:rsid w:val="00247479"/>
    <w:rsid w:val="002615C1"/>
    <w:rsid w:val="002624C2"/>
    <w:rsid w:val="00263E37"/>
    <w:rsid w:val="00275A96"/>
    <w:rsid w:val="00275AC2"/>
    <w:rsid w:val="00297B38"/>
    <w:rsid w:val="002A7CDE"/>
    <w:rsid w:val="002A7E10"/>
    <w:rsid w:val="002D465F"/>
    <w:rsid w:val="002F57EC"/>
    <w:rsid w:val="00302321"/>
    <w:rsid w:val="00302F76"/>
    <w:rsid w:val="0030765A"/>
    <w:rsid w:val="003278C2"/>
    <w:rsid w:val="00331C29"/>
    <w:rsid w:val="00331FAE"/>
    <w:rsid w:val="003468B1"/>
    <w:rsid w:val="00346AC5"/>
    <w:rsid w:val="00362955"/>
    <w:rsid w:val="003758A3"/>
    <w:rsid w:val="00376CE0"/>
    <w:rsid w:val="003B2A10"/>
    <w:rsid w:val="003C149E"/>
    <w:rsid w:val="003C30C5"/>
    <w:rsid w:val="003C7B78"/>
    <w:rsid w:val="003E3FF2"/>
    <w:rsid w:val="003E733A"/>
    <w:rsid w:val="003F4D01"/>
    <w:rsid w:val="004203B8"/>
    <w:rsid w:val="00423F62"/>
    <w:rsid w:val="0043347A"/>
    <w:rsid w:val="00452BC1"/>
    <w:rsid w:val="0049754B"/>
    <w:rsid w:val="00497FDF"/>
    <w:rsid w:val="004B12A0"/>
    <w:rsid w:val="004B187A"/>
    <w:rsid w:val="004B7589"/>
    <w:rsid w:val="004B7768"/>
    <w:rsid w:val="004C4F3E"/>
    <w:rsid w:val="004D4C28"/>
    <w:rsid w:val="004E4387"/>
    <w:rsid w:val="004F4094"/>
    <w:rsid w:val="00502715"/>
    <w:rsid w:val="00514F05"/>
    <w:rsid w:val="0054168C"/>
    <w:rsid w:val="0056151A"/>
    <w:rsid w:val="00584D43"/>
    <w:rsid w:val="0059520F"/>
    <w:rsid w:val="005A0A23"/>
    <w:rsid w:val="005D1393"/>
    <w:rsid w:val="005E1D48"/>
    <w:rsid w:val="005E570F"/>
    <w:rsid w:val="005F7571"/>
    <w:rsid w:val="00602961"/>
    <w:rsid w:val="00625A9A"/>
    <w:rsid w:val="00632DE1"/>
    <w:rsid w:val="00636667"/>
    <w:rsid w:val="00636874"/>
    <w:rsid w:val="00650C96"/>
    <w:rsid w:val="006530FD"/>
    <w:rsid w:val="006717F7"/>
    <w:rsid w:val="0067673C"/>
    <w:rsid w:val="00682176"/>
    <w:rsid w:val="006A3B6A"/>
    <w:rsid w:val="006B5FCC"/>
    <w:rsid w:val="006D0631"/>
    <w:rsid w:val="006F7063"/>
    <w:rsid w:val="00704F4D"/>
    <w:rsid w:val="00713FB8"/>
    <w:rsid w:val="0073072C"/>
    <w:rsid w:val="00741A82"/>
    <w:rsid w:val="00752CA3"/>
    <w:rsid w:val="00776471"/>
    <w:rsid w:val="00776946"/>
    <w:rsid w:val="00784DDF"/>
    <w:rsid w:val="0079154A"/>
    <w:rsid w:val="007B03F1"/>
    <w:rsid w:val="007B5A0D"/>
    <w:rsid w:val="007C3656"/>
    <w:rsid w:val="007D6070"/>
    <w:rsid w:val="00803A7C"/>
    <w:rsid w:val="00804A3C"/>
    <w:rsid w:val="0081118B"/>
    <w:rsid w:val="0083106F"/>
    <w:rsid w:val="00836403"/>
    <w:rsid w:val="00854B30"/>
    <w:rsid w:val="0087029C"/>
    <w:rsid w:val="00877A39"/>
    <w:rsid w:val="00895A1F"/>
    <w:rsid w:val="008A047F"/>
    <w:rsid w:val="008A6F60"/>
    <w:rsid w:val="008D0DE8"/>
    <w:rsid w:val="008F1499"/>
    <w:rsid w:val="008F691B"/>
    <w:rsid w:val="00900582"/>
    <w:rsid w:val="00900C02"/>
    <w:rsid w:val="00902840"/>
    <w:rsid w:val="009054E3"/>
    <w:rsid w:val="00916233"/>
    <w:rsid w:val="00937DBF"/>
    <w:rsid w:val="00965FAB"/>
    <w:rsid w:val="00970609"/>
    <w:rsid w:val="009749D8"/>
    <w:rsid w:val="00976B1C"/>
    <w:rsid w:val="00984851"/>
    <w:rsid w:val="00986064"/>
    <w:rsid w:val="009E166B"/>
    <w:rsid w:val="009E369D"/>
    <w:rsid w:val="009E4577"/>
    <w:rsid w:val="009F12D8"/>
    <w:rsid w:val="009F45D8"/>
    <w:rsid w:val="009F6964"/>
    <w:rsid w:val="00A00B94"/>
    <w:rsid w:val="00A15D15"/>
    <w:rsid w:val="00A24C83"/>
    <w:rsid w:val="00A357A1"/>
    <w:rsid w:val="00A35F64"/>
    <w:rsid w:val="00A36A32"/>
    <w:rsid w:val="00A465D2"/>
    <w:rsid w:val="00A50E1E"/>
    <w:rsid w:val="00AA2DC7"/>
    <w:rsid w:val="00AA302E"/>
    <w:rsid w:val="00AB19FB"/>
    <w:rsid w:val="00AB7858"/>
    <w:rsid w:val="00AD33C9"/>
    <w:rsid w:val="00AD50A1"/>
    <w:rsid w:val="00AF4574"/>
    <w:rsid w:val="00AF5E17"/>
    <w:rsid w:val="00B32AAB"/>
    <w:rsid w:val="00B573AF"/>
    <w:rsid w:val="00B70DA2"/>
    <w:rsid w:val="00B7302F"/>
    <w:rsid w:val="00B86738"/>
    <w:rsid w:val="00B86CA0"/>
    <w:rsid w:val="00B9244B"/>
    <w:rsid w:val="00BA349D"/>
    <w:rsid w:val="00BC1BA4"/>
    <w:rsid w:val="00BC7D9B"/>
    <w:rsid w:val="00BD3DBE"/>
    <w:rsid w:val="00BE25CC"/>
    <w:rsid w:val="00BE5DB7"/>
    <w:rsid w:val="00C20828"/>
    <w:rsid w:val="00C24922"/>
    <w:rsid w:val="00C348F4"/>
    <w:rsid w:val="00C36B5E"/>
    <w:rsid w:val="00C4375F"/>
    <w:rsid w:val="00C52468"/>
    <w:rsid w:val="00C64AC0"/>
    <w:rsid w:val="00C965A1"/>
    <w:rsid w:val="00CC4E47"/>
    <w:rsid w:val="00CE062B"/>
    <w:rsid w:val="00CE0B39"/>
    <w:rsid w:val="00CF727D"/>
    <w:rsid w:val="00D045AA"/>
    <w:rsid w:val="00D41018"/>
    <w:rsid w:val="00D446E0"/>
    <w:rsid w:val="00D56FA0"/>
    <w:rsid w:val="00D60E69"/>
    <w:rsid w:val="00DB7527"/>
    <w:rsid w:val="00DB7E19"/>
    <w:rsid w:val="00DC392C"/>
    <w:rsid w:val="00DC552F"/>
    <w:rsid w:val="00DE6AE1"/>
    <w:rsid w:val="00E03600"/>
    <w:rsid w:val="00E06517"/>
    <w:rsid w:val="00E160F5"/>
    <w:rsid w:val="00E16CE9"/>
    <w:rsid w:val="00E21910"/>
    <w:rsid w:val="00E2639A"/>
    <w:rsid w:val="00E572A8"/>
    <w:rsid w:val="00E633C0"/>
    <w:rsid w:val="00E756C7"/>
    <w:rsid w:val="00E764A7"/>
    <w:rsid w:val="00E834C1"/>
    <w:rsid w:val="00ED7856"/>
    <w:rsid w:val="00EE3830"/>
    <w:rsid w:val="00F01CC4"/>
    <w:rsid w:val="00F102DA"/>
    <w:rsid w:val="00F1117E"/>
    <w:rsid w:val="00F13E90"/>
    <w:rsid w:val="00F3262E"/>
    <w:rsid w:val="00F3485D"/>
    <w:rsid w:val="00F427A6"/>
    <w:rsid w:val="00F578A7"/>
    <w:rsid w:val="00F60CEA"/>
    <w:rsid w:val="00F70484"/>
    <w:rsid w:val="00F804F3"/>
    <w:rsid w:val="00F82886"/>
    <w:rsid w:val="00F87BAB"/>
    <w:rsid w:val="00FD7D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83C77"/>
    <w:pPr>
      <w:pBdr>
        <w:top w:val="nil"/>
        <w:left w:val="nil"/>
        <w:bottom w:val="nil"/>
        <w:right w:val="nil"/>
        <w:between w:val="nil"/>
      </w:pBdr>
      <w:spacing w:after="0"/>
    </w:pPr>
    <w:rPr>
      <w:rFonts w:ascii="Arial" w:eastAsia="Arial" w:hAnsi="Arial" w:cs="Arial"/>
      <w:color w:val="000000"/>
      <w:lang w:eastAsia="pl-PL"/>
    </w:rPr>
  </w:style>
  <w:style w:type="paragraph" w:styleId="Nagwek1">
    <w:name w:val="heading 1"/>
    <w:basedOn w:val="Normalny"/>
    <w:next w:val="Normalny"/>
    <w:link w:val="Nagwek1Znak"/>
    <w:uiPriority w:val="9"/>
    <w:qFormat/>
    <w:rsid w:val="00752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1"/>
    <w:next w:val="Normalny1"/>
    <w:link w:val="Nagwek2Znak"/>
    <w:rsid w:val="00083C77"/>
    <w:pPr>
      <w:keepNext/>
      <w:keepLines/>
      <w:spacing w:before="360" w:after="120"/>
      <w:outlineLvl w:val="1"/>
    </w:pPr>
    <w:rPr>
      <w:sz w:val="32"/>
      <w:szCs w:val="32"/>
    </w:rPr>
  </w:style>
  <w:style w:type="paragraph" w:styleId="Nagwek3">
    <w:name w:val="heading 3"/>
    <w:basedOn w:val="Normalny"/>
    <w:next w:val="Normalny"/>
    <w:link w:val="Nagwek3Znak"/>
    <w:uiPriority w:val="9"/>
    <w:unhideWhenUsed/>
    <w:qFormat/>
    <w:rsid w:val="00C52468"/>
    <w:pPr>
      <w:keepNext/>
      <w:keepLines/>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9F12D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qFormat/>
    <w:rsid w:val="000039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00393A"/>
    <w:rPr>
      <w:rFonts w:asciiTheme="majorHAnsi" w:eastAsiaTheme="majorEastAsia" w:hAnsiTheme="majorHAnsi" w:cstheme="majorBidi"/>
      <w:color w:val="17365D" w:themeColor="text2" w:themeShade="BF"/>
      <w:spacing w:val="5"/>
      <w:kern w:val="28"/>
      <w:sz w:val="52"/>
      <w:szCs w:val="52"/>
    </w:rPr>
  </w:style>
  <w:style w:type="paragraph" w:styleId="Bezodstpw">
    <w:name w:val="No Spacing"/>
    <w:uiPriority w:val="1"/>
    <w:qFormat/>
    <w:rsid w:val="0073072C"/>
    <w:pPr>
      <w:spacing w:after="0" w:line="240" w:lineRule="auto"/>
    </w:pPr>
  </w:style>
  <w:style w:type="character" w:customStyle="1" w:styleId="Nagwek2Znak">
    <w:name w:val="Nagłówek 2 Znak"/>
    <w:basedOn w:val="Domylnaczcionkaakapitu"/>
    <w:link w:val="Nagwek2"/>
    <w:rsid w:val="00083C77"/>
    <w:rPr>
      <w:rFonts w:ascii="Arial" w:eastAsia="Arial" w:hAnsi="Arial" w:cs="Arial"/>
      <w:color w:val="000000"/>
      <w:sz w:val="32"/>
      <w:szCs w:val="32"/>
      <w:lang w:eastAsia="pl-PL"/>
    </w:rPr>
  </w:style>
  <w:style w:type="paragraph" w:customStyle="1" w:styleId="Normalny1">
    <w:name w:val="Normalny1"/>
    <w:rsid w:val="00083C77"/>
    <w:pPr>
      <w:pBdr>
        <w:top w:val="nil"/>
        <w:left w:val="nil"/>
        <w:bottom w:val="nil"/>
        <w:right w:val="nil"/>
        <w:between w:val="nil"/>
      </w:pBdr>
      <w:spacing w:after="0"/>
    </w:pPr>
    <w:rPr>
      <w:rFonts w:ascii="Arial" w:eastAsia="Arial" w:hAnsi="Arial" w:cs="Arial"/>
      <w:color w:val="000000"/>
      <w:lang w:eastAsia="pl-PL"/>
    </w:rPr>
  </w:style>
  <w:style w:type="paragraph" w:styleId="Spistreci2">
    <w:name w:val="toc 2"/>
    <w:basedOn w:val="Normalny"/>
    <w:next w:val="Normalny"/>
    <w:autoRedefine/>
    <w:uiPriority w:val="39"/>
    <w:unhideWhenUsed/>
    <w:rsid w:val="008F1499"/>
    <w:pPr>
      <w:spacing w:after="100"/>
      <w:ind w:left="220"/>
    </w:pPr>
  </w:style>
  <w:style w:type="character" w:styleId="Hipercze">
    <w:name w:val="Hyperlink"/>
    <w:basedOn w:val="Domylnaczcionkaakapitu"/>
    <w:uiPriority w:val="99"/>
    <w:unhideWhenUsed/>
    <w:rsid w:val="008F1499"/>
    <w:rPr>
      <w:color w:val="0000FF" w:themeColor="hyperlink"/>
      <w:u w:val="single"/>
    </w:rPr>
  </w:style>
  <w:style w:type="character" w:customStyle="1" w:styleId="Nagwek1Znak">
    <w:name w:val="Nagłówek 1 Znak"/>
    <w:basedOn w:val="Domylnaczcionkaakapitu"/>
    <w:link w:val="Nagwek1"/>
    <w:uiPriority w:val="9"/>
    <w:rsid w:val="00752CA3"/>
    <w:rPr>
      <w:rFonts w:asciiTheme="majorHAnsi" w:eastAsiaTheme="majorEastAsia" w:hAnsiTheme="majorHAnsi" w:cstheme="majorBidi"/>
      <w:b/>
      <w:bCs/>
      <w:color w:val="365F91" w:themeColor="accent1" w:themeShade="BF"/>
      <w:sz w:val="28"/>
      <w:szCs w:val="28"/>
      <w:lang w:eastAsia="pl-PL"/>
    </w:rPr>
  </w:style>
  <w:style w:type="paragraph" w:styleId="Spistreci1">
    <w:name w:val="toc 1"/>
    <w:basedOn w:val="Normalny"/>
    <w:next w:val="Normalny"/>
    <w:autoRedefine/>
    <w:uiPriority w:val="39"/>
    <w:unhideWhenUsed/>
    <w:rsid w:val="00752CA3"/>
    <w:pPr>
      <w:spacing w:after="100"/>
    </w:pPr>
  </w:style>
  <w:style w:type="paragraph" w:styleId="Nagwekspisutreci">
    <w:name w:val="TOC Heading"/>
    <w:basedOn w:val="Nagwek1"/>
    <w:next w:val="Normalny"/>
    <w:uiPriority w:val="39"/>
    <w:semiHidden/>
    <w:unhideWhenUsed/>
    <w:qFormat/>
    <w:rsid w:val="00193819"/>
    <w:pPr>
      <w:pBdr>
        <w:top w:val="none" w:sz="0" w:space="0" w:color="auto"/>
        <w:left w:val="none" w:sz="0" w:space="0" w:color="auto"/>
        <w:bottom w:val="none" w:sz="0" w:space="0" w:color="auto"/>
        <w:right w:val="none" w:sz="0" w:space="0" w:color="auto"/>
        <w:between w:val="none" w:sz="0" w:space="0" w:color="auto"/>
      </w:pBdr>
      <w:outlineLvl w:val="9"/>
    </w:pPr>
    <w:rPr>
      <w:lang w:eastAsia="en-US"/>
    </w:rPr>
  </w:style>
  <w:style w:type="paragraph" w:styleId="NormalnyWeb">
    <w:name w:val="Normal (Web)"/>
    <w:basedOn w:val="Normalny"/>
    <w:uiPriority w:val="99"/>
    <w:semiHidden/>
    <w:unhideWhenUsed/>
    <w:rsid w:val="00CF727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agwek3Znak">
    <w:name w:val="Nagłówek 3 Znak"/>
    <w:basedOn w:val="Domylnaczcionkaakapitu"/>
    <w:link w:val="Nagwek3"/>
    <w:uiPriority w:val="9"/>
    <w:rsid w:val="00C52468"/>
    <w:rPr>
      <w:rFonts w:asciiTheme="majorHAnsi" w:eastAsiaTheme="majorEastAsia" w:hAnsiTheme="majorHAnsi" w:cstheme="majorBidi"/>
      <w:b/>
      <w:bCs/>
      <w:color w:val="4F81BD" w:themeColor="accent1"/>
      <w:lang w:eastAsia="pl-PL"/>
    </w:rPr>
  </w:style>
  <w:style w:type="paragraph" w:styleId="Spistreci3">
    <w:name w:val="toc 3"/>
    <w:basedOn w:val="Normalny"/>
    <w:next w:val="Normalny"/>
    <w:autoRedefine/>
    <w:uiPriority w:val="39"/>
    <w:unhideWhenUsed/>
    <w:rsid w:val="00E756C7"/>
    <w:pPr>
      <w:spacing w:after="100"/>
      <w:ind w:left="440"/>
    </w:pPr>
  </w:style>
  <w:style w:type="character" w:customStyle="1" w:styleId="Nagwek4Znak">
    <w:name w:val="Nagłówek 4 Znak"/>
    <w:basedOn w:val="Domylnaczcionkaakapitu"/>
    <w:link w:val="Nagwek4"/>
    <w:uiPriority w:val="9"/>
    <w:rsid w:val="009F12D8"/>
    <w:rPr>
      <w:rFonts w:asciiTheme="majorHAnsi" w:eastAsiaTheme="majorEastAsia" w:hAnsiTheme="majorHAnsi" w:cstheme="majorBidi"/>
      <w:b/>
      <w:bCs/>
      <w:i/>
      <w:iCs/>
      <w:color w:val="4F81BD" w:themeColor="accent1"/>
      <w:lang w:eastAsia="pl-PL"/>
    </w:rPr>
  </w:style>
  <w:style w:type="paragraph" w:styleId="Akapitzlist">
    <w:name w:val="List Paragraph"/>
    <w:basedOn w:val="Normalny"/>
    <w:uiPriority w:val="34"/>
    <w:qFormat/>
    <w:rsid w:val="000F00D2"/>
    <w:pPr>
      <w:ind w:left="720"/>
      <w:contextualSpacing/>
    </w:pPr>
  </w:style>
  <w:style w:type="character" w:styleId="Tekstzastpczy">
    <w:name w:val="Placeholder Text"/>
    <w:basedOn w:val="Domylnaczcionkaakapitu"/>
    <w:uiPriority w:val="99"/>
    <w:semiHidden/>
    <w:rsid w:val="00166F6B"/>
    <w:rPr>
      <w:color w:val="808080"/>
    </w:rPr>
  </w:style>
  <w:style w:type="paragraph" w:styleId="Legenda">
    <w:name w:val="caption"/>
    <w:basedOn w:val="Normalny"/>
    <w:next w:val="Normalny"/>
    <w:uiPriority w:val="35"/>
    <w:unhideWhenUsed/>
    <w:qFormat/>
    <w:rsid w:val="00C24922"/>
    <w:pPr>
      <w:spacing w:after="200" w:line="240" w:lineRule="auto"/>
    </w:pPr>
    <w:rPr>
      <w:b/>
      <w:bCs/>
      <w:color w:val="4F81BD" w:themeColor="accent1"/>
      <w:sz w:val="18"/>
      <w:szCs w:val="18"/>
    </w:rPr>
  </w:style>
  <w:style w:type="paragraph" w:styleId="HTML-wstpniesformatowany">
    <w:name w:val="HTML Preformatted"/>
    <w:basedOn w:val="Normalny"/>
    <w:link w:val="HTML-wstpniesformatowanyZnak"/>
    <w:uiPriority w:val="99"/>
    <w:semiHidden/>
    <w:unhideWhenUsed/>
    <w:rsid w:val="000E1DDB"/>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wstpniesformatowanyZnak">
    <w:name w:val="HTML - wstępnie sformatowany Znak"/>
    <w:basedOn w:val="Domylnaczcionkaakapitu"/>
    <w:link w:val="HTML-wstpniesformatowany"/>
    <w:uiPriority w:val="99"/>
    <w:semiHidden/>
    <w:rsid w:val="000E1DDB"/>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rsid w:val="00D41018"/>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1018"/>
    <w:rPr>
      <w:rFonts w:ascii="Tahoma" w:eastAsia="Arial" w:hAnsi="Tahoma" w:cs="Tahoma"/>
      <w:color w:val="000000"/>
      <w:sz w:val="16"/>
      <w:szCs w:val="16"/>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83C77"/>
    <w:pPr>
      <w:pBdr>
        <w:top w:val="nil"/>
        <w:left w:val="nil"/>
        <w:bottom w:val="nil"/>
        <w:right w:val="nil"/>
        <w:between w:val="nil"/>
      </w:pBdr>
      <w:spacing w:after="0"/>
    </w:pPr>
    <w:rPr>
      <w:rFonts w:ascii="Arial" w:eastAsia="Arial" w:hAnsi="Arial" w:cs="Arial"/>
      <w:color w:val="000000"/>
      <w:lang w:eastAsia="pl-PL"/>
    </w:rPr>
  </w:style>
  <w:style w:type="paragraph" w:styleId="Nagwek1">
    <w:name w:val="heading 1"/>
    <w:basedOn w:val="Normalny"/>
    <w:next w:val="Normalny"/>
    <w:link w:val="Nagwek1Znak"/>
    <w:uiPriority w:val="9"/>
    <w:qFormat/>
    <w:rsid w:val="00752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1"/>
    <w:next w:val="Normalny1"/>
    <w:link w:val="Nagwek2Znak"/>
    <w:rsid w:val="00083C77"/>
    <w:pPr>
      <w:keepNext/>
      <w:keepLines/>
      <w:spacing w:before="360" w:after="120"/>
      <w:outlineLvl w:val="1"/>
    </w:pPr>
    <w:rPr>
      <w:sz w:val="32"/>
      <w:szCs w:val="32"/>
    </w:rPr>
  </w:style>
  <w:style w:type="paragraph" w:styleId="Nagwek3">
    <w:name w:val="heading 3"/>
    <w:basedOn w:val="Normalny"/>
    <w:next w:val="Normalny"/>
    <w:link w:val="Nagwek3Znak"/>
    <w:uiPriority w:val="9"/>
    <w:unhideWhenUsed/>
    <w:qFormat/>
    <w:rsid w:val="00C52468"/>
    <w:pPr>
      <w:keepNext/>
      <w:keepLines/>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9F12D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qFormat/>
    <w:rsid w:val="000039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00393A"/>
    <w:rPr>
      <w:rFonts w:asciiTheme="majorHAnsi" w:eastAsiaTheme="majorEastAsia" w:hAnsiTheme="majorHAnsi" w:cstheme="majorBidi"/>
      <w:color w:val="17365D" w:themeColor="text2" w:themeShade="BF"/>
      <w:spacing w:val="5"/>
      <w:kern w:val="28"/>
      <w:sz w:val="52"/>
      <w:szCs w:val="52"/>
    </w:rPr>
  </w:style>
  <w:style w:type="paragraph" w:styleId="Bezodstpw">
    <w:name w:val="No Spacing"/>
    <w:uiPriority w:val="1"/>
    <w:qFormat/>
    <w:rsid w:val="0073072C"/>
    <w:pPr>
      <w:spacing w:after="0" w:line="240" w:lineRule="auto"/>
    </w:pPr>
  </w:style>
  <w:style w:type="character" w:customStyle="1" w:styleId="Nagwek2Znak">
    <w:name w:val="Nagłówek 2 Znak"/>
    <w:basedOn w:val="Domylnaczcionkaakapitu"/>
    <w:link w:val="Nagwek2"/>
    <w:rsid w:val="00083C77"/>
    <w:rPr>
      <w:rFonts w:ascii="Arial" w:eastAsia="Arial" w:hAnsi="Arial" w:cs="Arial"/>
      <w:color w:val="000000"/>
      <w:sz w:val="32"/>
      <w:szCs w:val="32"/>
      <w:lang w:eastAsia="pl-PL"/>
    </w:rPr>
  </w:style>
  <w:style w:type="paragraph" w:customStyle="1" w:styleId="Normalny1">
    <w:name w:val="Normalny1"/>
    <w:rsid w:val="00083C77"/>
    <w:pPr>
      <w:pBdr>
        <w:top w:val="nil"/>
        <w:left w:val="nil"/>
        <w:bottom w:val="nil"/>
        <w:right w:val="nil"/>
        <w:between w:val="nil"/>
      </w:pBdr>
      <w:spacing w:after="0"/>
    </w:pPr>
    <w:rPr>
      <w:rFonts w:ascii="Arial" w:eastAsia="Arial" w:hAnsi="Arial" w:cs="Arial"/>
      <w:color w:val="000000"/>
      <w:lang w:eastAsia="pl-PL"/>
    </w:rPr>
  </w:style>
  <w:style w:type="paragraph" w:styleId="Spistreci2">
    <w:name w:val="toc 2"/>
    <w:basedOn w:val="Normalny"/>
    <w:next w:val="Normalny"/>
    <w:autoRedefine/>
    <w:uiPriority w:val="39"/>
    <w:unhideWhenUsed/>
    <w:rsid w:val="008F1499"/>
    <w:pPr>
      <w:spacing w:after="100"/>
      <w:ind w:left="220"/>
    </w:pPr>
  </w:style>
  <w:style w:type="character" w:styleId="Hipercze">
    <w:name w:val="Hyperlink"/>
    <w:basedOn w:val="Domylnaczcionkaakapitu"/>
    <w:uiPriority w:val="99"/>
    <w:unhideWhenUsed/>
    <w:rsid w:val="008F1499"/>
    <w:rPr>
      <w:color w:val="0000FF" w:themeColor="hyperlink"/>
      <w:u w:val="single"/>
    </w:rPr>
  </w:style>
  <w:style w:type="character" w:customStyle="1" w:styleId="Nagwek1Znak">
    <w:name w:val="Nagłówek 1 Znak"/>
    <w:basedOn w:val="Domylnaczcionkaakapitu"/>
    <w:link w:val="Nagwek1"/>
    <w:uiPriority w:val="9"/>
    <w:rsid w:val="00752CA3"/>
    <w:rPr>
      <w:rFonts w:asciiTheme="majorHAnsi" w:eastAsiaTheme="majorEastAsia" w:hAnsiTheme="majorHAnsi" w:cstheme="majorBidi"/>
      <w:b/>
      <w:bCs/>
      <w:color w:val="365F91" w:themeColor="accent1" w:themeShade="BF"/>
      <w:sz w:val="28"/>
      <w:szCs w:val="28"/>
      <w:lang w:eastAsia="pl-PL"/>
    </w:rPr>
  </w:style>
  <w:style w:type="paragraph" w:styleId="Spistreci1">
    <w:name w:val="toc 1"/>
    <w:basedOn w:val="Normalny"/>
    <w:next w:val="Normalny"/>
    <w:autoRedefine/>
    <w:uiPriority w:val="39"/>
    <w:unhideWhenUsed/>
    <w:rsid w:val="00752CA3"/>
    <w:pPr>
      <w:spacing w:after="100"/>
    </w:pPr>
  </w:style>
  <w:style w:type="paragraph" w:styleId="Nagwekspisutreci">
    <w:name w:val="TOC Heading"/>
    <w:basedOn w:val="Nagwek1"/>
    <w:next w:val="Normalny"/>
    <w:uiPriority w:val="39"/>
    <w:semiHidden/>
    <w:unhideWhenUsed/>
    <w:qFormat/>
    <w:rsid w:val="00193819"/>
    <w:pPr>
      <w:pBdr>
        <w:top w:val="none" w:sz="0" w:space="0" w:color="auto"/>
        <w:left w:val="none" w:sz="0" w:space="0" w:color="auto"/>
        <w:bottom w:val="none" w:sz="0" w:space="0" w:color="auto"/>
        <w:right w:val="none" w:sz="0" w:space="0" w:color="auto"/>
        <w:between w:val="none" w:sz="0" w:space="0" w:color="auto"/>
      </w:pBdr>
      <w:outlineLvl w:val="9"/>
    </w:pPr>
    <w:rPr>
      <w:lang w:eastAsia="en-US"/>
    </w:rPr>
  </w:style>
  <w:style w:type="paragraph" w:styleId="NormalnyWeb">
    <w:name w:val="Normal (Web)"/>
    <w:basedOn w:val="Normalny"/>
    <w:uiPriority w:val="99"/>
    <w:semiHidden/>
    <w:unhideWhenUsed/>
    <w:rsid w:val="00CF727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agwek3Znak">
    <w:name w:val="Nagłówek 3 Znak"/>
    <w:basedOn w:val="Domylnaczcionkaakapitu"/>
    <w:link w:val="Nagwek3"/>
    <w:uiPriority w:val="9"/>
    <w:rsid w:val="00C52468"/>
    <w:rPr>
      <w:rFonts w:asciiTheme="majorHAnsi" w:eastAsiaTheme="majorEastAsia" w:hAnsiTheme="majorHAnsi" w:cstheme="majorBidi"/>
      <w:b/>
      <w:bCs/>
      <w:color w:val="4F81BD" w:themeColor="accent1"/>
      <w:lang w:eastAsia="pl-PL"/>
    </w:rPr>
  </w:style>
  <w:style w:type="paragraph" w:styleId="Spistreci3">
    <w:name w:val="toc 3"/>
    <w:basedOn w:val="Normalny"/>
    <w:next w:val="Normalny"/>
    <w:autoRedefine/>
    <w:uiPriority w:val="39"/>
    <w:unhideWhenUsed/>
    <w:rsid w:val="00E756C7"/>
    <w:pPr>
      <w:spacing w:after="100"/>
      <w:ind w:left="440"/>
    </w:pPr>
  </w:style>
  <w:style w:type="character" w:customStyle="1" w:styleId="Nagwek4Znak">
    <w:name w:val="Nagłówek 4 Znak"/>
    <w:basedOn w:val="Domylnaczcionkaakapitu"/>
    <w:link w:val="Nagwek4"/>
    <w:uiPriority w:val="9"/>
    <w:rsid w:val="009F12D8"/>
    <w:rPr>
      <w:rFonts w:asciiTheme="majorHAnsi" w:eastAsiaTheme="majorEastAsia" w:hAnsiTheme="majorHAnsi" w:cstheme="majorBidi"/>
      <w:b/>
      <w:bCs/>
      <w:i/>
      <w:iCs/>
      <w:color w:val="4F81BD" w:themeColor="accent1"/>
      <w:lang w:eastAsia="pl-PL"/>
    </w:rPr>
  </w:style>
  <w:style w:type="paragraph" w:styleId="Akapitzlist">
    <w:name w:val="List Paragraph"/>
    <w:basedOn w:val="Normalny"/>
    <w:uiPriority w:val="34"/>
    <w:qFormat/>
    <w:rsid w:val="000F00D2"/>
    <w:pPr>
      <w:ind w:left="720"/>
      <w:contextualSpacing/>
    </w:pPr>
  </w:style>
  <w:style w:type="character" w:styleId="Tekstzastpczy">
    <w:name w:val="Placeholder Text"/>
    <w:basedOn w:val="Domylnaczcionkaakapitu"/>
    <w:uiPriority w:val="99"/>
    <w:semiHidden/>
    <w:rsid w:val="00166F6B"/>
    <w:rPr>
      <w:color w:val="808080"/>
    </w:rPr>
  </w:style>
  <w:style w:type="paragraph" w:styleId="Legenda">
    <w:name w:val="caption"/>
    <w:basedOn w:val="Normalny"/>
    <w:next w:val="Normalny"/>
    <w:uiPriority w:val="35"/>
    <w:unhideWhenUsed/>
    <w:qFormat/>
    <w:rsid w:val="00C24922"/>
    <w:pPr>
      <w:spacing w:after="200" w:line="240" w:lineRule="auto"/>
    </w:pPr>
    <w:rPr>
      <w:b/>
      <w:bCs/>
      <w:color w:val="4F81BD" w:themeColor="accent1"/>
      <w:sz w:val="18"/>
      <w:szCs w:val="18"/>
    </w:rPr>
  </w:style>
  <w:style w:type="paragraph" w:styleId="HTML-wstpniesformatowany">
    <w:name w:val="HTML Preformatted"/>
    <w:basedOn w:val="Normalny"/>
    <w:link w:val="HTML-wstpniesformatowanyZnak"/>
    <w:uiPriority w:val="99"/>
    <w:semiHidden/>
    <w:unhideWhenUsed/>
    <w:rsid w:val="000E1DDB"/>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wstpniesformatowanyZnak">
    <w:name w:val="HTML - wstępnie sformatowany Znak"/>
    <w:basedOn w:val="Domylnaczcionkaakapitu"/>
    <w:link w:val="HTML-wstpniesformatowany"/>
    <w:uiPriority w:val="99"/>
    <w:semiHidden/>
    <w:rsid w:val="000E1DDB"/>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rsid w:val="00D41018"/>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1018"/>
    <w:rPr>
      <w:rFonts w:ascii="Tahoma" w:eastAsia="Arial" w:hAnsi="Tahoma" w:cs="Tahoma"/>
      <w:color w:val="000000"/>
      <w:sz w:val="16"/>
      <w:szCs w:val="16"/>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18545">
      <w:bodyDiv w:val="1"/>
      <w:marLeft w:val="0"/>
      <w:marRight w:val="0"/>
      <w:marTop w:val="0"/>
      <w:marBottom w:val="0"/>
      <w:divBdr>
        <w:top w:val="none" w:sz="0" w:space="0" w:color="auto"/>
        <w:left w:val="none" w:sz="0" w:space="0" w:color="auto"/>
        <w:bottom w:val="none" w:sz="0" w:space="0" w:color="auto"/>
        <w:right w:val="none" w:sz="0" w:space="0" w:color="auto"/>
      </w:divBdr>
    </w:div>
    <w:div w:id="127554844">
      <w:bodyDiv w:val="1"/>
      <w:marLeft w:val="0"/>
      <w:marRight w:val="0"/>
      <w:marTop w:val="0"/>
      <w:marBottom w:val="0"/>
      <w:divBdr>
        <w:top w:val="none" w:sz="0" w:space="0" w:color="auto"/>
        <w:left w:val="none" w:sz="0" w:space="0" w:color="auto"/>
        <w:bottom w:val="none" w:sz="0" w:space="0" w:color="auto"/>
        <w:right w:val="none" w:sz="0" w:space="0" w:color="auto"/>
      </w:divBdr>
    </w:div>
    <w:div w:id="477647196">
      <w:bodyDiv w:val="1"/>
      <w:marLeft w:val="0"/>
      <w:marRight w:val="0"/>
      <w:marTop w:val="0"/>
      <w:marBottom w:val="0"/>
      <w:divBdr>
        <w:top w:val="none" w:sz="0" w:space="0" w:color="auto"/>
        <w:left w:val="none" w:sz="0" w:space="0" w:color="auto"/>
        <w:bottom w:val="none" w:sz="0" w:space="0" w:color="auto"/>
        <w:right w:val="none" w:sz="0" w:space="0" w:color="auto"/>
      </w:divBdr>
    </w:div>
    <w:div w:id="522673905">
      <w:bodyDiv w:val="1"/>
      <w:marLeft w:val="0"/>
      <w:marRight w:val="0"/>
      <w:marTop w:val="0"/>
      <w:marBottom w:val="0"/>
      <w:divBdr>
        <w:top w:val="none" w:sz="0" w:space="0" w:color="auto"/>
        <w:left w:val="none" w:sz="0" w:space="0" w:color="auto"/>
        <w:bottom w:val="none" w:sz="0" w:space="0" w:color="auto"/>
        <w:right w:val="none" w:sz="0" w:space="0" w:color="auto"/>
      </w:divBdr>
    </w:div>
    <w:div w:id="582879855">
      <w:bodyDiv w:val="1"/>
      <w:marLeft w:val="0"/>
      <w:marRight w:val="0"/>
      <w:marTop w:val="0"/>
      <w:marBottom w:val="0"/>
      <w:divBdr>
        <w:top w:val="none" w:sz="0" w:space="0" w:color="auto"/>
        <w:left w:val="none" w:sz="0" w:space="0" w:color="auto"/>
        <w:bottom w:val="none" w:sz="0" w:space="0" w:color="auto"/>
        <w:right w:val="none" w:sz="0" w:space="0" w:color="auto"/>
      </w:divBdr>
    </w:div>
    <w:div w:id="591865471">
      <w:bodyDiv w:val="1"/>
      <w:marLeft w:val="0"/>
      <w:marRight w:val="0"/>
      <w:marTop w:val="0"/>
      <w:marBottom w:val="0"/>
      <w:divBdr>
        <w:top w:val="none" w:sz="0" w:space="0" w:color="auto"/>
        <w:left w:val="none" w:sz="0" w:space="0" w:color="auto"/>
        <w:bottom w:val="none" w:sz="0" w:space="0" w:color="auto"/>
        <w:right w:val="none" w:sz="0" w:space="0" w:color="auto"/>
      </w:divBdr>
    </w:div>
    <w:div w:id="630016806">
      <w:bodyDiv w:val="1"/>
      <w:marLeft w:val="0"/>
      <w:marRight w:val="0"/>
      <w:marTop w:val="0"/>
      <w:marBottom w:val="0"/>
      <w:divBdr>
        <w:top w:val="none" w:sz="0" w:space="0" w:color="auto"/>
        <w:left w:val="none" w:sz="0" w:space="0" w:color="auto"/>
        <w:bottom w:val="none" w:sz="0" w:space="0" w:color="auto"/>
        <w:right w:val="none" w:sz="0" w:space="0" w:color="auto"/>
      </w:divBdr>
    </w:div>
    <w:div w:id="659234093">
      <w:bodyDiv w:val="1"/>
      <w:marLeft w:val="0"/>
      <w:marRight w:val="0"/>
      <w:marTop w:val="0"/>
      <w:marBottom w:val="0"/>
      <w:divBdr>
        <w:top w:val="none" w:sz="0" w:space="0" w:color="auto"/>
        <w:left w:val="none" w:sz="0" w:space="0" w:color="auto"/>
        <w:bottom w:val="none" w:sz="0" w:space="0" w:color="auto"/>
        <w:right w:val="none" w:sz="0" w:space="0" w:color="auto"/>
      </w:divBdr>
    </w:div>
    <w:div w:id="735857160">
      <w:bodyDiv w:val="1"/>
      <w:marLeft w:val="0"/>
      <w:marRight w:val="0"/>
      <w:marTop w:val="0"/>
      <w:marBottom w:val="0"/>
      <w:divBdr>
        <w:top w:val="none" w:sz="0" w:space="0" w:color="auto"/>
        <w:left w:val="none" w:sz="0" w:space="0" w:color="auto"/>
        <w:bottom w:val="none" w:sz="0" w:space="0" w:color="auto"/>
        <w:right w:val="none" w:sz="0" w:space="0" w:color="auto"/>
      </w:divBdr>
    </w:div>
    <w:div w:id="799305642">
      <w:bodyDiv w:val="1"/>
      <w:marLeft w:val="0"/>
      <w:marRight w:val="0"/>
      <w:marTop w:val="0"/>
      <w:marBottom w:val="0"/>
      <w:divBdr>
        <w:top w:val="none" w:sz="0" w:space="0" w:color="auto"/>
        <w:left w:val="none" w:sz="0" w:space="0" w:color="auto"/>
        <w:bottom w:val="none" w:sz="0" w:space="0" w:color="auto"/>
        <w:right w:val="none" w:sz="0" w:space="0" w:color="auto"/>
      </w:divBdr>
    </w:div>
    <w:div w:id="828013810">
      <w:bodyDiv w:val="1"/>
      <w:marLeft w:val="0"/>
      <w:marRight w:val="0"/>
      <w:marTop w:val="0"/>
      <w:marBottom w:val="0"/>
      <w:divBdr>
        <w:top w:val="none" w:sz="0" w:space="0" w:color="auto"/>
        <w:left w:val="none" w:sz="0" w:space="0" w:color="auto"/>
        <w:bottom w:val="none" w:sz="0" w:space="0" w:color="auto"/>
        <w:right w:val="none" w:sz="0" w:space="0" w:color="auto"/>
      </w:divBdr>
    </w:div>
    <w:div w:id="868103749">
      <w:bodyDiv w:val="1"/>
      <w:marLeft w:val="0"/>
      <w:marRight w:val="0"/>
      <w:marTop w:val="0"/>
      <w:marBottom w:val="0"/>
      <w:divBdr>
        <w:top w:val="none" w:sz="0" w:space="0" w:color="auto"/>
        <w:left w:val="none" w:sz="0" w:space="0" w:color="auto"/>
        <w:bottom w:val="none" w:sz="0" w:space="0" w:color="auto"/>
        <w:right w:val="none" w:sz="0" w:space="0" w:color="auto"/>
      </w:divBdr>
    </w:div>
    <w:div w:id="934824310">
      <w:bodyDiv w:val="1"/>
      <w:marLeft w:val="0"/>
      <w:marRight w:val="0"/>
      <w:marTop w:val="0"/>
      <w:marBottom w:val="0"/>
      <w:divBdr>
        <w:top w:val="none" w:sz="0" w:space="0" w:color="auto"/>
        <w:left w:val="none" w:sz="0" w:space="0" w:color="auto"/>
        <w:bottom w:val="none" w:sz="0" w:space="0" w:color="auto"/>
        <w:right w:val="none" w:sz="0" w:space="0" w:color="auto"/>
      </w:divBdr>
      <w:divsChild>
        <w:div w:id="1156148149">
          <w:marLeft w:val="0"/>
          <w:marRight w:val="0"/>
          <w:marTop w:val="0"/>
          <w:marBottom w:val="0"/>
          <w:divBdr>
            <w:top w:val="none" w:sz="0" w:space="0" w:color="auto"/>
            <w:left w:val="none" w:sz="0" w:space="0" w:color="auto"/>
            <w:bottom w:val="none" w:sz="0" w:space="0" w:color="auto"/>
            <w:right w:val="none" w:sz="0" w:space="0" w:color="auto"/>
          </w:divBdr>
        </w:div>
      </w:divsChild>
    </w:div>
    <w:div w:id="1233585747">
      <w:bodyDiv w:val="1"/>
      <w:marLeft w:val="0"/>
      <w:marRight w:val="0"/>
      <w:marTop w:val="0"/>
      <w:marBottom w:val="0"/>
      <w:divBdr>
        <w:top w:val="none" w:sz="0" w:space="0" w:color="auto"/>
        <w:left w:val="none" w:sz="0" w:space="0" w:color="auto"/>
        <w:bottom w:val="none" w:sz="0" w:space="0" w:color="auto"/>
        <w:right w:val="none" w:sz="0" w:space="0" w:color="auto"/>
      </w:divBdr>
    </w:div>
    <w:div w:id="1319769328">
      <w:bodyDiv w:val="1"/>
      <w:marLeft w:val="0"/>
      <w:marRight w:val="0"/>
      <w:marTop w:val="0"/>
      <w:marBottom w:val="0"/>
      <w:divBdr>
        <w:top w:val="none" w:sz="0" w:space="0" w:color="auto"/>
        <w:left w:val="none" w:sz="0" w:space="0" w:color="auto"/>
        <w:bottom w:val="none" w:sz="0" w:space="0" w:color="auto"/>
        <w:right w:val="none" w:sz="0" w:space="0" w:color="auto"/>
      </w:divBdr>
    </w:div>
    <w:div w:id="1334802901">
      <w:bodyDiv w:val="1"/>
      <w:marLeft w:val="0"/>
      <w:marRight w:val="0"/>
      <w:marTop w:val="0"/>
      <w:marBottom w:val="0"/>
      <w:divBdr>
        <w:top w:val="none" w:sz="0" w:space="0" w:color="auto"/>
        <w:left w:val="none" w:sz="0" w:space="0" w:color="auto"/>
        <w:bottom w:val="none" w:sz="0" w:space="0" w:color="auto"/>
        <w:right w:val="none" w:sz="0" w:space="0" w:color="auto"/>
      </w:divBdr>
      <w:divsChild>
        <w:div w:id="781999499">
          <w:marLeft w:val="0"/>
          <w:marRight w:val="0"/>
          <w:marTop w:val="0"/>
          <w:marBottom w:val="0"/>
          <w:divBdr>
            <w:top w:val="none" w:sz="0" w:space="0" w:color="auto"/>
            <w:left w:val="none" w:sz="0" w:space="0" w:color="auto"/>
            <w:bottom w:val="none" w:sz="0" w:space="0" w:color="auto"/>
            <w:right w:val="none" w:sz="0" w:space="0" w:color="auto"/>
          </w:divBdr>
        </w:div>
      </w:divsChild>
    </w:div>
    <w:div w:id="1347630024">
      <w:bodyDiv w:val="1"/>
      <w:marLeft w:val="0"/>
      <w:marRight w:val="0"/>
      <w:marTop w:val="0"/>
      <w:marBottom w:val="0"/>
      <w:divBdr>
        <w:top w:val="none" w:sz="0" w:space="0" w:color="auto"/>
        <w:left w:val="none" w:sz="0" w:space="0" w:color="auto"/>
        <w:bottom w:val="none" w:sz="0" w:space="0" w:color="auto"/>
        <w:right w:val="none" w:sz="0" w:space="0" w:color="auto"/>
      </w:divBdr>
    </w:div>
    <w:div w:id="1431705293">
      <w:bodyDiv w:val="1"/>
      <w:marLeft w:val="0"/>
      <w:marRight w:val="0"/>
      <w:marTop w:val="0"/>
      <w:marBottom w:val="0"/>
      <w:divBdr>
        <w:top w:val="none" w:sz="0" w:space="0" w:color="auto"/>
        <w:left w:val="none" w:sz="0" w:space="0" w:color="auto"/>
        <w:bottom w:val="none" w:sz="0" w:space="0" w:color="auto"/>
        <w:right w:val="none" w:sz="0" w:space="0" w:color="auto"/>
      </w:divBdr>
    </w:div>
    <w:div w:id="1433624021">
      <w:bodyDiv w:val="1"/>
      <w:marLeft w:val="0"/>
      <w:marRight w:val="0"/>
      <w:marTop w:val="0"/>
      <w:marBottom w:val="0"/>
      <w:divBdr>
        <w:top w:val="none" w:sz="0" w:space="0" w:color="auto"/>
        <w:left w:val="none" w:sz="0" w:space="0" w:color="auto"/>
        <w:bottom w:val="none" w:sz="0" w:space="0" w:color="auto"/>
        <w:right w:val="none" w:sz="0" w:space="0" w:color="auto"/>
      </w:divBdr>
    </w:div>
    <w:div w:id="1487167956">
      <w:bodyDiv w:val="1"/>
      <w:marLeft w:val="0"/>
      <w:marRight w:val="0"/>
      <w:marTop w:val="0"/>
      <w:marBottom w:val="0"/>
      <w:divBdr>
        <w:top w:val="none" w:sz="0" w:space="0" w:color="auto"/>
        <w:left w:val="none" w:sz="0" w:space="0" w:color="auto"/>
        <w:bottom w:val="none" w:sz="0" w:space="0" w:color="auto"/>
        <w:right w:val="none" w:sz="0" w:space="0" w:color="auto"/>
      </w:divBdr>
    </w:div>
    <w:div w:id="1604919388">
      <w:bodyDiv w:val="1"/>
      <w:marLeft w:val="0"/>
      <w:marRight w:val="0"/>
      <w:marTop w:val="0"/>
      <w:marBottom w:val="0"/>
      <w:divBdr>
        <w:top w:val="none" w:sz="0" w:space="0" w:color="auto"/>
        <w:left w:val="none" w:sz="0" w:space="0" w:color="auto"/>
        <w:bottom w:val="none" w:sz="0" w:space="0" w:color="auto"/>
        <w:right w:val="none" w:sz="0" w:space="0" w:color="auto"/>
      </w:divBdr>
    </w:div>
    <w:div w:id="1888879213">
      <w:bodyDiv w:val="1"/>
      <w:marLeft w:val="0"/>
      <w:marRight w:val="0"/>
      <w:marTop w:val="0"/>
      <w:marBottom w:val="0"/>
      <w:divBdr>
        <w:top w:val="none" w:sz="0" w:space="0" w:color="auto"/>
        <w:left w:val="none" w:sz="0" w:space="0" w:color="auto"/>
        <w:bottom w:val="none" w:sz="0" w:space="0" w:color="auto"/>
        <w:right w:val="none" w:sz="0" w:space="0" w:color="auto"/>
      </w:divBdr>
    </w:div>
    <w:div w:id="1910965256">
      <w:bodyDiv w:val="1"/>
      <w:marLeft w:val="0"/>
      <w:marRight w:val="0"/>
      <w:marTop w:val="0"/>
      <w:marBottom w:val="0"/>
      <w:divBdr>
        <w:top w:val="none" w:sz="0" w:space="0" w:color="auto"/>
        <w:left w:val="none" w:sz="0" w:space="0" w:color="auto"/>
        <w:bottom w:val="none" w:sz="0" w:space="0" w:color="auto"/>
        <w:right w:val="none" w:sz="0" w:space="0" w:color="auto"/>
      </w:divBdr>
    </w:div>
    <w:div w:id="1970427870">
      <w:bodyDiv w:val="1"/>
      <w:marLeft w:val="0"/>
      <w:marRight w:val="0"/>
      <w:marTop w:val="0"/>
      <w:marBottom w:val="0"/>
      <w:divBdr>
        <w:top w:val="none" w:sz="0" w:space="0" w:color="auto"/>
        <w:left w:val="none" w:sz="0" w:space="0" w:color="auto"/>
        <w:bottom w:val="none" w:sz="0" w:space="0" w:color="auto"/>
        <w:right w:val="none" w:sz="0" w:space="0" w:color="auto"/>
      </w:divBdr>
    </w:div>
    <w:div w:id="1982728064">
      <w:bodyDiv w:val="1"/>
      <w:marLeft w:val="0"/>
      <w:marRight w:val="0"/>
      <w:marTop w:val="0"/>
      <w:marBottom w:val="0"/>
      <w:divBdr>
        <w:top w:val="none" w:sz="0" w:space="0" w:color="auto"/>
        <w:left w:val="none" w:sz="0" w:space="0" w:color="auto"/>
        <w:bottom w:val="none" w:sz="0" w:space="0" w:color="auto"/>
        <w:right w:val="none" w:sz="0" w:space="0" w:color="auto"/>
      </w:divBdr>
    </w:div>
    <w:div w:id="2023386077">
      <w:bodyDiv w:val="1"/>
      <w:marLeft w:val="0"/>
      <w:marRight w:val="0"/>
      <w:marTop w:val="0"/>
      <w:marBottom w:val="0"/>
      <w:divBdr>
        <w:top w:val="none" w:sz="0" w:space="0" w:color="auto"/>
        <w:left w:val="none" w:sz="0" w:space="0" w:color="auto"/>
        <w:bottom w:val="none" w:sz="0" w:space="0" w:color="auto"/>
        <w:right w:val="none" w:sz="0" w:space="0" w:color="auto"/>
      </w:divBdr>
    </w:div>
    <w:div w:id="2033221302">
      <w:bodyDiv w:val="1"/>
      <w:marLeft w:val="0"/>
      <w:marRight w:val="0"/>
      <w:marTop w:val="0"/>
      <w:marBottom w:val="0"/>
      <w:divBdr>
        <w:top w:val="none" w:sz="0" w:space="0" w:color="auto"/>
        <w:left w:val="none" w:sz="0" w:space="0" w:color="auto"/>
        <w:bottom w:val="none" w:sz="0" w:space="0" w:color="auto"/>
        <w:right w:val="none" w:sz="0" w:space="0" w:color="auto"/>
      </w:divBdr>
    </w:div>
    <w:div w:id="211093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wikipedia.org/wiki/Klucz_(kryptografi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pl.wikipedia.org/wiki/Kryptologia" TargetMode="External"/><Relationship Id="rId17" Type="http://schemas.openxmlformats.org/officeDocument/2006/relationships/hyperlink" Target="https://pl.wikipedia.org/wiki/SHA-1" TargetMode="External"/><Relationship Id="rId2" Type="http://schemas.openxmlformats.org/officeDocument/2006/relationships/numbering" Target="numbering.xml"/><Relationship Id="rId16" Type="http://schemas.openxmlformats.org/officeDocument/2006/relationships/hyperlink" Target="https://pl.wikipedia.org/wiki/Funkcja_skr%C3%B3t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pl.wikipedia.org/wiki/RSA_(kryptografia)"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pl.wikipedia.org/wiki/Podpis_cyfrowy"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2AD6F2-B4E1-42FF-9E59-BD5F813B8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2193</Words>
  <Characters>13164</Characters>
  <Application>Microsoft Office Word</Application>
  <DocSecurity>0</DocSecurity>
  <Lines>109</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grzegorz</dc:creator>
  <cp:lastModifiedBy>Użytkownik systemu Windows</cp:lastModifiedBy>
  <cp:revision>2</cp:revision>
  <cp:lastPrinted>2019-12-11T09:17:00Z</cp:lastPrinted>
  <dcterms:created xsi:type="dcterms:W3CDTF">2023-03-31T11:03:00Z</dcterms:created>
  <dcterms:modified xsi:type="dcterms:W3CDTF">2023-03-31T11:03:00Z</dcterms:modified>
</cp:coreProperties>
</file>