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D33E" w14:textId="63637EDD"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Tulane University</w:t>
      </w:r>
    </w:p>
    <w:p w14:paraId="7B06CEE8" w14:textId="13D76BA9"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School of Public Health and Tropical Medicine</w:t>
      </w:r>
    </w:p>
    <w:p w14:paraId="58F2EFB4" w14:textId="77777777" w:rsidR="00D9281C" w:rsidRPr="00F25CFF" w:rsidRDefault="00D9281C" w:rsidP="00D9281C">
      <w:pPr>
        <w:jc w:val="center"/>
        <w:rPr>
          <w:rFonts w:ascii="Times New Roman" w:hAnsi="Times New Roman" w:cs="Times New Roman"/>
          <w:b/>
        </w:rPr>
      </w:pPr>
      <w:r w:rsidRPr="00F25CFF">
        <w:rPr>
          <w:rFonts w:ascii="Times New Roman" w:hAnsi="Times New Roman" w:cs="Times New Roman"/>
          <w:b/>
        </w:rPr>
        <w:t>HPAM 7660 – Health Policy Analysis</w:t>
      </w:r>
    </w:p>
    <w:p w14:paraId="6CC6A096" w14:textId="468EC5DF" w:rsidR="0070168B" w:rsidRPr="00F25CFF" w:rsidRDefault="00D9281C" w:rsidP="00D9281C">
      <w:pPr>
        <w:jc w:val="center"/>
        <w:rPr>
          <w:rFonts w:ascii="Times New Roman" w:hAnsi="Times New Roman" w:cs="Times New Roman"/>
          <w:b/>
        </w:rPr>
      </w:pPr>
      <w:r w:rsidRPr="00F25CFF">
        <w:rPr>
          <w:rFonts w:ascii="Times New Roman" w:hAnsi="Times New Roman" w:cs="Times New Roman"/>
          <w:b/>
        </w:rPr>
        <w:t xml:space="preserve">Week </w:t>
      </w:r>
      <w:r w:rsidR="000D04CB">
        <w:rPr>
          <w:rFonts w:ascii="Times New Roman" w:hAnsi="Times New Roman" w:cs="Times New Roman"/>
          <w:b/>
        </w:rPr>
        <w:t>10</w:t>
      </w:r>
      <w:r w:rsidRPr="00F25CFF">
        <w:rPr>
          <w:rFonts w:ascii="Times New Roman" w:hAnsi="Times New Roman" w:cs="Times New Roman"/>
          <w:b/>
        </w:rPr>
        <w:t xml:space="preserve"> </w:t>
      </w:r>
      <w:r w:rsidR="002F6FE8">
        <w:rPr>
          <w:rFonts w:ascii="Times New Roman" w:hAnsi="Times New Roman" w:cs="Times New Roman"/>
          <w:b/>
        </w:rPr>
        <w:t>Reading</w:t>
      </w:r>
      <w:r w:rsidR="000D04CB">
        <w:rPr>
          <w:rFonts w:ascii="Times New Roman" w:hAnsi="Times New Roman" w:cs="Times New Roman"/>
          <w:b/>
        </w:rPr>
        <w:t>/Audio</w:t>
      </w:r>
      <w:r w:rsidR="002F6FE8">
        <w:rPr>
          <w:rFonts w:ascii="Times New Roman" w:hAnsi="Times New Roman" w:cs="Times New Roman"/>
          <w:b/>
        </w:rPr>
        <w:t xml:space="preserve"> Discussion Questions</w:t>
      </w:r>
      <w:r w:rsidR="009D2473">
        <w:rPr>
          <w:rFonts w:ascii="Times New Roman" w:hAnsi="Times New Roman" w:cs="Times New Roman"/>
          <w:b/>
        </w:rPr>
        <w:t xml:space="preserve"> Answer Key</w:t>
      </w:r>
    </w:p>
    <w:p w14:paraId="3FFDC125" w14:textId="04E772D9" w:rsidR="00D9281C" w:rsidRPr="00F25CFF" w:rsidRDefault="00D9281C" w:rsidP="00D9281C">
      <w:pPr>
        <w:jc w:val="center"/>
        <w:rPr>
          <w:rFonts w:ascii="Times New Roman" w:hAnsi="Times New Roman" w:cs="Times New Roman"/>
          <w:b/>
        </w:rPr>
      </w:pPr>
    </w:p>
    <w:p w14:paraId="76AA2343" w14:textId="3153EBFD" w:rsidR="008A51BC" w:rsidRPr="00F25CFF" w:rsidRDefault="008A51BC" w:rsidP="00D9281C">
      <w:pPr>
        <w:rPr>
          <w:rFonts w:ascii="Times New Roman" w:hAnsi="Times New Roman" w:cs="Times New Roman"/>
          <w:b/>
        </w:rPr>
      </w:pPr>
    </w:p>
    <w:p w14:paraId="264FA8F5" w14:textId="77777777" w:rsidR="00212A43" w:rsidRDefault="00212A43" w:rsidP="00D9281C">
      <w:pPr>
        <w:rPr>
          <w:rFonts w:ascii="Times New Roman" w:hAnsi="Times New Roman" w:cs="Times New Roman"/>
          <w:b/>
          <w:u w:val="single"/>
        </w:rPr>
      </w:pPr>
    </w:p>
    <w:p w14:paraId="7B911555" w14:textId="06FDCE5A" w:rsidR="00F25CFF" w:rsidRPr="00F25CFF" w:rsidRDefault="000D04CB" w:rsidP="00D9281C">
      <w:pPr>
        <w:rPr>
          <w:rFonts w:ascii="Times New Roman" w:hAnsi="Times New Roman" w:cs="Times New Roman"/>
          <w:b/>
          <w:u w:val="single"/>
        </w:rPr>
      </w:pPr>
      <w:r>
        <w:rPr>
          <w:rFonts w:ascii="Times New Roman" w:hAnsi="Times New Roman" w:cs="Times New Roman"/>
          <w:b/>
          <w:u w:val="single"/>
        </w:rPr>
        <w:t>March</w:t>
      </w:r>
      <w:r w:rsidR="002F6FE8">
        <w:rPr>
          <w:rFonts w:ascii="Times New Roman" w:hAnsi="Times New Roman" w:cs="Times New Roman"/>
          <w:b/>
          <w:u w:val="single"/>
        </w:rPr>
        <w:t xml:space="preserve"> </w:t>
      </w:r>
      <w:r>
        <w:rPr>
          <w:rFonts w:ascii="Times New Roman" w:hAnsi="Times New Roman" w:cs="Times New Roman"/>
          <w:b/>
          <w:u w:val="single"/>
        </w:rPr>
        <w:t>1</w:t>
      </w:r>
      <w:r w:rsidR="002F6FE8">
        <w:rPr>
          <w:rFonts w:ascii="Times New Roman" w:hAnsi="Times New Roman" w:cs="Times New Roman"/>
          <w:b/>
          <w:u w:val="single"/>
        </w:rPr>
        <w:t>8</w:t>
      </w:r>
      <w:r w:rsidR="002F6FE8" w:rsidRPr="002F6FE8">
        <w:rPr>
          <w:rFonts w:ascii="Times New Roman" w:hAnsi="Times New Roman" w:cs="Times New Roman"/>
          <w:b/>
          <w:u w:val="single"/>
          <w:vertAlign w:val="superscript"/>
        </w:rPr>
        <w:t>th</w:t>
      </w:r>
      <w:r w:rsidR="002F6FE8">
        <w:rPr>
          <w:rFonts w:ascii="Times New Roman" w:hAnsi="Times New Roman" w:cs="Times New Roman"/>
          <w:b/>
          <w:u w:val="single"/>
        </w:rPr>
        <w:t xml:space="preserve"> Reading </w:t>
      </w:r>
      <w:r w:rsidR="00212A43">
        <w:rPr>
          <w:rFonts w:ascii="Times New Roman" w:hAnsi="Times New Roman" w:cs="Times New Roman"/>
          <w:b/>
          <w:u w:val="single"/>
        </w:rPr>
        <w:t>Discussion Questions</w:t>
      </w:r>
      <w:r w:rsidR="009132FF">
        <w:rPr>
          <w:rFonts w:ascii="Times New Roman" w:hAnsi="Times New Roman" w:cs="Times New Roman"/>
          <w:b/>
          <w:u w:val="single"/>
        </w:rPr>
        <w:t xml:space="preserve"> </w:t>
      </w:r>
      <w:r w:rsidR="009132FF" w:rsidRPr="009132FF">
        <w:rPr>
          <w:rFonts w:ascii="Times New Roman" w:hAnsi="Times New Roman" w:cs="Times New Roman"/>
          <w:bCs/>
          <w:i/>
          <w:iCs/>
        </w:rPr>
        <w:t xml:space="preserve">– Please submit through Canvas no later than </w:t>
      </w:r>
      <w:r w:rsidR="002F6FE8">
        <w:rPr>
          <w:rFonts w:ascii="Times New Roman" w:hAnsi="Times New Roman" w:cs="Times New Roman"/>
          <w:bCs/>
          <w:i/>
          <w:iCs/>
        </w:rPr>
        <w:t xml:space="preserve">10:30am on </w:t>
      </w:r>
      <w:r>
        <w:rPr>
          <w:rFonts w:ascii="Times New Roman" w:hAnsi="Times New Roman" w:cs="Times New Roman"/>
          <w:bCs/>
          <w:i/>
          <w:iCs/>
        </w:rPr>
        <w:t>March</w:t>
      </w:r>
      <w:r w:rsidR="002F6FE8">
        <w:rPr>
          <w:rFonts w:ascii="Times New Roman" w:hAnsi="Times New Roman" w:cs="Times New Roman"/>
          <w:bCs/>
          <w:i/>
          <w:iCs/>
        </w:rPr>
        <w:t xml:space="preserve"> </w:t>
      </w:r>
      <w:r>
        <w:rPr>
          <w:rFonts w:ascii="Times New Roman" w:hAnsi="Times New Roman" w:cs="Times New Roman"/>
          <w:bCs/>
          <w:i/>
          <w:iCs/>
        </w:rPr>
        <w:t>1</w:t>
      </w:r>
      <w:r w:rsidR="002F6FE8">
        <w:rPr>
          <w:rFonts w:ascii="Times New Roman" w:hAnsi="Times New Roman" w:cs="Times New Roman"/>
          <w:bCs/>
          <w:i/>
          <w:iCs/>
        </w:rPr>
        <w:t>8th</w:t>
      </w:r>
      <w:r w:rsidR="009132FF" w:rsidRPr="009132FF">
        <w:rPr>
          <w:rFonts w:ascii="Times New Roman" w:hAnsi="Times New Roman" w:cs="Times New Roman"/>
          <w:bCs/>
          <w:i/>
          <w:iCs/>
        </w:rPr>
        <w:t>.</w:t>
      </w:r>
    </w:p>
    <w:p w14:paraId="62A11EC0" w14:textId="77777777" w:rsidR="00F25CFF" w:rsidRPr="00F25CFF" w:rsidRDefault="00F25CFF" w:rsidP="00D9281C">
      <w:pPr>
        <w:rPr>
          <w:rFonts w:ascii="Times New Roman" w:hAnsi="Times New Roman" w:cs="Times New Roman"/>
          <w:b/>
          <w:u w:val="single"/>
        </w:rPr>
      </w:pPr>
    </w:p>
    <w:p w14:paraId="6BAC6484" w14:textId="77777777" w:rsidR="00CF306D" w:rsidRPr="007E521D" w:rsidRDefault="00CF306D" w:rsidP="00CF306D">
      <w:pPr>
        <w:rPr>
          <w:rFonts w:ascii="Times New Roman" w:hAnsi="Times New Roman" w:cs="Times New Roman"/>
          <w:b/>
          <w:sz w:val="22"/>
          <w:szCs w:val="22"/>
        </w:rPr>
      </w:pPr>
      <w:r w:rsidRPr="007E521D">
        <w:rPr>
          <w:rFonts w:ascii="Times New Roman" w:hAnsi="Times New Roman" w:cs="Times New Roman"/>
          <w:b/>
          <w:sz w:val="22"/>
          <w:szCs w:val="22"/>
        </w:rPr>
        <w:t>Allen et al. (2013) – The Oregon Health Insurance Experiment: When Limited Policy Resources Provide Research Opportunities:</w:t>
      </w:r>
    </w:p>
    <w:p w14:paraId="4F9917E2" w14:textId="77777777" w:rsidR="00CF306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Who was eligible for enrollment in the OHP Plus and the OHP Standard Programs?</w:t>
      </w:r>
    </w:p>
    <w:p w14:paraId="32472903" w14:textId="77777777" w:rsidR="00B12A31" w:rsidRDefault="00B12A31" w:rsidP="00B12A31">
      <w:pPr>
        <w:pStyle w:val="ListParagraph"/>
        <w:rPr>
          <w:rFonts w:ascii="Times New Roman" w:hAnsi="Times New Roman" w:cs="Times New Roman"/>
          <w:bCs/>
          <w:sz w:val="22"/>
          <w:szCs w:val="22"/>
        </w:rPr>
      </w:pPr>
    </w:p>
    <w:p w14:paraId="4DC398BA" w14:textId="1BEA3F64" w:rsidR="00B12A31" w:rsidRPr="00B12A31" w:rsidRDefault="00B12A31" w:rsidP="00B12A31">
      <w:pPr>
        <w:pStyle w:val="ListParagraph"/>
        <w:rPr>
          <w:rFonts w:ascii="Times New Roman" w:hAnsi="Times New Roman" w:cs="Times New Roman"/>
          <w:bCs/>
          <w:color w:val="FF0000"/>
          <w:sz w:val="22"/>
          <w:szCs w:val="22"/>
        </w:rPr>
      </w:pPr>
      <w:r w:rsidRPr="00B12A31">
        <w:rPr>
          <w:rFonts w:ascii="Times New Roman" w:hAnsi="Times New Roman" w:cs="Times New Roman"/>
          <w:bCs/>
          <w:color w:val="FF0000"/>
          <w:sz w:val="22"/>
          <w:szCs w:val="22"/>
        </w:rPr>
        <w:t>OHP Plus = categorically eligible: aged, blind, disabled, pregnant women, and low-income children</w:t>
      </w:r>
    </w:p>
    <w:p w14:paraId="7341A010" w14:textId="7B3CFE43" w:rsidR="00B12A31" w:rsidRPr="00B12A31" w:rsidRDefault="00B12A31" w:rsidP="00B12A31">
      <w:pPr>
        <w:pStyle w:val="ListParagraph"/>
        <w:rPr>
          <w:rFonts w:ascii="Times New Roman" w:hAnsi="Times New Roman" w:cs="Times New Roman"/>
          <w:bCs/>
          <w:color w:val="FF0000"/>
          <w:sz w:val="22"/>
          <w:szCs w:val="22"/>
        </w:rPr>
      </w:pPr>
      <w:r w:rsidRPr="00B12A31">
        <w:rPr>
          <w:rFonts w:ascii="Times New Roman" w:hAnsi="Times New Roman" w:cs="Times New Roman"/>
          <w:bCs/>
          <w:color w:val="FF0000"/>
          <w:sz w:val="22"/>
          <w:szCs w:val="22"/>
        </w:rPr>
        <w:t>OHP Standard = able-bodied low-income adults</w:t>
      </w:r>
    </w:p>
    <w:p w14:paraId="632DAF0C" w14:textId="77777777" w:rsidR="00B12A31" w:rsidRPr="007E521D" w:rsidRDefault="00B12A31" w:rsidP="00B12A31">
      <w:pPr>
        <w:pStyle w:val="ListParagraph"/>
        <w:rPr>
          <w:rFonts w:ascii="Times New Roman" w:hAnsi="Times New Roman" w:cs="Times New Roman"/>
          <w:bCs/>
          <w:sz w:val="22"/>
          <w:szCs w:val="22"/>
        </w:rPr>
      </w:pPr>
    </w:p>
    <w:p w14:paraId="3F362393" w14:textId="77777777" w:rsidR="00CF306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When Oregon reopened the OHP Standard Program in 2008, how did they determine who would be eligible to apply for coverage?</w:t>
      </w:r>
    </w:p>
    <w:p w14:paraId="4E355389" w14:textId="77777777" w:rsidR="00B12A31" w:rsidRDefault="00B12A31" w:rsidP="00B12A31">
      <w:pPr>
        <w:rPr>
          <w:rFonts w:ascii="Times New Roman" w:hAnsi="Times New Roman" w:cs="Times New Roman"/>
          <w:bCs/>
          <w:sz w:val="22"/>
          <w:szCs w:val="22"/>
        </w:rPr>
      </w:pPr>
    </w:p>
    <w:p w14:paraId="7F104DAA" w14:textId="175DB1FC" w:rsidR="00B12A31" w:rsidRPr="00B12A31" w:rsidRDefault="00B12A31" w:rsidP="00B12A31">
      <w:pPr>
        <w:ind w:left="720"/>
        <w:rPr>
          <w:rFonts w:ascii="Times New Roman" w:hAnsi="Times New Roman" w:cs="Times New Roman"/>
          <w:bCs/>
          <w:color w:val="FF0000"/>
          <w:sz w:val="22"/>
          <w:szCs w:val="22"/>
        </w:rPr>
      </w:pPr>
      <w:r w:rsidRPr="00B12A31">
        <w:rPr>
          <w:rFonts w:ascii="Times New Roman" w:hAnsi="Times New Roman" w:cs="Times New Roman"/>
          <w:bCs/>
          <w:color w:val="FF0000"/>
          <w:sz w:val="22"/>
          <w:szCs w:val="22"/>
        </w:rPr>
        <w:t>They held a lottery and randomly selected lottery registrants to apply for Medicaid coverage.</w:t>
      </w:r>
    </w:p>
    <w:p w14:paraId="6F5C66CD" w14:textId="77777777" w:rsidR="00B12A31" w:rsidRPr="00B12A31" w:rsidRDefault="00B12A31" w:rsidP="00B12A31">
      <w:pPr>
        <w:rPr>
          <w:rFonts w:ascii="Times New Roman" w:hAnsi="Times New Roman" w:cs="Times New Roman"/>
          <w:bCs/>
          <w:sz w:val="22"/>
          <w:szCs w:val="22"/>
        </w:rPr>
      </w:pPr>
    </w:p>
    <w:p w14:paraId="1AFF9C84" w14:textId="77777777" w:rsidR="00CF306D" w:rsidRDefault="00CF306D" w:rsidP="00CF306D">
      <w:pPr>
        <w:pStyle w:val="ListParagraph"/>
        <w:numPr>
          <w:ilvl w:val="0"/>
          <w:numId w:val="9"/>
        </w:numPr>
        <w:rPr>
          <w:rFonts w:ascii="Times New Roman" w:hAnsi="Times New Roman" w:cs="Times New Roman"/>
          <w:bCs/>
          <w:sz w:val="22"/>
          <w:szCs w:val="22"/>
        </w:rPr>
      </w:pPr>
      <w:r w:rsidRPr="007E521D">
        <w:rPr>
          <w:rFonts w:ascii="Times New Roman" w:hAnsi="Times New Roman" w:cs="Times New Roman"/>
          <w:bCs/>
          <w:sz w:val="22"/>
          <w:szCs w:val="22"/>
        </w:rPr>
        <w:t xml:space="preserve">According to the authors, “Results from the randomized evaluation showed that Medicaid substantially improved self-reported health. However, if we analyzed the same data using observational methods rather than taking advantage of the randomization, results suggested that Medicaid </w:t>
      </w:r>
      <w:proofErr w:type="gramStart"/>
      <w:r w:rsidRPr="007E521D">
        <w:rPr>
          <w:rFonts w:ascii="Times New Roman" w:hAnsi="Times New Roman" w:cs="Times New Roman"/>
          <w:bCs/>
          <w:sz w:val="22"/>
          <w:szCs w:val="22"/>
        </w:rPr>
        <w:t>actually worsens</w:t>
      </w:r>
      <w:proofErr w:type="gramEnd"/>
      <w:r w:rsidRPr="007E521D">
        <w:rPr>
          <w:rFonts w:ascii="Times New Roman" w:hAnsi="Times New Roman" w:cs="Times New Roman"/>
          <w:bCs/>
          <w:sz w:val="22"/>
          <w:szCs w:val="22"/>
        </w:rPr>
        <w:t xml:space="preserve"> these same self-reported health measures.” What do you think explains these contradictory results of the effect of Medicaid coverage on health? </w:t>
      </w:r>
    </w:p>
    <w:p w14:paraId="61042A2B" w14:textId="77777777" w:rsidR="00B12A31" w:rsidRDefault="00B12A31" w:rsidP="00B12A31">
      <w:pPr>
        <w:rPr>
          <w:rFonts w:ascii="Times New Roman" w:hAnsi="Times New Roman" w:cs="Times New Roman"/>
          <w:bCs/>
          <w:sz w:val="22"/>
          <w:szCs w:val="22"/>
        </w:rPr>
      </w:pPr>
    </w:p>
    <w:p w14:paraId="1CD838B5" w14:textId="4E94FE68" w:rsidR="00B12A31" w:rsidRPr="00B12A31" w:rsidRDefault="00B12A31" w:rsidP="00B12A31">
      <w:pPr>
        <w:ind w:left="720"/>
        <w:rPr>
          <w:rFonts w:ascii="Times New Roman" w:hAnsi="Times New Roman" w:cs="Times New Roman"/>
          <w:bCs/>
          <w:color w:val="FF0000"/>
          <w:sz w:val="22"/>
          <w:szCs w:val="22"/>
        </w:rPr>
      </w:pPr>
      <w:r w:rsidRPr="00B12A31">
        <w:rPr>
          <w:rFonts w:ascii="Times New Roman" w:hAnsi="Times New Roman" w:cs="Times New Roman"/>
          <w:bCs/>
          <w:color w:val="FF0000"/>
          <w:sz w:val="22"/>
          <w:szCs w:val="22"/>
        </w:rPr>
        <w:t>This is probably due to confounding from unobserved factors that are related both to enrolling in Medicaid when given the opportunity and to health. For example, people who are unobservably sicker are more likely to enroll in Medicaid when given the opportunity.</w:t>
      </w:r>
    </w:p>
    <w:p w14:paraId="5B242CD3" w14:textId="77777777" w:rsidR="00CF306D" w:rsidRPr="007E521D" w:rsidRDefault="00CF306D" w:rsidP="00CF306D">
      <w:pPr>
        <w:rPr>
          <w:rFonts w:ascii="Times New Roman" w:hAnsi="Times New Roman" w:cs="Times New Roman"/>
          <w:b/>
          <w:sz w:val="22"/>
          <w:szCs w:val="22"/>
          <w:u w:val="single"/>
        </w:rPr>
      </w:pPr>
    </w:p>
    <w:p w14:paraId="15D86F53" w14:textId="77777777" w:rsidR="00CF306D" w:rsidRPr="007E521D" w:rsidRDefault="00CF306D" w:rsidP="00CF306D">
      <w:pPr>
        <w:rPr>
          <w:rFonts w:ascii="Times New Roman" w:hAnsi="Times New Roman" w:cs="Times New Roman"/>
          <w:b/>
          <w:sz w:val="22"/>
          <w:szCs w:val="22"/>
        </w:rPr>
      </w:pPr>
      <w:proofErr w:type="spellStart"/>
      <w:r w:rsidRPr="007E521D">
        <w:rPr>
          <w:rFonts w:ascii="Times New Roman" w:hAnsi="Times New Roman" w:cs="Times New Roman"/>
          <w:b/>
          <w:sz w:val="22"/>
          <w:szCs w:val="22"/>
        </w:rPr>
        <w:t>Frakt</w:t>
      </w:r>
      <w:proofErr w:type="spellEnd"/>
      <w:r w:rsidRPr="007E521D">
        <w:rPr>
          <w:rFonts w:ascii="Times New Roman" w:hAnsi="Times New Roman" w:cs="Times New Roman"/>
          <w:b/>
          <w:sz w:val="22"/>
          <w:szCs w:val="22"/>
        </w:rPr>
        <w:t xml:space="preserve"> on Medicaid and the Oregon Medicaid Study </w:t>
      </w:r>
      <w:r w:rsidRPr="007E521D">
        <w:rPr>
          <w:rFonts w:ascii="Times New Roman" w:hAnsi="Times New Roman" w:cs="Times New Roman"/>
          <w:bCs/>
          <w:sz w:val="22"/>
          <w:szCs w:val="22"/>
        </w:rPr>
        <w:t>(</w:t>
      </w:r>
      <w:hyperlink r:id="rId5" w:history="1">
        <w:r w:rsidRPr="007E521D">
          <w:rPr>
            <w:rStyle w:val="Hyperlink"/>
            <w:rFonts w:ascii="Times New Roman" w:hAnsi="Times New Roman" w:cs="Times New Roman"/>
            <w:bCs/>
            <w:sz w:val="22"/>
            <w:szCs w:val="22"/>
          </w:rPr>
          <w:t>https://www.econtalk.org/frakt-on-medicaid-and-the-oregon-medicaid-study/</w:t>
        </w:r>
      </w:hyperlink>
      <w:r w:rsidRPr="007E521D">
        <w:rPr>
          <w:rFonts w:ascii="Times New Roman" w:hAnsi="Times New Roman" w:cs="Times New Roman"/>
          <w:bCs/>
          <w:sz w:val="22"/>
          <w:szCs w:val="22"/>
        </w:rPr>
        <w:t xml:space="preserve">) </w:t>
      </w:r>
      <w:r w:rsidRPr="007E521D">
        <w:rPr>
          <w:rFonts w:ascii="Times New Roman" w:hAnsi="Times New Roman" w:cs="Times New Roman"/>
          <w:bCs/>
          <w:i/>
          <w:iCs/>
          <w:sz w:val="22"/>
          <w:szCs w:val="22"/>
        </w:rPr>
        <w:t>FYI...the discussion moves away from the Oregon Study and evolves into a discussion of the benefits of insurance in general at about the 38 minute mark. It’s a good conversation, but not necessary to answer the following questions</w:t>
      </w:r>
      <w:r w:rsidRPr="007E521D">
        <w:rPr>
          <w:rFonts w:ascii="Times New Roman" w:hAnsi="Times New Roman" w:cs="Times New Roman"/>
          <w:bCs/>
          <w:sz w:val="22"/>
          <w:szCs w:val="22"/>
        </w:rPr>
        <w:t>:</w:t>
      </w:r>
    </w:p>
    <w:p w14:paraId="2B33805F"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How many people applied for the Oregon Medicaid Lottery? How many were selected to apply for Medicaid? How many of those selected </w:t>
      </w:r>
      <w:proofErr w:type="gramStart"/>
      <w:r w:rsidRPr="007E521D">
        <w:rPr>
          <w:rFonts w:ascii="Times New Roman" w:hAnsi="Times New Roman" w:cs="Times New Roman"/>
          <w:bCs/>
          <w:sz w:val="22"/>
          <w:szCs w:val="22"/>
        </w:rPr>
        <w:t>actually enrolled</w:t>
      </w:r>
      <w:proofErr w:type="gramEnd"/>
      <w:r w:rsidRPr="007E521D">
        <w:rPr>
          <w:rFonts w:ascii="Times New Roman" w:hAnsi="Times New Roman" w:cs="Times New Roman"/>
          <w:bCs/>
          <w:sz w:val="22"/>
          <w:szCs w:val="22"/>
        </w:rPr>
        <w:t xml:space="preserve"> in Medicaid?</w:t>
      </w:r>
    </w:p>
    <w:p w14:paraId="7189C7FB" w14:textId="77777777" w:rsidR="00B12A31" w:rsidRDefault="00B12A31" w:rsidP="00B12A31">
      <w:pPr>
        <w:rPr>
          <w:rFonts w:ascii="Times New Roman" w:hAnsi="Times New Roman" w:cs="Times New Roman"/>
          <w:bCs/>
          <w:sz w:val="22"/>
          <w:szCs w:val="22"/>
        </w:rPr>
      </w:pPr>
    </w:p>
    <w:p w14:paraId="71084D95" w14:textId="22591861" w:rsidR="00B12A31" w:rsidRPr="00E837D8" w:rsidRDefault="00B12A31" w:rsidP="00B12A31">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90,000 applied for the lottery</w:t>
      </w:r>
    </w:p>
    <w:p w14:paraId="269DD6C6" w14:textId="442E53B2" w:rsidR="00B12A31" w:rsidRPr="00E837D8" w:rsidRDefault="00B12A31" w:rsidP="00B12A31">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30,000 were selected to apply for Medicaid</w:t>
      </w:r>
    </w:p>
    <w:p w14:paraId="1DA6448E" w14:textId="426CF19A" w:rsidR="00E837D8" w:rsidRPr="00E837D8" w:rsidRDefault="00E837D8" w:rsidP="00B12A31">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 xml:space="preserve">10,000 </w:t>
      </w:r>
      <w:proofErr w:type="gramStart"/>
      <w:r w:rsidRPr="00E837D8">
        <w:rPr>
          <w:rFonts w:ascii="Times New Roman" w:hAnsi="Times New Roman" w:cs="Times New Roman"/>
          <w:bCs/>
          <w:color w:val="FF0000"/>
          <w:sz w:val="22"/>
          <w:szCs w:val="22"/>
        </w:rPr>
        <w:t>actually enrolled</w:t>
      </w:r>
      <w:proofErr w:type="gramEnd"/>
    </w:p>
    <w:p w14:paraId="046EF98D" w14:textId="77777777" w:rsidR="00B12A31" w:rsidRPr="00B12A31" w:rsidRDefault="00B12A31" w:rsidP="00B12A31">
      <w:pPr>
        <w:rPr>
          <w:rFonts w:ascii="Times New Roman" w:hAnsi="Times New Roman" w:cs="Times New Roman"/>
          <w:bCs/>
          <w:sz w:val="22"/>
          <w:szCs w:val="22"/>
        </w:rPr>
      </w:pPr>
    </w:p>
    <w:p w14:paraId="71D07F58"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Who made up the “treatment group” and the “control group” in the experiment?</w:t>
      </w:r>
    </w:p>
    <w:p w14:paraId="0997FD24" w14:textId="77777777" w:rsidR="00E837D8" w:rsidRDefault="00E837D8" w:rsidP="00E837D8">
      <w:pPr>
        <w:rPr>
          <w:rFonts w:ascii="Times New Roman" w:hAnsi="Times New Roman" w:cs="Times New Roman"/>
          <w:bCs/>
          <w:sz w:val="22"/>
          <w:szCs w:val="22"/>
        </w:rPr>
      </w:pPr>
    </w:p>
    <w:p w14:paraId="2B19B112" w14:textId="1251A687" w:rsidR="00E837D8" w:rsidRPr="00E837D8" w:rsidRDefault="00E837D8" w:rsidP="00E837D8">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Treatment group = those who registered for the lottery and were given the opportunity to apply for Medicaid (lotter winners)</w:t>
      </w:r>
    </w:p>
    <w:p w14:paraId="06702549" w14:textId="6457B6A7" w:rsidR="00E837D8" w:rsidRPr="00E837D8" w:rsidRDefault="00E837D8" w:rsidP="00E837D8">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Control group = those who registered for the lottery and were denied the opportunity to apply for Medicaid (lottery losers)</w:t>
      </w:r>
    </w:p>
    <w:p w14:paraId="193A7441" w14:textId="77777777" w:rsidR="00E837D8" w:rsidRPr="00E837D8" w:rsidRDefault="00E837D8" w:rsidP="00E837D8">
      <w:pPr>
        <w:rPr>
          <w:rFonts w:ascii="Times New Roman" w:hAnsi="Times New Roman" w:cs="Times New Roman"/>
          <w:bCs/>
          <w:sz w:val="22"/>
          <w:szCs w:val="22"/>
        </w:rPr>
      </w:pPr>
    </w:p>
    <w:p w14:paraId="66B25411"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The Oregon Medicaid Study found no statistically significant effects of winning the lottery on biometric measures of health. </w:t>
      </w:r>
      <w:proofErr w:type="spellStart"/>
      <w:r w:rsidRPr="007E521D">
        <w:rPr>
          <w:rFonts w:ascii="Times New Roman" w:hAnsi="Times New Roman" w:cs="Times New Roman"/>
          <w:bCs/>
          <w:sz w:val="22"/>
          <w:szCs w:val="22"/>
        </w:rPr>
        <w:t>Frakt</w:t>
      </w:r>
      <w:proofErr w:type="spellEnd"/>
      <w:r w:rsidRPr="007E521D">
        <w:rPr>
          <w:rFonts w:ascii="Times New Roman" w:hAnsi="Times New Roman" w:cs="Times New Roman"/>
          <w:bCs/>
          <w:sz w:val="22"/>
          <w:szCs w:val="22"/>
        </w:rPr>
        <w:t xml:space="preserve"> argues that we </w:t>
      </w:r>
      <w:r w:rsidRPr="007E521D">
        <w:rPr>
          <w:rFonts w:ascii="Times New Roman" w:hAnsi="Times New Roman" w:cs="Times New Roman"/>
          <w:bCs/>
          <w:i/>
          <w:iCs/>
          <w:sz w:val="22"/>
          <w:szCs w:val="22"/>
        </w:rPr>
        <w:t>should not</w:t>
      </w:r>
      <w:r w:rsidRPr="007E521D">
        <w:rPr>
          <w:rFonts w:ascii="Times New Roman" w:hAnsi="Times New Roman" w:cs="Times New Roman"/>
          <w:bCs/>
          <w:sz w:val="22"/>
          <w:szCs w:val="22"/>
        </w:rPr>
        <w:t xml:space="preserve"> interpret these findings as evidence that Medicaid does not improve health. Why not?</w:t>
      </w:r>
    </w:p>
    <w:p w14:paraId="496818C0" w14:textId="77777777" w:rsidR="00E837D8" w:rsidRDefault="00E837D8" w:rsidP="00E837D8">
      <w:pPr>
        <w:rPr>
          <w:rFonts w:ascii="Times New Roman" w:hAnsi="Times New Roman" w:cs="Times New Roman"/>
          <w:bCs/>
          <w:sz w:val="22"/>
          <w:szCs w:val="22"/>
        </w:rPr>
      </w:pPr>
    </w:p>
    <w:p w14:paraId="4FA554C7" w14:textId="03A40D08" w:rsidR="00E837D8" w:rsidRPr="00E837D8" w:rsidRDefault="00E837D8" w:rsidP="00E837D8">
      <w:pPr>
        <w:ind w:left="720"/>
        <w:rPr>
          <w:rFonts w:ascii="Times New Roman" w:hAnsi="Times New Roman" w:cs="Times New Roman"/>
          <w:bCs/>
          <w:color w:val="FF0000"/>
          <w:sz w:val="22"/>
          <w:szCs w:val="22"/>
        </w:rPr>
      </w:pPr>
      <w:r w:rsidRPr="00E837D8">
        <w:rPr>
          <w:rFonts w:ascii="Times New Roman" w:hAnsi="Times New Roman" w:cs="Times New Roman"/>
          <w:bCs/>
          <w:color w:val="FF0000"/>
          <w:sz w:val="22"/>
          <w:szCs w:val="22"/>
        </w:rPr>
        <w:t xml:space="preserve">First, the Oregon Medicaid Study only ran for two </w:t>
      </w:r>
      <w:proofErr w:type="gramStart"/>
      <w:r w:rsidRPr="00E837D8">
        <w:rPr>
          <w:rFonts w:ascii="Times New Roman" w:hAnsi="Times New Roman" w:cs="Times New Roman"/>
          <w:bCs/>
          <w:color w:val="FF0000"/>
          <w:sz w:val="22"/>
          <w:szCs w:val="22"/>
        </w:rPr>
        <w:t>years</w:t>
      </w:r>
      <w:proofErr w:type="gramEnd"/>
      <w:r w:rsidRPr="00E837D8">
        <w:rPr>
          <w:rFonts w:ascii="Times New Roman" w:hAnsi="Times New Roman" w:cs="Times New Roman"/>
          <w:bCs/>
          <w:color w:val="FF0000"/>
          <w:sz w:val="22"/>
          <w:szCs w:val="22"/>
        </w:rPr>
        <w:t xml:space="preserve"> and it might take longer than two years to detect these effects. Second, the study was underpowered to detect changes in many of the health outcomes that the authors included.</w:t>
      </w:r>
    </w:p>
    <w:p w14:paraId="62500F2D" w14:textId="77777777" w:rsidR="00CF306D" w:rsidRPr="007E521D" w:rsidRDefault="00CF306D" w:rsidP="00CF306D">
      <w:pPr>
        <w:rPr>
          <w:rFonts w:ascii="Times New Roman" w:hAnsi="Times New Roman" w:cs="Times New Roman"/>
          <w:bCs/>
          <w:sz w:val="22"/>
          <w:szCs w:val="22"/>
        </w:rPr>
      </w:pPr>
    </w:p>
    <w:p w14:paraId="34632CFB" w14:textId="77777777" w:rsidR="00CF306D" w:rsidRPr="007E521D" w:rsidRDefault="00CF306D" w:rsidP="00CF306D">
      <w:pPr>
        <w:rPr>
          <w:rFonts w:ascii="Times New Roman" w:hAnsi="Times New Roman" w:cs="Times New Roman"/>
          <w:b/>
          <w:sz w:val="22"/>
          <w:szCs w:val="22"/>
        </w:rPr>
      </w:pPr>
      <w:r w:rsidRPr="007E521D">
        <w:rPr>
          <w:rFonts w:ascii="Times New Roman" w:hAnsi="Times New Roman" w:cs="Times New Roman"/>
          <w:b/>
          <w:sz w:val="22"/>
          <w:szCs w:val="22"/>
        </w:rPr>
        <w:t xml:space="preserve">Manzi on the Oregon Medicaid Study, Experimental Evidence, and Causality </w:t>
      </w:r>
      <w:r w:rsidRPr="007E521D">
        <w:rPr>
          <w:rFonts w:ascii="Times New Roman" w:hAnsi="Times New Roman" w:cs="Times New Roman"/>
          <w:bCs/>
          <w:sz w:val="22"/>
          <w:szCs w:val="22"/>
        </w:rPr>
        <w:t>(</w:t>
      </w:r>
      <w:hyperlink r:id="rId6" w:history="1">
        <w:r w:rsidRPr="007E521D">
          <w:rPr>
            <w:rStyle w:val="Hyperlink"/>
            <w:rFonts w:ascii="Times New Roman" w:hAnsi="Times New Roman" w:cs="Times New Roman"/>
            <w:bCs/>
            <w:sz w:val="22"/>
            <w:szCs w:val="22"/>
          </w:rPr>
          <w:t>https://www.econtalk.org/jim-manzi-on-the-oregon-medicaid-study-experimental-evidence-and-causality/</w:t>
        </w:r>
      </w:hyperlink>
      <w:r w:rsidRPr="007E521D">
        <w:rPr>
          <w:rFonts w:ascii="Times New Roman" w:hAnsi="Times New Roman" w:cs="Times New Roman"/>
          <w:bCs/>
          <w:sz w:val="22"/>
          <w:szCs w:val="22"/>
        </w:rPr>
        <w:t>):</w:t>
      </w:r>
    </w:p>
    <w:p w14:paraId="5BC167C8"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Manzi notes that nearly half of the Oregon lottery winners failed to </w:t>
      </w:r>
      <w:proofErr w:type="gramStart"/>
      <w:r w:rsidRPr="007E521D">
        <w:rPr>
          <w:rFonts w:ascii="Times New Roman" w:hAnsi="Times New Roman" w:cs="Times New Roman"/>
          <w:bCs/>
          <w:sz w:val="22"/>
          <w:szCs w:val="22"/>
        </w:rPr>
        <w:t>actually enroll</w:t>
      </w:r>
      <w:proofErr w:type="gramEnd"/>
      <w:r w:rsidRPr="007E521D">
        <w:rPr>
          <w:rFonts w:ascii="Times New Roman" w:hAnsi="Times New Roman" w:cs="Times New Roman"/>
          <w:bCs/>
          <w:sz w:val="22"/>
          <w:szCs w:val="22"/>
        </w:rPr>
        <w:t xml:space="preserve"> in Medicaid. What conclusions does he draw from this information? Do you agree with his conclusions?</w:t>
      </w:r>
    </w:p>
    <w:p w14:paraId="69A4B283" w14:textId="77777777" w:rsidR="00DB03CA" w:rsidRDefault="00DB03CA" w:rsidP="00DB03CA">
      <w:pPr>
        <w:rPr>
          <w:rFonts w:ascii="Times New Roman" w:hAnsi="Times New Roman" w:cs="Times New Roman"/>
          <w:bCs/>
          <w:sz w:val="22"/>
          <w:szCs w:val="22"/>
        </w:rPr>
      </w:pPr>
    </w:p>
    <w:p w14:paraId="107B82B1" w14:textId="46D5BCAF" w:rsidR="00DB03CA" w:rsidRPr="00DB03CA" w:rsidRDefault="00DB03CA" w:rsidP="00DB03CA">
      <w:pPr>
        <w:ind w:left="720"/>
        <w:rPr>
          <w:rFonts w:ascii="Times New Roman" w:hAnsi="Times New Roman" w:cs="Times New Roman"/>
          <w:bCs/>
          <w:color w:val="FF0000"/>
          <w:sz w:val="22"/>
          <w:szCs w:val="22"/>
        </w:rPr>
      </w:pPr>
      <w:r w:rsidRPr="00DB03CA">
        <w:rPr>
          <w:rFonts w:ascii="Times New Roman" w:hAnsi="Times New Roman" w:cs="Times New Roman"/>
          <w:bCs/>
          <w:color w:val="FF0000"/>
          <w:sz w:val="22"/>
          <w:szCs w:val="22"/>
        </w:rPr>
        <w:t>He thinks that this likely indicates that people don’t see Medicaid coverage as being very valuable.</w:t>
      </w:r>
    </w:p>
    <w:p w14:paraId="696EA3FB" w14:textId="77777777" w:rsidR="00DB03CA" w:rsidRPr="00DB03CA" w:rsidRDefault="00DB03CA" w:rsidP="00DB03CA">
      <w:pPr>
        <w:rPr>
          <w:rFonts w:ascii="Times New Roman" w:hAnsi="Times New Roman" w:cs="Times New Roman"/>
          <w:bCs/>
          <w:sz w:val="22"/>
          <w:szCs w:val="22"/>
        </w:rPr>
      </w:pPr>
    </w:p>
    <w:p w14:paraId="25B75241"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 xml:space="preserve">Roberts and Manzi discuss the concept of the intent-to-treat (ITT) estimate as it relates to the Oregon Medicaid Study. In this case, the ITT estimate is </w:t>
      </w:r>
      <w:r w:rsidRPr="007E521D">
        <w:rPr>
          <w:rFonts w:ascii="Times New Roman" w:hAnsi="Times New Roman" w:cs="Times New Roman"/>
          <w:bCs/>
          <w:i/>
          <w:iCs/>
          <w:sz w:val="22"/>
          <w:szCs w:val="22"/>
        </w:rPr>
        <w:t>not</w:t>
      </w:r>
      <w:r w:rsidRPr="007E521D">
        <w:rPr>
          <w:rFonts w:ascii="Times New Roman" w:hAnsi="Times New Roman" w:cs="Times New Roman"/>
          <w:bCs/>
          <w:sz w:val="22"/>
          <w:szCs w:val="22"/>
        </w:rPr>
        <w:t xml:space="preserve"> the estimated effect of gaining Medicaid coverage. Why don’t we focus on the estimated effect of gaining Medicaid coverage instead of the ITT effect? How is this distinction between ITT and the effect of gaining Medicaid coverage related to the concept of external validity?</w:t>
      </w:r>
    </w:p>
    <w:p w14:paraId="0B3DD331" w14:textId="77777777" w:rsidR="00DB03CA" w:rsidRDefault="00DB03CA" w:rsidP="00DB03CA">
      <w:pPr>
        <w:rPr>
          <w:rFonts w:ascii="Times New Roman" w:hAnsi="Times New Roman" w:cs="Times New Roman"/>
          <w:bCs/>
          <w:sz w:val="22"/>
          <w:szCs w:val="22"/>
        </w:rPr>
      </w:pPr>
    </w:p>
    <w:p w14:paraId="1A6E9B3B" w14:textId="25BF05EB" w:rsidR="00DB03CA" w:rsidRPr="00D46935" w:rsidRDefault="00DB03CA" w:rsidP="00DB03CA">
      <w:pPr>
        <w:ind w:left="720"/>
        <w:rPr>
          <w:rFonts w:ascii="Times New Roman" w:hAnsi="Times New Roman" w:cs="Times New Roman"/>
          <w:bCs/>
          <w:color w:val="FF0000"/>
          <w:sz w:val="22"/>
          <w:szCs w:val="22"/>
        </w:rPr>
      </w:pPr>
      <w:r w:rsidRPr="00D46935">
        <w:rPr>
          <w:rFonts w:ascii="Times New Roman" w:hAnsi="Times New Roman" w:cs="Times New Roman"/>
          <w:bCs/>
          <w:color w:val="FF0000"/>
          <w:sz w:val="22"/>
          <w:szCs w:val="22"/>
        </w:rPr>
        <w:t xml:space="preserve">We don’t focus on the effect of gaining Medicaid coverage because enrollment into Medicaid was not random in the Oregon Study. People were randomized to the opportunity to apply for Medicaid (ITT), not to Medicaid enrollment. Those who </w:t>
      </w:r>
      <w:proofErr w:type="gramStart"/>
      <w:r w:rsidRPr="00D46935">
        <w:rPr>
          <w:rFonts w:ascii="Times New Roman" w:hAnsi="Times New Roman" w:cs="Times New Roman"/>
          <w:bCs/>
          <w:color w:val="FF0000"/>
          <w:sz w:val="22"/>
          <w:szCs w:val="22"/>
        </w:rPr>
        <w:t>actually chose</w:t>
      </w:r>
      <w:proofErr w:type="gramEnd"/>
      <w:r w:rsidRPr="00D46935">
        <w:rPr>
          <w:rFonts w:ascii="Times New Roman" w:hAnsi="Times New Roman" w:cs="Times New Roman"/>
          <w:bCs/>
          <w:color w:val="FF0000"/>
          <w:sz w:val="22"/>
          <w:szCs w:val="22"/>
        </w:rPr>
        <w:t xml:space="preserve"> to enroll in Medicaid are self-selected and so focusing on that group would generate biased estimates.</w:t>
      </w:r>
    </w:p>
    <w:p w14:paraId="7E2B17EC" w14:textId="77777777" w:rsidR="00DB03CA" w:rsidRDefault="00DB03CA" w:rsidP="00DB03CA">
      <w:pPr>
        <w:ind w:left="720"/>
        <w:rPr>
          <w:rFonts w:ascii="Times New Roman" w:hAnsi="Times New Roman" w:cs="Times New Roman"/>
          <w:bCs/>
          <w:sz w:val="22"/>
          <w:szCs w:val="22"/>
        </w:rPr>
      </w:pPr>
    </w:p>
    <w:p w14:paraId="30B45421" w14:textId="44807779" w:rsidR="00DB03CA" w:rsidRPr="009D2473" w:rsidRDefault="00D46935" w:rsidP="00DB03CA">
      <w:pPr>
        <w:ind w:left="720"/>
        <w:rPr>
          <w:rFonts w:ascii="Times New Roman" w:hAnsi="Times New Roman" w:cs="Times New Roman"/>
          <w:bCs/>
          <w:color w:val="FF0000"/>
          <w:sz w:val="22"/>
          <w:szCs w:val="22"/>
        </w:rPr>
      </w:pPr>
      <w:r w:rsidRPr="009D2473">
        <w:rPr>
          <w:rFonts w:ascii="Times New Roman" w:hAnsi="Times New Roman" w:cs="Times New Roman"/>
          <w:bCs/>
          <w:color w:val="FF0000"/>
          <w:sz w:val="22"/>
          <w:szCs w:val="22"/>
        </w:rPr>
        <w:t xml:space="preserve">We want to be careful interpreting the results of the Oregon Medicaid study as “effects of gaining Medicaid coverage” (TOT) when randomization was to the ability to apply to Medicaid (ITT). </w:t>
      </w:r>
      <w:r w:rsidR="009D2473" w:rsidRPr="009D2473">
        <w:rPr>
          <w:rFonts w:ascii="Times New Roman" w:hAnsi="Times New Roman" w:cs="Times New Roman"/>
          <w:bCs/>
          <w:color w:val="FF0000"/>
          <w:sz w:val="22"/>
          <w:szCs w:val="22"/>
        </w:rPr>
        <w:t>Therefore</w:t>
      </w:r>
      <w:r w:rsidRPr="009D2473">
        <w:rPr>
          <w:rFonts w:ascii="Times New Roman" w:hAnsi="Times New Roman" w:cs="Times New Roman"/>
          <w:bCs/>
          <w:color w:val="FF0000"/>
          <w:sz w:val="22"/>
          <w:szCs w:val="22"/>
        </w:rPr>
        <w:t xml:space="preserve">, external validity might be an issue if we trying to take </w:t>
      </w:r>
      <w:r w:rsidR="009D2473" w:rsidRPr="009D2473">
        <w:rPr>
          <w:rFonts w:ascii="Times New Roman" w:hAnsi="Times New Roman" w:cs="Times New Roman"/>
          <w:bCs/>
          <w:color w:val="FF0000"/>
          <w:sz w:val="22"/>
          <w:szCs w:val="22"/>
        </w:rPr>
        <w:t>the findings from the Oregon Study and apply them to Medicaid enrollment in other states.</w:t>
      </w:r>
    </w:p>
    <w:p w14:paraId="33A5C73B" w14:textId="77777777" w:rsidR="00DB03CA" w:rsidRPr="00DB03CA" w:rsidRDefault="00DB03CA" w:rsidP="00DB03CA">
      <w:pPr>
        <w:rPr>
          <w:rFonts w:ascii="Times New Roman" w:hAnsi="Times New Roman" w:cs="Times New Roman"/>
          <w:bCs/>
          <w:sz w:val="22"/>
          <w:szCs w:val="22"/>
        </w:rPr>
      </w:pPr>
    </w:p>
    <w:p w14:paraId="04DB3EFD" w14:textId="77777777" w:rsidR="00CF306D" w:rsidRDefault="00CF306D" w:rsidP="00CF306D">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At one point in the discussion Roberts argues that a 1 percentage point change in blood pressure that results from gaining Medicaid coverage might be statistically significant, but that the change is too small to be meaningful. Manzi argues against this interpretation. What’s his objection?</w:t>
      </w:r>
    </w:p>
    <w:p w14:paraId="23176DF6" w14:textId="77777777" w:rsidR="00D46935" w:rsidRDefault="00D46935" w:rsidP="00D46935">
      <w:pPr>
        <w:rPr>
          <w:rFonts w:ascii="Times New Roman" w:hAnsi="Times New Roman" w:cs="Times New Roman"/>
          <w:bCs/>
          <w:sz w:val="22"/>
          <w:szCs w:val="22"/>
        </w:rPr>
      </w:pPr>
    </w:p>
    <w:p w14:paraId="14821FB9" w14:textId="56D5710C" w:rsidR="00D46935" w:rsidRPr="00D46935" w:rsidRDefault="00D46935" w:rsidP="00D46935">
      <w:pPr>
        <w:ind w:left="720"/>
        <w:rPr>
          <w:rFonts w:ascii="Times New Roman" w:hAnsi="Times New Roman" w:cs="Times New Roman"/>
          <w:bCs/>
          <w:color w:val="FF0000"/>
          <w:sz w:val="22"/>
          <w:szCs w:val="22"/>
        </w:rPr>
      </w:pPr>
      <w:r w:rsidRPr="00D46935">
        <w:rPr>
          <w:rFonts w:ascii="Times New Roman" w:hAnsi="Times New Roman" w:cs="Times New Roman"/>
          <w:bCs/>
          <w:color w:val="FF0000"/>
          <w:sz w:val="22"/>
          <w:szCs w:val="22"/>
        </w:rPr>
        <w:t xml:space="preserve">Manzi’s argument is that a relatively small population effect could be driven by a large effect among a subpopulation. So, for example, if the 1 percentage point reduction in the population is generated through a </w:t>
      </w:r>
      <w:proofErr w:type="gramStart"/>
      <w:r w:rsidRPr="00D46935">
        <w:rPr>
          <w:rFonts w:ascii="Times New Roman" w:hAnsi="Times New Roman" w:cs="Times New Roman"/>
          <w:bCs/>
          <w:color w:val="FF0000"/>
          <w:sz w:val="22"/>
          <w:szCs w:val="22"/>
        </w:rPr>
        <w:t>20 percentage</w:t>
      </w:r>
      <w:proofErr w:type="gramEnd"/>
      <w:r w:rsidRPr="00D46935">
        <w:rPr>
          <w:rFonts w:ascii="Times New Roman" w:hAnsi="Times New Roman" w:cs="Times New Roman"/>
          <w:bCs/>
          <w:color w:val="FF0000"/>
          <w:sz w:val="22"/>
          <w:szCs w:val="22"/>
        </w:rPr>
        <w:t xml:space="preserve"> point reduction among a subpopulation, that subpopulation reduction could result in meaningful health impacts.</w:t>
      </w:r>
    </w:p>
    <w:p w14:paraId="4860F66A" w14:textId="77777777" w:rsidR="00D46935" w:rsidRPr="00D46935" w:rsidRDefault="00D46935" w:rsidP="00D46935">
      <w:pPr>
        <w:rPr>
          <w:rFonts w:ascii="Times New Roman" w:hAnsi="Times New Roman" w:cs="Times New Roman"/>
          <w:bCs/>
          <w:sz w:val="22"/>
          <w:szCs w:val="22"/>
        </w:rPr>
      </w:pPr>
    </w:p>
    <w:p w14:paraId="5B396376" w14:textId="78960F07" w:rsidR="00D31C93" w:rsidRDefault="00CF306D" w:rsidP="00D9281C">
      <w:pPr>
        <w:pStyle w:val="ListParagraph"/>
        <w:numPr>
          <w:ilvl w:val="0"/>
          <w:numId w:val="5"/>
        </w:numPr>
        <w:rPr>
          <w:rFonts w:ascii="Times New Roman" w:hAnsi="Times New Roman" w:cs="Times New Roman"/>
          <w:bCs/>
          <w:sz w:val="22"/>
          <w:szCs w:val="22"/>
        </w:rPr>
      </w:pPr>
      <w:r w:rsidRPr="007E521D">
        <w:rPr>
          <w:rFonts w:ascii="Times New Roman" w:hAnsi="Times New Roman" w:cs="Times New Roman"/>
          <w:bCs/>
          <w:sz w:val="22"/>
          <w:szCs w:val="22"/>
        </w:rPr>
        <w:t>What’s the “Peltzman Effect” and how does might it apply to the findings from the Oregon Health Study?</w:t>
      </w:r>
    </w:p>
    <w:p w14:paraId="2CA8E1BA" w14:textId="77777777" w:rsidR="00D46935" w:rsidRDefault="00D46935" w:rsidP="00D46935">
      <w:pPr>
        <w:rPr>
          <w:rFonts w:ascii="Times New Roman" w:hAnsi="Times New Roman" w:cs="Times New Roman"/>
          <w:bCs/>
          <w:sz w:val="22"/>
          <w:szCs w:val="22"/>
        </w:rPr>
      </w:pPr>
    </w:p>
    <w:p w14:paraId="43D7088A" w14:textId="46D801F6" w:rsidR="00D46935" w:rsidRPr="00D46935" w:rsidRDefault="00D46935" w:rsidP="00D46935">
      <w:pPr>
        <w:ind w:left="720"/>
        <w:rPr>
          <w:rFonts w:ascii="Times New Roman" w:hAnsi="Times New Roman" w:cs="Times New Roman"/>
          <w:bCs/>
          <w:color w:val="FF0000"/>
          <w:sz w:val="22"/>
          <w:szCs w:val="22"/>
        </w:rPr>
      </w:pPr>
      <w:r w:rsidRPr="00D46935">
        <w:rPr>
          <w:rFonts w:ascii="Times New Roman" w:hAnsi="Times New Roman" w:cs="Times New Roman"/>
          <w:bCs/>
          <w:color w:val="FF0000"/>
          <w:sz w:val="22"/>
          <w:szCs w:val="22"/>
        </w:rPr>
        <w:t xml:space="preserve">The Peltzman effect says that people compensate for a change in risk by changing their behavior. For example, people began to drive more dangerously when seatbelts were added to cars. In the Oregon study, the Peltzman effect might apply if people who gain insurance coverage engage in </w:t>
      </w:r>
      <w:r w:rsidRPr="00D46935">
        <w:rPr>
          <w:rFonts w:ascii="Times New Roman" w:hAnsi="Times New Roman" w:cs="Times New Roman"/>
          <w:bCs/>
          <w:color w:val="FF0000"/>
          <w:sz w:val="22"/>
          <w:szCs w:val="22"/>
        </w:rPr>
        <w:lastRenderedPageBreak/>
        <w:t>riskier behaviors because the cost of their risky behavior is lowered (e.g., smoke more, drink more, etc.).</w:t>
      </w:r>
    </w:p>
    <w:p w14:paraId="421B26A9" w14:textId="6AAB7767" w:rsidR="008A51BC" w:rsidRPr="00F25CFF" w:rsidRDefault="008A51BC" w:rsidP="008A51BC">
      <w:pPr>
        <w:rPr>
          <w:rFonts w:ascii="Times New Roman" w:hAnsi="Times New Roman" w:cs="Times New Roman"/>
        </w:rPr>
      </w:pPr>
    </w:p>
    <w:p w14:paraId="467B5B40" w14:textId="77777777" w:rsidR="0034063C" w:rsidRPr="000F3488" w:rsidRDefault="0034063C" w:rsidP="008A51BC">
      <w:pPr>
        <w:rPr>
          <w:rFonts w:ascii="Times New Roman" w:hAnsi="Times New Roman" w:cs="Times New Roman"/>
          <w:b/>
          <w:bCs/>
          <w:u w:val="single"/>
        </w:rPr>
      </w:pPr>
    </w:p>
    <w:sectPr w:rsidR="0034063C" w:rsidRPr="000F3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23D0"/>
    <w:multiLevelType w:val="hybridMultilevel"/>
    <w:tmpl w:val="DD2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A66E5F"/>
    <w:multiLevelType w:val="hybridMultilevel"/>
    <w:tmpl w:val="E98E6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E1F08"/>
    <w:multiLevelType w:val="hybridMultilevel"/>
    <w:tmpl w:val="7C2C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6E756D"/>
    <w:multiLevelType w:val="hybridMultilevel"/>
    <w:tmpl w:val="42A2A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F600215"/>
    <w:multiLevelType w:val="hybridMultilevel"/>
    <w:tmpl w:val="38F8F4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595253"/>
    <w:multiLevelType w:val="hybridMultilevel"/>
    <w:tmpl w:val="06380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25346B"/>
    <w:multiLevelType w:val="hybridMultilevel"/>
    <w:tmpl w:val="45D2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63ABD"/>
    <w:multiLevelType w:val="multilevel"/>
    <w:tmpl w:val="2DC4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CA0353"/>
    <w:multiLevelType w:val="hybridMultilevel"/>
    <w:tmpl w:val="90404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813175">
    <w:abstractNumId w:val="1"/>
  </w:num>
  <w:num w:numId="2" w16cid:durableId="1545367368">
    <w:abstractNumId w:val="6"/>
  </w:num>
  <w:num w:numId="3" w16cid:durableId="388960912">
    <w:abstractNumId w:val="4"/>
  </w:num>
  <w:num w:numId="4" w16cid:durableId="2045324916">
    <w:abstractNumId w:val="0"/>
  </w:num>
  <w:num w:numId="5" w16cid:durableId="835459224">
    <w:abstractNumId w:val="2"/>
  </w:num>
  <w:num w:numId="6" w16cid:durableId="438915654">
    <w:abstractNumId w:val="3"/>
  </w:num>
  <w:num w:numId="7" w16cid:durableId="1785035356">
    <w:abstractNumId w:val="8"/>
  </w:num>
  <w:num w:numId="8" w16cid:durableId="2132892765">
    <w:abstractNumId w:val="7"/>
  </w:num>
  <w:num w:numId="9" w16cid:durableId="871187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1C"/>
    <w:rsid w:val="00017EF9"/>
    <w:rsid w:val="000264B1"/>
    <w:rsid w:val="000C5F05"/>
    <w:rsid w:val="000D04CB"/>
    <w:rsid w:val="000E6EF7"/>
    <w:rsid w:val="000F3488"/>
    <w:rsid w:val="001071B8"/>
    <w:rsid w:val="00115C1F"/>
    <w:rsid w:val="00155753"/>
    <w:rsid w:val="001A05DB"/>
    <w:rsid w:val="001C3770"/>
    <w:rsid w:val="001C69D2"/>
    <w:rsid w:val="001D6F92"/>
    <w:rsid w:val="00212A43"/>
    <w:rsid w:val="002620EF"/>
    <w:rsid w:val="00272AD8"/>
    <w:rsid w:val="0029346C"/>
    <w:rsid w:val="002E6B71"/>
    <w:rsid w:val="002F6FE8"/>
    <w:rsid w:val="0034063C"/>
    <w:rsid w:val="003F6CFA"/>
    <w:rsid w:val="00441CD6"/>
    <w:rsid w:val="00454A22"/>
    <w:rsid w:val="00483ACC"/>
    <w:rsid w:val="004903BE"/>
    <w:rsid w:val="00495512"/>
    <w:rsid w:val="004B7F75"/>
    <w:rsid w:val="004C500A"/>
    <w:rsid w:val="004D11DB"/>
    <w:rsid w:val="004F5296"/>
    <w:rsid w:val="0050545B"/>
    <w:rsid w:val="0051449C"/>
    <w:rsid w:val="00514AEE"/>
    <w:rsid w:val="005A0FC6"/>
    <w:rsid w:val="005D0318"/>
    <w:rsid w:val="00632CFC"/>
    <w:rsid w:val="006815ED"/>
    <w:rsid w:val="0070168B"/>
    <w:rsid w:val="0075708C"/>
    <w:rsid w:val="007774DE"/>
    <w:rsid w:val="007845E4"/>
    <w:rsid w:val="007F2745"/>
    <w:rsid w:val="008069BD"/>
    <w:rsid w:val="00811D2D"/>
    <w:rsid w:val="00837E3E"/>
    <w:rsid w:val="0084346D"/>
    <w:rsid w:val="008608A1"/>
    <w:rsid w:val="008A51BC"/>
    <w:rsid w:val="008D3C79"/>
    <w:rsid w:val="008E2380"/>
    <w:rsid w:val="00903507"/>
    <w:rsid w:val="009132FF"/>
    <w:rsid w:val="00934A31"/>
    <w:rsid w:val="0097344A"/>
    <w:rsid w:val="009A5B8F"/>
    <w:rsid w:val="009D2473"/>
    <w:rsid w:val="009D5707"/>
    <w:rsid w:val="009E7575"/>
    <w:rsid w:val="009F2A3B"/>
    <w:rsid w:val="00A3794D"/>
    <w:rsid w:val="00A6010E"/>
    <w:rsid w:val="00B12A31"/>
    <w:rsid w:val="00B14CD9"/>
    <w:rsid w:val="00B61A73"/>
    <w:rsid w:val="00B827AE"/>
    <w:rsid w:val="00BB5C45"/>
    <w:rsid w:val="00BF1A2E"/>
    <w:rsid w:val="00C143BF"/>
    <w:rsid w:val="00C175BC"/>
    <w:rsid w:val="00C30CBE"/>
    <w:rsid w:val="00C33451"/>
    <w:rsid w:val="00C804F5"/>
    <w:rsid w:val="00CF306D"/>
    <w:rsid w:val="00CF4416"/>
    <w:rsid w:val="00CF4509"/>
    <w:rsid w:val="00D012AB"/>
    <w:rsid w:val="00D31C93"/>
    <w:rsid w:val="00D35ABD"/>
    <w:rsid w:val="00D46935"/>
    <w:rsid w:val="00D9281C"/>
    <w:rsid w:val="00D97B27"/>
    <w:rsid w:val="00DB03CA"/>
    <w:rsid w:val="00DC4F86"/>
    <w:rsid w:val="00E157E1"/>
    <w:rsid w:val="00E40699"/>
    <w:rsid w:val="00E50AF8"/>
    <w:rsid w:val="00E837D8"/>
    <w:rsid w:val="00EE1278"/>
    <w:rsid w:val="00F21603"/>
    <w:rsid w:val="00F25CFF"/>
    <w:rsid w:val="00F33AAE"/>
    <w:rsid w:val="00F36AE7"/>
    <w:rsid w:val="00FB4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663C97"/>
  <w15:chartTrackingRefBased/>
  <w15:docId w15:val="{607CADB7-6375-2E4D-8E15-3C50CE437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81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1BC"/>
    <w:pPr>
      <w:ind w:left="720"/>
      <w:contextualSpacing/>
    </w:pPr>
  </w:style>
  <w:style w:type="paragraph" w:customStyle="1" w:styleId="p1">
    <w:name w:val="p1"/>
    <w:basedOn w:val="Normal"/>
    <w:rsid w:val="000D04CB"/>
    <w:rPr>
      <w:rFonts w:ascii="Times New Roman" w:eastAsia="Times New Roman" w:hAnsi="Times New Roman" w:cs="Times New Roman"/>
      <w:color w:val="000000"/>
      <w:sz w:val="17"/>
      <w:szCs w:val="17"/>
    </w:rPr>
  </w:style>
  <w:style w:type="character" w:styleId="Hyperlink">
    <w:name w:val="Hyperlink"/>
    <w:basedOn w:val="DefaultParagraphFont"/>
    <w:uiPriority w:val="99"/>
    <w:unhideWhenUsed/>
    <w:rsid w:val="00CF30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347851">
      <w:bodyDiv w:val="1"/>
      <w:marLeft w:val="0"/>
      <w:marRight w:val="0"/>
      <w:marTop w:val="0"/>
      <w:marBottom w:val="0"/>
      <w:divBdr>
        <w:top w:val="none" w:sz="0" w:space="0" w:color="auto"/>
        <w:left w:val="none" w:sz="0" w:space="0" w:color="auto"/>
        <w:bottom w:val="none" w:sz="0" w:space="0" w:color="auto"/>
        <w:right w:val="none" w:sz="0" w:space="0" w:color="auto"/>
      </w:divBdr>
      <w:divsChild>
        <w:div w:id="552815262">
          <w:marLeft w:val="0"/>
          <w:marRight w:val="0"/>
          <w:marTop w:val="0"/>
          <w:marBottom w:val="0"/>
          <w:divBdr>
            <w:top w:val="none" w:sz="0" w:space="0" w:color="auto"/>
            <w:left w:val="none" w:sz="0" w:space="0" w:color="auto"/>
            <w:bottom w:val="none" w:sz="0" w:space="0" w:color="auto"/>
            <w:right w:val="none" w:sz="0" w:space="0" w:color="auto"/>
          </w:divBdr>
          <w:divsChild>
            <w:div w:id="1148860781">
              <w:marLeft w:val="0"/>
              <w:marRight w:val="0"/>
              <w:marTop w:val="0"/>
              <w:marBottom w:val="0"/>
              <w:divBdr>
                <w:top w:val="none" w:sz="0" w:space="0" w:color="auto"/>
                <w:left w:val="none" w:sz="0" w:space="0" w:color="auto"/>
                <w:bottom w:val="none" w:sz="0" w:space="0" w:color="auto"/>
                <w:right w:val="none" w:sz="0" w:space="0" w:color="auto"/>
              </w:divBdr>
              <w:divsChild>
                <w:div w:id="160676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569203">
      <w:bodyDiv w:val="1"/>
      <w:marLeft w:val="0"/>
      <w:marRight w:val="0"/>
      <w:marTop w:val="0"/>
      <w:marBottom w:val="0"/>
      <w:divBdr>
        <w:top w:val="none" w:sz="0" w:space="0" w:color="auto"/>
        <w:left w:val="none" w:sz="0" w:space="0" w:color="auto"/>
        <w:bottom w:val="none" w:sz="0" w:space="0" w:color="auto"/>
        <w:right w:val="none" w:sz="0" w:space="0" w:color="auto"/>
      </w:divBdr>
    </w:div>
    <w:div w:id="1629553554">
      <w:bodyDiv w:val="1"/>
      <w:marLeft w:val="0"/>
      <w:marRight w:val="0"/>
      <w:marTop w:val="0"/>
      <w:marBottom w:val="0"/>
      <w:divBdr>
        <w:top w:val="none" w:sz="0" w:space="0" w:color="auto"/>
        <w:left w:val="none" w:sz="0" w:space="0" w:color="auto"/>
        <w:bottom w:val="none" w:sz="0" w:space="0" w:color="auto"/>
        <w:right w:val="none" w:sz="0" w:space="0" w:color="auto"/>
      </w:divBdr>
    </w:div>
    <w:div w:id="1876035902">
      <w:bodyDiv w:val="1"/>
      <w:marLeft w:val="0"/>
      <w:marRight w:val="0"/>
      <w:marTop w:val="0"/>
      <w:marBottom w:val="0"/>
      <w:divBdr>
        <w:top w:val="none" w:sz="0" w:space="0" w:color="auto"/>
        <w:left w:val="none" w:sz="0" w:space="0" w:color="auto"/>
        <w:bottom w:val="none" w:sz="0" w:space="0" w:color="auto"/>
        <w:right w:val="none" w:sz="0" w:space="0" w:color="auto"/>
      </w:divBdr>
      <w:divsChild>
        <w:div w:id="988048237">
          <w:marLeft w:val="0"/>
          <w:marRight w:val="0"/>
          <w:marTop w:val="0"/>
          <w:marBottom w:val="0"/>
          <w:divBdr>
            <w:top w:val="none" w:sz="0" w:space="0" w:color="auto"/>
            <w:left w:val="none" w:sz="0" w:space="0" w:color="auto"/>
            <w:bottom w:val="none" w:sz="0" w:space="0" w:color="auto"/>
            <w:right w:val="none" w:sz="0" w:space="0" w:color="auto"/>
          </w:divBdr>
          <w:divsChild>
            <w:div w:id="977800271">
              <w:marLeft w:val="0"/>
              <w:marRight w:val="0"/>
              <w:marTop w:val="0"/>
              <w:marBottom w:val="0"/>
              <w:divBdr>
                <w:top w:val="none" w:sz="0" w:space="0" w:color="auto"/>
                <w:left w:val="none" w:sz="0" w:space="0" w:color="auto"/>
                <w:bottom w:val="none" w:sz="0" w:space="0" w:color="auto"/>
                <w:right w:val="none" w:sz="0" w:space="0" w:color="auto"/>
              </w:divBdr>
              <w:divsChild>
                <w:div w:id="6569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975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ontalk.org/jim-manzi-on-the-oregon-medicaid-study-experimental-evidence-and-causality/" TargetMode="External"/><Relationship Id="rId5" Type="http://schemas.openxmlformats.org/officeDocument/2006/relationships/hyperlink" Target="https://www.econtalk.org/frakt-on-medicaid-and-the-oregon-medicaid-stud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Callison, Kevin</dc:creator>
  <cp:keywords/>
  <dc:description/>
  <cp:lastModifiedBy>Callison, Kevin</cp:lastModifiedBy>
  <cp:revision>7</cp:revision>
  <dcterms:created xsi:type="dcterms:W3CDTF">2025-03-13T14:39:00Z</dcterms:created>
  <dcterms:modified xsi:type="dcterms:W3CDTF">2025-03-18T15:11:00Z</dcterms:modified>
</cp:coreProperties>
</file>