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6E85" w:rsidRDefault="00187AC1">
      <w:pPr>
        <w:pStyle w:val="Title"/>
      </w:pPr>
      <w:bookmarkStart w:id="0" w:name="_vhw7nptwypld" w:colFirst="0" w:colLast="0"/>
      <w:bookmarkStart w:id="1" w:name="_GoBack"/>
      <w:bookmarkEnd w:id="0"/>
      <w:bookmarkEnd w:id="1"/>
      <w:r>
        <w:t>TMB exercises</w:t>
      </w:r>
    </w:p>
    <w:p w14:paraId="00000002" w14:textId="77777777" w:rsidR="00F26E85" w:rsidRDefault="00187AC1">
      <w:r>
        <w:t xml:space="preserve">Please work through the exercises that match your skill level. Everyone should have an invitation to a new </w:t>
      </w:r>
      <w:hyperlink r:id="rId5">
        <w:proofErr w:type="spellStart"/>
        <w:r>
          <w:rPr>
            <w:color w:val="1155CC"/>
            <w:u w:val="single"/>
          </w:rPr>
          <w:t>TMBforum</w:t>
        </w:r>
        <w:proofErr w:type="spellEnd"/>
      </w:hyperlink>
      <w:r>
        <w:t xml:space="preserve"> under FIMS-NOAA/teams. Please use the forum to post questions or start discussions related to the exercises. </w:t>
      </w:r>
    </w:p>
    <w:p w14:paraId="00000003" w14:textId="77777777" w:rsidR="00F26E85" w:rsidRDefault="00F26E85"/>
    <w:p w14:paraId="00000004" w14:textId="77777777" w:rsidR="00F26E85" w:rsidRDefault="00187AC1">
      <w:pPr>
        <w:numPr>
          <w:ilvl w:val="0"/>
          <w:numId w:val="2"/>
        </w:numPr>
      </w:pPr>
      <w:r>
        <w:t>Beginners:</w:t>
      </w:r>
    </w:p>
    <w:p w14:paraId="00000005" w14:textId="77777777" w:rsidR="00F26E85" w:rsidRDefault="00187AC1">
      <w:pPr>
        <w:numPr>
          <w:ilvl w:val="1"/>
          <w:numId w:val="2"/>
        </w:numPr>
      </w:pPr>
      <w:r>
        <w:t xml:space="preserve">Read through the </w:t>
      </w:r>
      <w:hyperlink r:id="rId6">
        <w:r>
          <w:rPr>
            <w:color w:val="1155CC"/>
            <w:u w:val="single"/>
          </w:rPr>
          <w:t xml:space="preserve">Welcome to the TMB </w:t>
        </w:r>
        <w:proofErr w:type="spellStart"/>
        <w:r>
          <w:rPr>
            <w:color w:val="1155CC"/>
            <w:u w:val="single"/>
          </w:rPr>
          <w:t>WIki</w:t>
        </w:r>
        <w:proofErr w:type="spellEnd"/>
      </w:hyperlink>
      <w:r>
        <w:t xml:space="preserve">. </w:t>
      </w:r>
    </w:p>
    <w:p w14:paraId="00000006" w14:textId="77777777" w:rsidR="00F26E85" w:rsidRDefault="00187AC1">
      <w:pPr>
        <w:numPr>
          <w:ilvl w:val="1"/>
          <w:numId w:val="2"/>
        </w:numPr>
      </w:pPr>
      <w:r>
        <w:t xml:space="preserve">If needed, install TMB following </w:t>
      </w:r>
      <w:hyperlink r:id="rId7">
        <w:r>
          <w:rPr>
            <w:color w:val="1155CC"/>
            <w:u w:val="single"/>
          </w:rPr>
          <w:t>download and install</w:t>
        </w:r>
      </w:hyperlink>
      <w:r>
        <w:t xml:space="preserve"> instructions</w:t>
      </w:r>
    </w:p>
    <w:p w14:paraId="00000007" w14:textId="77777777" w:rsidR="00F26E85" w:rsidRDefault="00187AC1">
      <w:pPr>
        <w:numPr>
          <w:ilvl w:val="2"/>
          <w:numId w:val="2"/>
        </w:numPr>
      </w:pPr>
      <w:r>
        <w:t xml:space="preserve">If on Windows, be sure to also install </w:t>
      </w:r>
      <w:hyperlink r:id="rId8">
        <w:proofErr w:type="spellStart"/>
        <w:r>
          <w:rPr>
            <w:color w:val="1155CC"/>
            <w:u w:val="single"/>
          </w:rPr>
          <w:t>Rtools</w:t>
        </w:r>
        <w:proofErr w:type="spellEnd"/>
      </w:hyperlink>
      <w:r>
        <w:t xml:space="preserve"> and follow the instructions for p</w:t>
      </w:r>
      <w:r>
        <w:t xml:space="preserve">utting </w:t>
      </w:r>
      <w:proofErr w:type="spellStart"/>
      <w:r>
        <w:t>Rtools</w:t>
      </w:r>
      <w:proofErr w:type="spellEnd"/>
      <w:r>
        <w:t xml:space="preserve"> on the path</w:t>
      </w:r>
    </w:p>
    <w:p w14:paraId="00000008" w14:textId="77777777" w:rsidR="00F26E85" w:rsidRDefault="00187AC1">
      <w:pPr>
        <w:numPr>
          <w:ilvl w:val="2"/>
          <w:numId w:val="2"/>
        </w:numPr>
      </w:pPr>
      <w:r>
        <w:t xml:space="preserve">Run the example suite to be sure TMB and </w:t>
      </w:r>
      <w:proofErr w:type="spellStart"/>
      <w:r>
        <w:t>Rtools</w:t>
      </w:r>
      <w:proofErr w:type="spellEnd"/>
      <w:r>
        <w:t xml:space="preserve"> are set up correctly</w:t>
      </w:r>
    </w:p>
    <w:p w14:paraId="00000009" w14:textId="77777777" w:rsidR="00F26E85" w:rsidRDefault="00187AC1">
      <w:pPr>
        <w:numPr>
          <w:ilvl w:val="1"/>
          <w:numId w:val="2"/>
        </w:numPr>
      </w:pPr>
      <w:r>
        <w:t xml:space="preserve">If using </w:t>
      </w:r>
      <w:proofErr w:type="spellStart"/>
      <w:r>
        <w:t>RStudio</w:t>
      </w:r>
      <w:proofErr w:type="spellEnd"/>
      <w:r>
        <w:t>, run TMB:::</w:t>
      </w:r>
      <w:proofErr w:type="spellStart"/>
      <w:r>
        <w:t>setupRstudio</w:t>
      </w:r>
      <w:proofErr w:type="spellEnd"/>
      <w:r>
        <w:t>() for a useful debugging console</w:t>
      </w:r>
    </w:p>
    <w:p w14:paraId="0000000A" w14:textId="77777777" w:rsidR="00F26E85" w:rsidRDefault="00187AC1">
      <w:pPr>
        <w:numPr>
          <w:ilvl w:val="1"/>
          <w:numId w:val="2"/>
        </w:numPr>
      </w:pPr>
      <w:r>
        <w:t xml:space="preserve">See </w:t>
      </w:r>
      <w:hyperlink r:id="rId9">
        <w:r>
          <w:rPr>
            <w:color w:val="1155CC"/>
            <w:u w:val="single"/>
          </w:rPr>
          <w:t>Code–snippet</w:t>
        </w:r>
        <w:r>
          <w:rPr>
            <w:color w:val="1155CC"/>
            <w:u w:val="single"/>
          </w:rPr>
          <w:t>s</w:t>
        </w:r>
      </w:hyperlink>
      <w:r>
        <w:t xml:space="preserve"> and </w:t>
      </w:r>
      <w:hyperlink r:id="rId10">
        <w:r>
          <w:rPr>
            <w:color w:val="1155CC"/>
            <w:u w:val="single"/>
          </w:rPr>
          <w:t>FAQ</w:t>
        </w:r>
      </w:hyperlink>
      <w:r>
        <w:t xml:space="preserve"> for useful tips and tricks</w:t>
      </w:r>
    </w:p>
    <w:p w14:paraId="0000000B" w14:textId="77777777" w:rsidR="00F26E85" w:rsidRDefault="00187AC1">
      <w:pPr>
        <w:numPr>
          <w:ilvl w:val="1"/>
          <w:numId w:val="2"/>
        </w:numPr>
        <w:rPr>
          <w:b/>
        </w:rPr>
      </w:pPr>
      <w:r>
        <w:rPr>
          <w:b/>
        </w:rPr>
        <w:t xml:space="preserve">Work through the </w:t>
      </w:r>
      <w:hyperlink r:id="rId11">
        <w:r>
          <w:rPr>
            <w:b/>
            <w:color w:val="1155CC"/>
            <w:u w:val="single"/>
          </w:rPr>
          <w:t>TMB Tutorial</w:t>
        </w:r>
      </w:hyperlink>
    </w:p>
    <w:p w14:paraId="0000000C" w14:textId="77777777" w:rsidR="00F26E85" w:rsidRDefault="00187AC1">
      <w:pPr>
        <w:numPr>
          <w:ilvl w:val="1"/>
          <w:numId w:val="2"/>
        </w:numPr>
      </w:pPr>
      <w:r>
        <w:t xml:space="preserve">For background, see the </w:t>
      </w:r>
      <w:hyperlink r:id="rId12">
        <w:r>
          <w:rPr>
            <w:color w:val="1155CC"/>
            <w:u w:val="single"/>
          </w:rPr>
          <w:t>TMB book</w:t>
        </w:r>
      </w:hyperlink>
    </w:p>
    <w:p w14:paraId="0000000D" w14:textId="77777777" w:rsidR="00F26E85" w:rsidRDefault="00187AC1">
      <w:pPr>
        <w:numPr>
          <w:ilvl w:val="1"/>
          <w:numId w:val="2"/>
        </w:numPr>
      </w:pPr>
      <w:r>
        <w:t xml:space="preserve">Watch </w:t>
      </w:r>
      <w:hyperlink r:id="rId13">
        <w:r>
          <w:rPr>
            <w:color w:val="1155CC"/>
            <w:u w:val="single"/>
          </w:rPr>
          <w:t>TMB Multivariate normal tutorial</w:t>
        </w:r>
      </w:hyperlink>
      <w:r>
        <w:t xml:space="preserve"> </w:t>
      </w:r>
    </w:p>
    <w:p w14:paraId="0000000E" w14:textId="77777777" w:rsidR="00F26E85" w:rsidRDefault="00187AC1">
      <w:pPr>
        <w:numPr>
          <w:ilvl w:val="0"/>
          <w:numId w:val="2"/>
        </w:numPr>
      </w:pPr>
      <w:r>
        <w:t>Intermediate users:</w:t>
      </w:r>
    </w:p>
    <w:p w14:paraId="0000000F" w14:textId="77777777" w:rsidR="00F26E85" w:rsidRDefault="00187AC1">
      <w:pPr>
        <w:numPr>
          <w:ilvl w:val="0"/>
          <w:numId w:val="1"/>
        </w:numPr>
      </w:pPr>
      <w:r>
        <w:t xml:space="preserve">Assignment: Write a </w:t>
      </w:r>
      <w:proofErr w:type="spellStart"/>
      <w:r>
        <w:t>randomwalk</w:t>
      </w:r>
      <w:proofErr w:type="spellEnd"/>
      <w:r>
        <w:t xml:space="preserve"> model</w:t>
      </w:r>
    </w:p>
    <w:p w14:paraId="00000010" w14:textId="77777777" w:rsidR="00F26E85" w:rsidRDefault="00187AC1">
      <w:pPr>
        <w:numPr>
          <w:ilvl w:val="2"/>
          <w:numId w:val="2"/>
        </w:numPr>
      </w:pPr>
      <w:r>
        <w:t>Model details:</w:t>
      </w:r>
    </w:p>
    <w:p w14:paraId="00000011" w14:textId="77777777" w:rsidR="00F26E85" w:rsidRDefault="00187AC1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 xml:space="preserve">(0,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pr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0000012" w14:textId="77777777" w:rsidR="00F26E85" w:rsidRDefault="00187AC1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 ∼ 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proc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0000013" w14:textId="77777777" w:rsidR="00F26E85" w:rsidRDefault="00187AC1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   ∼ 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0000014" w14:textId="77777777" w:rsidR="00F26E85" w:rsidRDefault="00187AC1">
      <w:pPr>
        <w:ind w:left="2160"/>
      </w:pPr>
      <w:r>
        <w:t>Use parameters:</w:t>
      </w:r>
    </w:p>
    <w:p w14:paraId="00000015" w14:textId="77777777" w:rsidR="00F26E85" w:rsidRDefault="00187AC1">
      <w:pPr>
        <w:ind w:left="2160"/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 0.75</m:t>
          </m:r>
        </m:oMath>
      </m:oMathPara>
    </w:p>
    <w:p w14:paraId="00000016" w14:textId="77777777" w:rsidR="00F26E85" w:rsidRDefault="00187AC1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proc</m:t>
              </m:r>
            </m:sub>
          </m:sSub>
          <m:r>
            <w:rPr>
              <w:rFonts w:ascii="Cambria Math" w:hAnsi="Cambria Math"/>
            </w:rPr>
            <m:t xml:space="preserve"> = 1</m:t>
          </m:r>
        </m:oMath>
      </m:oMathPara>
    </w:p>
    <w:p w14:paraId="00000017" w14:textId="77777777" w:rsidR="00F26E85" w:rsidRDefault="00187AC1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 xml:space="preserve"> = 1</m:t>
          </m:r>
        </m:oMath>
      </m:oMathPara>
    </w:p>
    <w:p w14:paraId="00000018" w14:textId="77777777" w:rsidR="00F26E85" w:rsidRDefault="00187AC1">
      <w:pPr>
        <w:numPr>
          <w:ilvl w:val="2"/>
          <w:numId w:val="2"/>
        </w:numPr>
      </w:pPr>
      <w:r>
        <w:t>Simulate data using an R script</w:t>
      </w:r>
    </w:p>
    <w:p w14:paraId="00000019" w14:textId="77777777" w:rsidR="00F26E85" w:rsidRDefault="00187AC1">
      <w:pPr>
        <w:numPr>
          <w:ilvl w:val="2"/>
          <w:numId w:val="2"/>
        </w:numPr>
      </w:pPr>
      <w:r>
        <w:t>Optimize TMB model</w:t>
      </w:r>
      <w:r>
        <w:tab/>
      </w:r>
    </w:p>
    <w:p w14:paraId="0000001A" w14:textId="77777777" w:rsidR="00F26E85" w:rsidRDefault="00187AC1">
      <w:pPr>
        <w:numPr>
          <w:ilvl w:val="1"/>
          <w:numId w:val="2"/>
        </w:numPr>
      </w:pPr>
      <w:r>
        <w:t>Add TMB functionalities to the model</w:t>
      </w:r>
    </w:p>
    <w:p w14:paraId="0000001B" w14:textId="77777777" w:rsidR="00F26E85" w:rsidRDefault="00187AC1">
      <w:pPr>
        <w:numPr>
          <w:ilvl w:val="2"/>
          <w:numId w:val="2"/>
        </w:numPr>
      </w:pPr>
      <w:hyperlink r:id="rId14">
        <w:r>
          <w:rPr>
            <w:color w:val="1155CC"/>
            <w:u w:val="single"/>
          </w:rPr>
          <w:t>SIMULATE</w:t>
        </w:r>
      </w:hyperlink>
    </w:p>
    <w:p w14:paraId="0000001C" w14:textId="77777777" w:rsidR="00F26E85" w:rsidRDefault="00187AC1">
      <w:pPr>
        <w:numPr>
          <w:ilvl w:val="2"/>
          <w:numId w:val="2"/>
        </w:numPr>
      </w:pPr>
      <w:hyperlink r:id="rId15">
        <w:r>
          <w:rPr>
            <w:color w:val="1155CC"/>
            <w:u w:val="single"/>
          </w:rPr>
          <w:t>DATA_INDICATOR_VECTOR</w:t>
        </w:r>
      </w:hyperlink>
      <w:r>
        <w:t xml:space="preserve"> </w:t>
      </w:r>
    </w:p>
    <w:p w14:paraId="0000001D" w14:textId="77777777" w:rsidR="00F26E85" w:rsidRDefault="00187AC1">
      <w:pPr>
        <w:numPr>
          <w:ilvl w:val="3"/>
          <w:numId w:val="2"/>
        </w:numPr>
      </w:pPr>
      <w:r>
        <w:t>Call TMB::</w:t>
      </w:r>
      <w:proofErr w:type="spellStart"/>
      <w:r>
        <w:t>oneStepPredict</w:t>
      </w:r>
      <w:proofErr w:type="spellEnd"/>
      <w:r>
        <w:t>() from R to validate model</w:t>
      </w:r>
    </w:p>
    <w:p w14:paraId="0000001E" w14:textId="77777777" w:rsidR="00F26E85" w:rsidRDefault="00187AC1">
      <w:pPr>
        <w:numPr>
          <w:ilvl w:val="1"/>
          <w:numId w:val="2"/>
        </w:numPr>
      </w:pPr>
      <w:r>
        <w:t xml:space="preserve">Review the </w:t>
      </w:r>
      <w:hyperlink r:id="rId16" w:anchor="separable-construction-of-covariance-precision-matrices">
        <w:r>
          <w:rPr>
            <w:color w:val="1155CC"/>
            <w:u w:val="single"/>
          </w:rPr>
          <w:t>SEPARABLE</w:t>
        </w:r>
      </w:hyperlink>
      <w:r>
        <w:t xml:space="preserve"> function and its implementation in the </w:t>
      </w:r>
      <w:hyperlink r:id="rId17"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r1xar1</w:t>
        </w:r>
      </w:hyperlink>
      <w:r>
        <w:t xml:space="preserve"> TMB example</w:t>
      </w:r>
    </w:p>
    <w:p w14:paraId="0000001F" w14:textId="77777777" w:rsidR="00F26E85" w:rsidRDefault="00187AC1">
      <w:pPr>
        <w:numPr>
          <w:ilvl w:val="0"/>
          <w:numId w:val="2"/>
        </w:numPr>
      </w:pPr>
      <w:r>
        <w:t>Advanced users:</w:t>
      </w:r>
    </w:p>
    <w:p w14:paraId="00000020" w14:textId="77777777" w:rsidR="00F26E85" w:rsidRDefault="00187AC1">
      <w:pPr>
        <w:numPr>
          <w:ilvl w:val="1"/>
          <w:numId w:val="2"/>
        </w:numPr>
      </w:pPr>
      <w:r>
        <w:t xml:space="preserve">Review modular examples found </w:t>
      </w:r>
      <w:hyperlink r:id="rId18">
        <w:r>
          <w:rPr>
            <w:color w:val="1155CC"/>
            <w:u w:val="single"/>
          </w:rPr>
          <w:t>here</w:t>
        </w:r>
      </w:hyperlink>
      <w:r>
        <w:t xml:space="preserve">, </w:t>
      </w:r>
      <w:hyperlink r:id="rId19">
        <w:r>
          <w:rPr>
            <w:color w:val="1155CC"/>
            <w:u w:val="single"/>
          </w:rPr>
          <w:t>he</w:t>
        </w:r>
        <w:r>
          <w:rPr>
            <w:color w:val="1155CC"/>
            <w:u w:val="single"/>
          </w:rPr>
          <w:t>re</w:t>
        </w:r>
      </w:hyperlink>
      <w:r>
        <w:t xml:space="preserve">, and </w:t>
      </w:r>
      <w:hyperlink r:id="rId20">
        <w:r>
          <w:rPr>
            <w:color w:val="1155CC"/>
            <w:u w:val="single"/>
          </w:rPr>
          <w:t>here</w:t>
        </w:r>
      </w:hyperlink>
      <w:r>
        <w:t xml:space="preserve"> </w:t>
      </w:r>
    </w:p>
    <w:p w14:paraId="00000021" w14:textId="77777777" w:rsidR="00F26E85" w:rsidRDefault="00F26E85"/>
    <w:p w14:paraId="00000022" w14:textId="77777777" w:rsidR="00F26E85" w:rsidRDefault="00F26E85"/>
    <w:sectPr w:rsidR="00F26E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1AF2"/>
    <w:multiLevelType w:val="multilevel"/>
    <w:tmpl w:val="F18AF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861065"/>
    <w:multiLevelType w:val="multilevel"/>
    <w:tmpl w:val="2CDA09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85"/>
    <w:rsid w:val="00187AC1"/>
    <w:rsid w:val="0027450D"/>
    <w:rsid w:val="00F2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390BD-AA58-44D6-BA83-6C5A9CC4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Rtools/rtools40.html" TargetMode="External"/><Relationship Id="rId13" Type="http://schemas.openxmlformats.org/officeDocument/2006/relationships/hyperlink" Target="https://www.youtube.com/watch?v=M8dR3mvZ5vc&amp;t=177s" TargetMode="External"/><Relationship Id="rId18" Type="http://schemas.openxmlformats.org/officeDocument/2006/relationships/hyperlink" Target="https://andrea-havron-noaa.github.io/FIMS-software/docs/logisticGrowth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askr/adcomp/wiki/Download" TargetMode="External"/><Relationship Id="rId12" Type="http://schemas.openxmlformats.org/officeDocument/2006/relationships/hyperlink" Target="http://kaskr.github.io/adcomp/_book/Introduction.html" TargetMode="External"/><Relationship Id="rId17" Type="http://schemas.openxmlformats.org/officeDocument/2006/relationships/hyperlink" Target="https://github.com/kaskr/adcomp/blob/master/TMB/inst/examples/ar1xar1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skr.github.io/adcomp/_book/Densities.html" TargetMode="External"/><Relationship Id="rId20" Type="http://schemas.openxmlformats.org/officeDocument/2006/relationships/hyperlink" Target="https://github.com/NOAA-FIMS/ModularTMB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skr/adcomp/wiki" TargetMode="External"/><Relationship Id="rId11" Type="http://schemas.openxmlformats.org/officeDocument/2006/relationships/hyperlink" Target="https://github.com/kaskr/adcomp/wiki/Tutorial" TargetMode="External"/><Relationship Id="rId5" Type="http://schemas.openxmlformats.org/officeDocument/2006/relationships/hyperlink" Target="https://github.com/orgs/NOAA-FIMS/teams/tmbforum" TargetMode="External"/><Relationship Id="rId15" Type="http://schemas.openxmlformats.org/officeDocument/2006/relationships/hyperlink" Target="https://kaskr.github.io/adcomp/_book/Validation.html" TargetMode="External"/><Relationship Id="rId10" Type="http://schemas.openxmlformats.org/officeDocument/2006/relationships/hyperlink" Target="https://github.com/kaskr/adcomp/wiki/FAQ" TargetMode="External"/><Relationship Id="rId19" Type="http://schemas.openxmlformats.org/officeDocument/2006/relationships/hyperlink" Target="https://andrea-havron-noaa.github.io/FIMS-software/docs/ar1xar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skr/adcomp/wiki/Code--snippets" TargetMode="External"/><Relationship Id="rId14" Type="http://schemas.openxmlformats.org/officeDocument/2006/relationships/hyperlink" Target="https://kaskr.github.io/adcomp/_book/Simul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Kathryn.Doering</dc:creator>
  <cp:lastModifiedBy>Kathryn.Doering</cp:lastModifiedBy>
  <cp:revision>2</cp:revision>
  <dcterms:created xsi:type="dcterms:W3CDTF">2022-01-31T22:08:00Z</dcterms:created>
  <dcterms:modified xsi:type="dcterms:W3CDTF">2022-01-31T22:08:00Z</dcterms:modified>
</cp:coreProperties>
</file>