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8E461" w14:textId="26F46D34" w:rsidR="0026648B" w:rsidRPr="0026648B" w:rsidRDefault="0026648B" w:rsidP="0083761A">
      <w:pPr>
        <w:pBdr>
          <w:top w:val="none" w:sz="0" w:space="0" w:color="D9D9E3"/>
          <w:left w:val="none" w:sz="0" w:space="0" w:color="D9D9E3"/>
          <w:bottom w:val="none" w:sz="0" w:space="0" w:color="D9D9E3"/>
          <w:right w:val="none" w:sz="0" w:space="0" w:color="D9D9E3"/>
          <w:between w:val="none" w:sz="0" w:space="0" w:color="D9D9E3"/>
        </w:pBdr>
        <w:spacing w:before="300"/>
        <w:ind w:left="720" w:hanging="360"/>
        <w:rPr>
          <w:b/>
          <w:bCs/>
        </w:rPr>
      </w:pPr>
      <w:r w:rsidRPr="0026648B">
        <w:rPr>
          <w:b/>
          <w:bCs/>
        </w:rPr>
        <w:t>Identify Entities for management of Lions in the National Parks. OUTCOME: List of Entities</w:t>
      </w:r>
    </w:p>
    <w:p w14:paraId="387E3F55" w14:textId="427C02F2" w:rsidR="006562F3" w:rsidRPr="0083761A" w:rsidRDefault="00000000" w:rsidP="0083761A">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 xml:space="preserve">Kenya Wildlife </w:t>
      </w:r>
      <w:proofErr w:type="gramStart"/>
      <w:r w:rsidRPr="0026648B">
        <w:rPr>
          <w:rFonts w:ascii="Roboto" w:eastAsia="Roboto" w:hAnsi="Roboto" w:cs="Roboto"/>
          <w:b/>
          <w:bCs/>
          <w:sz w:val="21"/>
          <w:szCs w:val="21"/>
        </w:rPr>
        <w:t>service(</w:t>
      </w:r>
      <w:proofErr w:type="gramEnd"/>
      <w:r w:rsidRPr="0026648B">
        <w:rPr>
          <w:rFonts w:ascii="Roboto" w:eastAsia="Roboto" w:hAnsi="Roboto" w:cs="Roboto"/>
          <w:b/>
          <w:bCs/>
          <w:sz w:val="21"/>
          <w:szCs w:val="21"/>
        </w:rPr>
        <w:t>KWS</w:t>
      </w:r>
      <w:r>
        <w:rPr>
          <w:rFonts w:ascii="Roboto" w:eastAsia="Roboto" w:hAnsi="Roboto" w:cs="Roboto"/>
          <w:sz w:val="21"/>
          <w:szCs w:val="21"/>
        </w:rPr>
        <w:t xml:space="preserve">): The KWS is an agency in Kenya that is responsible for managing and preserving national parks. They are involved in managing lion populations in parks such as Nairobi National Park and </w:t>
      </w:r>
      <w:proofErr w:type="spellStart"/>
      <w:r>
        <w:rPr>
          <w:rFonts w:ascii="Roboto" w:eastAsia="Roboto" w:hAnsi="Roboto" w:cs="Roboto"/>
          <w:sz w:val="21"/>
          <w:szCs w:val="21"/>
        </w:rPr>
        <w:t>Sweetwaters</w:t>
      </w:r>
      <w:proofErr w:type="spellEnd"/>
      <w:r>
        <w:rPr>
          <w:rFonts w:ascii="Roboto" w:eastAsia="Roboto" w:hAnsi="Roboto" w:cs="Roboto"/>
          <w:sz w:val="21"/>
          <w:szCs w:val="21"/>
        </w:rPr>
        <w:t xml:space="preserve"> Game Reserve.</w:t>
      </w:r>
    </w:p>
    <w:p w14:paraId="3F754DD8" w14:textId="77777777" w:rsidR="0026648B" w:rsidRPr="0083761A" w:rsidRDefault="0026648B" w:rsidP="0083761A">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Government agencies:</w:t>
      </w:r>
      <w:r>
        <w:rPr>
          <w:rFonts w:ascii="Roboto" w:eastAsia="Roboto" w:hAnsi="Roboto" w:cs="Roboto"/>
          <w:sz w:val="21"/>
          <w:szCs w:val="21"/>
        </w:rPr>
        <w:t xml:space="preserve"> Government agencies at the national and local level may provide funding for lion conservation programs or establish policies and regulations related to lion management in national parks.</w:t>
      </w:r>
    </w:p>
    <w:p w14:paraId="12383C2D" w14:textId="77777777" w:rsidR="0026648B" w:rsidRPr="0083761A" w:rsidRDefault="0026648B" w:rsidP="0083761A">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Local communities:</w:t>
      </w:r>
      <w:r>
        <w:rPr>
          <w:rFonts w:ascii="Roboto" w:eastAsia="Roboto" w:hAnsi="Roboto" w:cs="Roboto"/>
          <w:sz w:val="21"/>
          <w:szCs w:val="21"/>
        </w:rPr>
        <w:t xml:space="preserve"> Local communities that live near national parks may also be involved in the management of lions. They may work with park officials to address conflicts between humans and lions, and may also participate in conservation efforts.</w:t>
      </w:r>
    </w:p>
    <w:p w14:paraId="1269429F" w14:textId="77777777" w:rsidR="0026648B" w:rsidRDefault="0026648B">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b/>
          <w:bCs/>
        </w:rPr>
        <w:t>Panthera:</w:t>
      </w:r>
      <w:r w:rsidRPr="0026648B">
        <w:t xml:space="preserve"> Panthera is a global organization dedicated to conserving wild cats, including lions. They work with governments, NGOs, and local communities to protect lion populations and their habitat, and conduct research to better understand lion behavior and ecology.</w:t>
      </w:r>
    </w:p>
    <w:p w14:paraId="6B2D910C" w14:textId="77777777" w:rsidR="0026648B" w:rsidRPr="0083761A" w:rsidRDefault="0026648B" w:rsidP="0083761A">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Park rangers: Park</w:t>
      </w:r>
      <w:r>
        <w:rPr>
          <w:rFonts w:ascii="Roboto" w:eastAsia="Roboto" w:hAnsi="Roboto" w:cs="Roboto"/>
          <w:sz w:val="21"/>
          <w:szCs w:val="21"/>
        </w:rPr>
        <w:t xml:space="preserve"> rangers are responsible for enforcing park regulations and managing visitor interactions with wildlife. They may work with wildlife biologists to monitor and protect lion populations.</w:t>
      </w:r>
    </w:p>
    <w:p w14:paraId="4E22578B" w14:textId="77777777" w:rsidR="0026648B" w:rsidRPr="0026648B" w:rsidRDefault="0026648B">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Tour operators:</w:t>
      </w:r>
      <w:r>
        <w:rPr>
          <w:rFonts w:ascii="Roboto" w:eastAsia="Roboto" w:hAnsi="Roboto" w:cs="Roboto"/>
          <w:sz w:val="21"/>
          <w:szCs w:val="21"/>
        </w:rPr>
        <w:t xml:space="preserve"> Tour operators who offer wildlife viewing experiences may also be involved in the management of lions in national parks. They may work with park officials to ensure that visitors follow regulations and do not disturb lion populations.</w:t>
      </w:r>
    </w:p>
    <w:p w14:paraId="168555C7" w14:textId="77777777" w:rsidR="0026648B" w:rsidRPr="0083761A" w:rsidRDefault="0026648B" w:rsidP="0083761A">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Wildlife biologists</w:t>
      </w:r>
      <w:r>
        <w:rPr>
          <w:rFonts w:ascii="Roboto" w:eastAsia="Roboto" w:hAnsi="Roboto" w:cs="Roboto"/>
          <w:sz w:val="21"/>
          <w:szCs w:val="21"/>
        </w:rPr>
        <w:t>: Wildlife biologists study the behavior, ecology, and population dynamics of lions in national parks. They may conduct research to monitor populations, track movements, and identify threats to lions.</w:t>
      </w:r>
    </w:p>
    <w:p w14:paraId="14386473" w14:textId="77777777" w:rsidR="0026648B" w:rsidRPr="0026648B" w:rsidRDefault="0026648B" w:rsidP="0083761A">
      <w:pPr>
        <w:numPr>
          <w:ilvl w:val="0"/>
          <w:numId w:val="13"/>
        </w:numPr>
        <w:pBdr>
          <w:top w:val="none" w:sz="0" w:space="0" w:color="D9D9E3"/>
          <w:left w:val="none" w:sz="0" w:space="0" w:color="D9D9E3"/>
          <w:bottom w:val="none" w:sz="0" w:space="0" w:color="D9D9E3"/>
          <w:right w:val="none" w:sz="0" w:space="0" w:color="D9D9E3"/>
          <w:between w:val="none" w:sz="0" w:space="0" w:color="D9D9E3"/>
        </w:pBdr>
        <w:spacing w:before="300"/>
      </w:pPr>
      <w:r w:rsidRPr="0026648B">
        <w:rPr>
          <w:rFonts w:ascii="Roboto" w:eastAsia="Roboto" w:hAnsi="Roboto" w:cs="Roboto"/>
          <w:b/>
          <w:bCs/>
          <w:sz w:val="21"/>
          <w:szCs w:val="21"/>
        </w:rPr>
        <w:t xml:space="preserve">Wildlife Conservation Society: </w:t>
      </w:r>
      <w:r w:rsidRPr="0026648B">
        <w:rPr>
          <w:rFonts w:ascii="Roboto" w:eastAsia="Roboto" w:hAnsi="Roboto" w:cs="Roboto"/>
          <w:sz w:val="21"/>
          <w:szCs w:val="21"/>
        </w:rPr>
        <w:t>The Wildlife Conservation Society is a global organization dedicated to protecting wildlife and wild places. They work with local communities, governments, and other stakeholders to develop conservation strategies and implement programs to protect lions and their habitat.</w:t>
      </w:r>
    </w:p>
    <w:p w14:paraId="650FF152" w14:textId="77777777" w:rsidR="006562F3" w:rsidRDefault="006562F3">
      <w:pPr>
        <w:rPr>
          <w:rFonts w:ascii="Roboto" w:eastAsia="Roboto" w:hAnsi="Roboto" w:cs="Roboto"/>
          <w:sz w:val="21"/>
          <w:szCs w:val="21"/>
        </w:rPr>
      </w:pPr>
    </w:p>
    <w:p w14:paraId="4ED8AF82" w14:textId="7E885E74" w:rsidR="006562F3" w:rsidRDefault="006562F3">
      <w:pPr>
        <w:rPr>
          <w:rFonts w:ascii="Roboto" w:eastAsia="Roboto" w:hAnsi="Roboto" w:cs="Roboto"/>
          <w:sz w:val="21"/>
          <w:szCs w:val="21"/>
        </w:rPr>
      </w:pPr>
    </w:p>
    <w:p w14:paraId="69D1FD45" w14:textId="77777777" w:rsidR="006562F3" w:rsidRDefault="00000000">
      <w:pPr>
        <w:rPr>
          <w:rFonts w:ascii="Roboto" w:eastAsia="Roboto" w:hAnsi="Roboto" w:cs="Roboto"/>
          <w:sz w:val="21"/>
          <w:szCs w:val="21"/>
        </w:rPr>
      </w:pPr>
      <w:r>
        <w:rPr>
          <w:rFonts w:ascii="Roboto" w:eastAsia="Roboto" w:hAnsi="Roboto" w:cs="Roboto"/>
          <w:sz w:val="21"/>
          <w:szCs w:val="21"/>
        </w:rPr>
        <w:t>The attributes, relationship and Constraints of the entities.</w:t>
      </w:r>
    </w:p>
    <w:p w14:paraId="37EE2140" w14:textId="4D2392A2"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Kenya Wildlife Service</w:t>
      </w:r>
    </w:p>
    <w:p w14:paraId="457E5E47" w14:textId="77777777" w:rsidR="006562F3" w:rsidRDefault="00000000" w:rsidP="0083761A">
      <w:pPr>
        <w:numPr>
          <w:ilvl w:val="0"/>
          <w:numId w:val="2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park size, number of lions, funding, regulations, policies</w:t>
      </w:r>
    </w:p>
    <w:p w14:paraId="1BF3B551" w14:textId="77777777" w:rsidR="006562F3" w:rsidRDefault="00000000" w:rsidP="0083761A">
      <w:pPr>
        <w:numPr>
          <w:ilvl w:val="0"/>
          <w:numId w:val="20"/>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Relationships: works with wildlife biologists and park rangers, coordinates with conservation organizations and government agencies, interacts with local communities and tour operators</w:t>
      </w:r>
    </w:p>
    <w:p w14:paraId="10B63F45" w14:textId="4CD21A19" w:rsidR="006562F3" w:rsidRPr="0083761A" w:rsidRDefault="00000000" w:rsidP="0083761A">
      <w:pPr>
        <w:numPr>
          <w:ilvl w:val="0"/>
          <w:numId w:val="20"/>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Constraints: limited funding, legal restrictions on park management, balancing conservation with tourism and recreational activities</w:t>
      </w:r>
    </w:p>
    <w:p w14:paraId="3AA5EDB1" w14:textId="77777777"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Conservation organizations</w:t>
      </w:r>
    </w:p>
    <w:p w14:paraId="0A9C7EEA" w14:textId="77777777" w:rsidR="006562F3" w:rsidRDefault="00000000" w:rsidP="0083761A">
      <w:pPr>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funding, expertise in lion conservation, research capabilities, partnerships with other organizations</w:t>
      </w:r>
    </w:p>
    <w:p w14:paraId="30BD81CB" w14:textId="77777777" w:rsidR="006562F3" w:rsidRDefault="00000000" w:rsidP="0083761A">
      <w:pPr>
        <w:numPr>
          <w:ilvl w:val="0"/>
          <w:numId w:val="21"/>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Relationships: works with Kenya Wildlife Service, wildlife biologists, and other conservation organizations, collaborates with local communities, may provide funding for lion conservation programs</w:t>
      </w:r>
    </w:p>
    <w:p w14:paraId="53B17893" w14:textId="4B1BE0AC" w:rsidR="006562F3" w:rsidRPr="0083761A" w:rsidRDefault="00000000" w:rsidP="0083761A">
      <w:pPr>
        <w:numPr>
          <w:ilvl w:val="0"/>
          <w:numId w:val="21"/>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Constraints: limited funding, varying approaches to lion conservation among different organizations, potential conflicts with government policies or regulations</w:t>
      </w:r>
    </w:p>
    <w:p w14:paraId="5A6B8B00" w14:textId="77777777"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Wildlife biologists</w:t>
      </w:r>
    </w:p>
    <w:p w14:paraId="6AC0528B" w14:textId="77777777" w:rsidR="006562F3" w:rsidRDefault="00000000" w:rsidP="0083761A">
      <w:pPr>
        <w:numPr>
          <w:ilvl w:val="0"/>
          <w:numId w:val="2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knowledge of lion behavior and ecology, research skills, tracking equipment, experience working in national parks</w:t>
      </w:r>
    </w:p>
    <w:p w14:paraId="6F2B8CA3" w14:textId="77777777" w:rsidR="006562F3" w:rsidRDefault="00000000" w:rsidP="0083761A">
      <w:pPr>
        <w:numPr>
          <w:ilvl w:val="0"/>
          <w:numId w:val="2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Relationships: works with Kenya Wildlife service, conservation organizations, and park rangers, interacts with local communities, may collaborate with other biologists on research projects</w:t>
      </w:r>
    </w:p>
    <w:p w14:paraId="69819ED7" w14:textId="0288012F" w:rsidR="006562F3" w:rsidRPr="0083761A" w:rsidRDefault="00000000" w:rsidP="0083761A">
      <w:pPr>
        <w:numPr>
          <w:ilvl w:val="0"/>
          <w:numId w:val="22"/>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Constraints: limited funding, difficulty tracking and studying lions in their natural habitats, balancing research objectives with conservation goals</w:t>
      </w:r>
    </w:p>
    <w:p w14:paraId="2CB78C2D" w14:textId="77777777"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Park rangers</w:t>
      </w:r>
    </w:p>
    <w:p w14:paraId="18896DAC" w14:textId="77777777" w:rsidR="006562F3" w:rsidRDefault="00000000" w:rsidP="0083761A">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knowledge of park regulations and policies, communication skills, experience working with wildlife, training in conflict resolution</w:t>
      </w:r>
    </w:p>
    <w:p w14:paraId="6B41125C" w14:textId="77777777" w:rsidR="006562F3" w:rsidRDefault="00000000" w:rsidP="0083761A">
      <w:pPr>
        <w:numPr>
          <w:ilvl w:val="0"/>
          <w:numId w:val="17"/>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Relationships: works with national park service, wildlife biologists, and local communities, interacts with tour operators and park visitors</w:t>
      </w:r>
    </w:p>
    <w:p w14:paraId="1842BF0D" w14:textId="49563510" w:rsidR="006562F3" w:rsidRPr="0083761A" w:rsidRDefault="00000000" w:rsidP="0083761A">
      <w:pPr>
        <w:numPr>
          <w:ilvl w:val="0"/>
          <w:numId w:val="17"/>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Constraints: balancing park management objectives with visitor experiences, managing conflicts between humans and wildlife, limited resources for managing large park areas.</w:t>
      </w:r>
    </w:p>
    <w:p w14:paraId="53A80886" w14:textId="77777777"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Local communities</w:t>
      </w:r>
    </w:p>
    <w:p w14:paraId="705BDC5C" w14:textId="77777777" w:rsidR="006562F3" w:rsidRDefault="00000000" w:rsidP="0083761A">
      <w:pPr>
        <w:numPr>
          <w:ilvl w:val="0"/>
          <w:numId w:val="1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knowledge of local ecosystems and wildlife, cultural perspectives on lion conservation, experience living near national parks</w:t>
      </w:r>
    </w:p>
    <w:p w14:paraId="0F21B3E7" w14:textId="77777777" w:rsidR="006562F3" w:rsidRDefault="00000000" w:rsidP="0083761A">
      <w:pPr>
        <w:numPr>
          <w:ilvl w:val="0"/>
          <w:numId w:val="1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Relationships: works with national park service, conservation organizations, and park rangers, may collaborate on conservation projects, may provide information on lion behavior and movements</w:t>
      </w:r>
    </w:p>
    <w:p w14:paraId="546FC403" w14:textId="2525CC5B" w:rsidR="006562F3" w:rsidRPr="0083761A" w:rsidRDefault="00000000" w:rsidP="0083761A">
      <w:pPr>
        <w:numPr>
          <w:ilvl w:val="0"/>
          <w:numId w:val="14"/>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Constraints: potential conflicts between local communities and park management, balancing conservation with economic and social development goals, cultural differences in lion conservation approaches</w:t>
      </w:r>
    </w:p>
    <w:p w14:paraId="5EBF930F" w14:textId="77777777"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Government agencies</w:t>
      </w:r>
    </w:p>
    <w:p w14:paraId="76799CD5" w14:textId="77777777" w:rsidR="006562F3" w:rsidRDefault="00000000" w:rsidP="0083761A">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funding, legal authority, policy-making capabilities, regulatory powers</w:t>
      </w:r>
    </w:p>
    <w:p w14:paraId="32829748" w14:textId="77777777" w:rsidR="006562F3" w:rsidRDefault="00000000" w:rsidP="0083761A">
      <w:pPr>
        <w:numPr>
          <w:ilvl w:val="0"/>
          <w:numId w:val="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lastRenderedPageBreak/>
        <w:t>Relationships: works with national park service, conservation organizations, and local communities, may collaborate on conservation projects or provide funding for lion conservation programs</w:t>
      </w:r>
    </w:p>
    <w:p w14:paraId="56F28164" w14:textId="77777777" w:rsidR="006562F3" w:rsidRDefault="00000000" w:rsidP="0083761A">
      <w:pPr>
        <w:numPr>
          <w:ilvl w:val="0"/>
          <w:numId w:val="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Constraints: balancing conservation with economic and social development goals, political pressures and competing interests, legal restrictions on park management.</w:t>
      </w:r>
    </w:p>
    <w:p w14:paraId="305ACA2C" w14:textId="77777777" w:rsidR="006562F3" w:rsidRDefault="006562F3">
      <w:pPr>
        <w:pBdr>
          <w:top w:val="none" w:sz="0" w:space="0" w:color="D9D9E3"/>
          <w:left w:val="none" w:sz="0" w:space="0" w:color="D9D9E3"/>
          <w:bottom w:val="none" w:sz="0" w:space="0" w:color="D9D9E3"/>
          <w:right w:val="none" w:sz="0" w:space="0" w:color="D9D9E3"/>
          <w:between w:val="none" w:sz="0" w:space="0" w:color="D9D9E3"/>
        </w:pBdr>
        <w:spacing w:before="300" w:after="300"/>
        <w:ind w:left="720"/>
        <w:rPr>
          <w:rFonts w:ascii="Roboto" w:eastAsia="Roboto" w:hAnsi="Roboto" w:cs="Roboto"/>
          <w:sz w:val="21"/>
          <w:szCs w:val="21"/>
        </w:rPr>
      </w:pPr>
    </w:p>
    <w:p w14:paraId="260AC298" w14:textId="77777777" w:rsidR="006562F3" w:rsidRDefault="006562F3">
      <w:pPr>
        <w:pBdr>
          <w:top w:val="none" w:sz="0" w:space="0" w:color="D9D9E3"/>
          <w:left w:val="none" w:sz="0" w:space="0" w:color="D9D9E3"/>
          <w:bottom w:val="none" w:sz="0" w:space="0" w:color="D9D9E3"/>
          <w:right w:val="none" w:sz="0" w:space="0" w:color="D9D9E3"/>
          <w:between w:val="none" w:sz="0" w:space="0" w:color="D9D9E3"/>
        </w:pBdr>
        <w:spacing w:before="300" w:after="300"/>
        <w:ind w:left="720"/>
        <w:rPr>
          <w:rFonts w:ascii="Roboto" w:eastAsia="Roboto" w:hAnsi="Roboto" w:cs="Roboto"/>
          <w:sz w:val="21"/>
          <w:szCs w:val="21"/>
        </w:rPr>
      </w:pPr>
    </w:p>
    <w:p w14:paraId="05D7F513" w14:textId="77777777" w:rsidR="006562F3" w:rsidRPr="0083761A" w:rsidRDefault="00000000" w:rsidP="0083761A">
      <w:pPr>
        <w:pBdr>
          <w:top w:val="none" w:sz="0" w:space="0" w:color="D9D9E3"/>
          <w:left w:val="none" w:sz="0" w:space="0" w:color="D9D9E3"/>
          <w:bottom w:val="none" w:sz="0" w:space="0" w:color="D9D9E3"/>
          <w:right w:val="none" w:sz="0" w:space="0" w:color="D9D9E3"/>
          <w:between w:val="none" w:sz="0" w:space="0" w:color="D9D9E3"/>
        </w:pBdr>
        <w:spacing w:before="300"/>
        <w:rPr>
          <w:b/>
          <w:bCs/>
        </w:rPr>
      </w:pPr>
      <w:r w:rsidRPr="0083761A">
        <w:rPr>
          <w:rFonts w:ascii="Roboto" w:eastAsia="Roboto" w:hAnsi="Roboto" w:cs="Roboto"/>
          <w:b/>
          <w:bCs/>
          <w:sz w:val="21"/>
          <w:szCs w:val="21"/>
        </w:rPr>
        <w:t>Tour operators</w:t>
      </w:r>
    </w:p>
    <w:p w14:paraId="48E181B0" w14:textId="77777777" w:rsidR="006562F3" w:rsidRDefault="00000000" w:rsidP="0083761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Attributes: knowledge of park regulations, experience in wildlife viewing, communication skills with park visitors</w:t>
      </w:r>
    </w:p>
    <w:p w14:paraId="0E392817" w14:textId="77777777" w:rsidR="006562F3" w:rsidRDefault="00000000" w:rsidP="0083761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Relationships: works with national park service, park rangers, and local communities, may collaborate on conservation projects or provide funding for lion conservation programs</w:t>
      </w:r>
    </w:p>
    <w:p w14:paraId="204B7DF8" w14:textId="760BFF72" w:rsidR="006562F3" w:rsidRPr="0083761A" w:rsidRDefault="00000000" w:rsidP="0083761A">
      <w:pPr>
        <w:numPr>
          <w:ilvl w:val="0"/>
          <w:numId w:val="2"/>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Constraints: balancing visitor experiences with conservation goals, following park regulations and policies, potential conflicts with wildlife conservation objectives</w:t>
      </w:r>
      <w:r w:rsidR="0083761A">
        <w:rPr>
          <w:rFonts w:ascii="Roboto" w:eastAsia="Roboto" w:hAnsi="Roboto" w:cs="Roboto"/>
          <w:sz w:val="21"/>
          <w:szCs w:val="21"/>
        </w:rPr>
        <w:t>.</w:t>
      </w:r>
    </w:p>
    <w:p w14:paraId="0B2C5AF4" w14:textId="77777777" w:rsidR="006562F3" w:rsidRPr="0083761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bCs/>
          <w:sz w:val="21"/>
          <w:szCs w:val="21"/>
        </w:rPr>
      </w:pPr>
      <w:r w:rsidRPr="0083761A">
        <w:rPr>
          <w:rFonts w:ascii="Roboto" w:eastAsia="Roboto" w:hAnsi="Roboto" w:cs="Roboto"/>
          <w:b/>
          <w:bCs/>
          <w:sz w:val="21"/>
          <w:szCs w:val="21"/>
        </w:rPr>
        <w:t>Entities:</w:t>
      </w:r>
    </w:p>
    <w:p w14:paraId="3FA9FD89"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 xml:space="preserve">Kenya Wildlife Service </w:t>
      </w:r>
    </w:p>
    <w:p w14:paraId="777041C4"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Conservation organizations </w:t>
      </w:r>
    </w:p>
    <w:p w14:paraId="2897E39B"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Wildlife biologists </w:t>
      </w:r>
    </w:p>
    <w:p w14:paraId="66037E42"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Park rangers </w:t>
      </w:r>
    </w:p>
    <w:p w14:paraId="2F0F98B9"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Local communities </w:t>
      </w:r>
    </w:p>
    <w:p w14:paraId="0462B685"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Government agencies </w:t>
      </w:r>
    </w:p>
    <w:p w14:paraId="5A00C077"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 xml:space="preserve">Tour operators </w:t>
      </w:r>
    </w:p>
    <w:p w14:paraId="69E47F40" w14:textId="77777777" w:rsidR="006562F3" w:rsidRDefault="00000000" w:rsidP="0083761A">
      <w:pPr>
        <w:numPr>
          <w:ilvl w:val="0"/>
          <w:numId w:val="23"/>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 xml:space="preserve">Lions </w:t>
      </w:r>
    </w:p>
    <w:p w14:paraId="7DF2BB46" w14:textId="77777777" w:rsidR="006562F3" w:rsidRPr="0083761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bCs/>
          <w:sz w:val="21"/>
          <w:szCs w:val="21"/>
        </w:rPr>
      </w:pPr>
      <w:r w:rsidRPr="0083761A">
        <w:rPr>
          <w:rFonts w:ascii="Roboto" w:eastAsia="Roboto" w:hAnsi="Roboto" w:cs="Roboto"/>
          <w:b/>
          <w:bCs/>
          <w:sz w:val="21"/>
          <w:szCs w:val="21"/>
        </w:rPr>
        <w:t>Relationships:</w:t>
      </w:r>
    </w:p>
    <w:p w14:paraId="64076463"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Kenya Wildlife Service manages lion populations</w:t>
      </w:r>
    </w:p>
    <w:p w14:paraId="0AA322D4"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Conservation organizations provides funding and expertise for lion conservation programs</w:t>
      </w:r>
    </w:p>
    <w:p w14:paraId="2F7BD1F8"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Wildlife Biologists conducts research on lion behavior, ecology, and population dynamics</w:t>
      </w:r>
    </w:p>
    <w:p w14:paraId="3C32DE5A"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Park Rangers enforces park regulations and manages interactions between visitors and wildlife, including lion</w:t>
      </w:r>
    </w:p>
    <w:p w14:paraId="0688F293"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Local Communities interacts with park officials to address conflicts between humans and lion and may participate in conservation efforts</w:t>
      </w:r>
    </w:p>
    <w:p w14:paraId="4ECE96A4"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Government Agencies provides funding and establishes policies and regulations related to lion management in national parks</w:t>
      </w:r>
    </w:p>
    <w:p w14:paraId="6675F5FB"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Tour Operators offer wildlife viewing experiences and works with park officials to ensure that visitors follow regulations and do not disturb lion populations</w:t>
      </w:r>
    </w:p>
    <w:p w14:paraId="566A874F" w14:textId="77777777" w:rsidR="006562F3" w:rsidRDefault="00000000" w:rsidP="0083761A">
      <w:pPr>
        <w:numPr>
          <w:ilvl w:val="0"/>
          <w:numId w:val="16"/>
        </w:numPr>
        <w:pBdr>
          <w:top w:val="none" w:sz="0" w:space="0" w:color="D9D9E3"/>
          <w:left w:val="none" w:sz="0" w:space="0" w:color="D9D9E3"/>
          <w:bottom w:val="none" w:sz="0" w:space="0" w:color="D9D9E3"/>
          <w:right w:val="none" w:sz="0" w:space="0" w:color="D9D9E3"/>
          <w:between w:val="none" w:sz="0" w:space="0" w:color="D9D9E3"/>
        </w:pBdr>
        <w:spacing w:after="300"/>
      </w:pPr>
      <w:r>
        <w:rPr>
          <w:rFonts w:ascii="Roboto" w:eastAsia="Roboto" w:hAnsi="Roboto" w:cs="Roboto"/>
          <w:sz w:val="21"/>
          <w:szCs w:val="21"/>
        </w:rPr>
        <w:t>Lion populations are monitored and managed by KWS, WB, and Conservation organizations</w:t>
      </w:r>
    </w:p>
    <w:p w14:paraId="4FD5B578" w14:textId="77777777" w:rsidR="006562F3" w:rsidRPr="0083761A" w:rsidRDefault="00000000">
      <w:pPr>
        <w:pBdr>
          <w:top w:val="none" w:sz="0" w:space="0" w:color="D9D9E3"/>
          <w:left w:val="none" w:sz="0" w:space="0" w:color="D9D9E3"/>
          <w:bottom w:val="none" w:sz="0" w:space="0" w:color="D9D9E3"/>
          <w:right w:val="none" w:sz="0" w:space="0" w:color="D9D9E3"/>
          <w:between w:val="none" w:sz="0" w:space="0" w:color="D9D9E3"/>
        </w:pBdr>
        <w:spacing w:before="300" w:after="300" w:line="420" w:lineRule="auto"/>
        <w:rPr>
          <w:rFonts w:ascii="Roboto" w:eastAsia="Roboto" w:hAnsi="Roboto" w:cs="Roboto"/>
          <w:b/>
          <w:bCs/>
          <w:sz w:val="21"/>
          <w:szCs w:val="21"/>
        </w:rPr>
      </w:pPr>
      <w:r w:rsidRPr="0083761A">
        <w:rPr>
          <w:rFonts w:ascii="Roboto" w:eastAsia="Roboto" w:hAnsi="Roboto" w:cs="Roboto"/>
          <w:b/>
          <w:bCs/>
          <w:sz w:val="21"/>
          <w:szCs w:val="21"/>
        </w:rPr>
        <w:lastRenderedPageBreak/>
        <w:t>Constraints:</w:t>
      </w:r>
    </w:p>
    <w:p w14:paraId="549F9947" w14:textId="77777777" w:rsidR="006562F3" w:rsidRDefault="00000000" w:rsidP="0083761A">
      <w:pPr>
        <w:numPr>
          <w:ilvl w:val="0"/>
          <w:numId w:val="4"/>
        </w:numPr>
        <w:pBdr>
          <w:top w:val="none" w:sz="0" w:space="0" w:color="D9D9E3"/>
          <w:left w:val="none" w:sz="0" w:space="0" w:color="D9D9E3"/>
          <w:bottom w:val="none" w:sz="0" w:space="0" w:color="D9D9E3"/>
          <w:right w:val="none" w:sz="0" w:space="0" w:color="D9D9E3"/>
          <w:between w:val="none" w:sz="0" w:space="0" w:color="D9D9E3"/>
        </w:pBdr>
        <w:spacing w:before="300"/>
      </w:pPr>
      <w:r>
        <w:rPr>
          <w:rFonts w:ascii="Roboto" w:eastAsia="Roboto" w:hAnsi="Roboto" w:cs="Roboto"/>
          <w:sz w:val="21"/>
          <w:szCs w:val="21"/>
        </w:rPr>
        <w:t>Limited funding and resources for lion management and conservation</w:t>
      </w:r>
    </w:p>
    <w:p w14:paraId="09C82D16" w14:textId="77777777" w:rsidR="006562F3" w:rsidRDefault="00000000" w:rsidP="0083761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Legal restrictions and regulations related to park management and wildlife conservation</w:t>
      </w:r>
    </w:p>
    <w:p w14:paraId="5F7654DF" w14:textId="77777777" w:rsidR="006562F3" w:rsidRDefault="00000000" w:rsidP="0083761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Balancing conservation objectives with tourism and recreational activities</w:t>
      </w:r>
    </w:p>
    <w:p w14:paraId="59A2CB79" w14:textId="77777777" w:rsidR="006562F3" w:rsidRDefault="00000000" w:rsidP="0083761A">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Managing conflicts between humans and lion, and balancing conservation objectives with economic and social development goals</w:t>
      </w:r>
    </w:p>
    <w:p w14:paraId="66F76560" w14:textId="7D746EC3" w:rsidR="006562F3" w:rsidRDefault="00000000" w:rsidP="006D3187">
      <w:pPr>
        <w:numPr>
          <w:ilvl w:val="0"/>
          <w:numId w:val="4"/>
        </w:numPr>
        <w:pBdr>
          <w:top w:val="none" w:sz="0" w:space="0" w:color="D9D9E3"/>
          <w:left w:val="none" w:sz="0" w:space="0" w:color="D9D9E3"/>
          <w:bottom w:val="none" w:sz="0" w:space="0" w:color="D9D9E3"/>
          <w:right w:val="none" w:sz="0" w:space="0" w:color="D9D9E3"/>
          <w:between w:val="none" w:sz="0" w:space="0" w:color="D9D9E3"/>
        </w:pBdr>
      </w:pPr>
      <w:r>
        <w:rPr>
          <w:rFonts w:ascii="Roboto" w:eastAsia="Roboto" w:hAnsi="Roboto" w:cs="Roboto"/>
          <w:sz w:val="21"/>
          <w:szCs w:val="21"/>
        </w:rPr>
        <w:t>Varying approaches to lion conservation among different organizations and stakeholders.</w:t>
      </w:r>
    </w:p>
    <w:p w14:paraId="43118679" w14:textId="77777777" w:rsidR="006D3187" w:rsidRDefault="006D3187" w:rsidP="006D3187">
      <w:pPr>
        <w:pBdr>
          <w:top w:val="none" w:sz="0" w:space="0" w:color="D9D9E3"/>
          <w:left w:val="none" w:sz="0" w:space="0" w:color="D9D9E3"/>
          <w:bottom w:val="none" w:sz="0" w:space="0" w:color="D9D9E3"/>
          <w:right w:val="none" w:sz="0" w:space="0" w:color="D9D9E3"/>
          <w:between w:val="none" w:sz="0" w:space="0" w:color="D9D9E3"/>
        </w:pBdr>
        <w:ind w:left="360"/>
      </w:pPr>
    </w:p>
    <w:p w14:paraId="21DD4318" w14:textId="03C676C0" w:rsidR="006D3187" w:rsidRDefault="006D3187" w:rsidP="006D3187">
      <w:pPr>
        <w:pBdr>
          <w:top w:val="none" w:sz="0" w:space="0" w:color="D9D9E3"/>
          <w:left w:val="none" w:sz="0" w:space="0" w:color="D9D9E3"/>
          <w:bottom w:val="none" w:sz="0" w:space="0" w:color="D9D9E3"/>
          <w:right w:val="none" w:sz="0" w:space="0" w:color="D9D9E3"/>
          <w:between w:val="none" w:sz="0" w:space="0" w:color="D9D9E3"/>
        </w:pBdr>
        <w:ind w:left="360"/>
      </w:pPr>
      <w:r>
        <w:t xml:space="preserve">ERD </w:t>
      </w:r>
    </w:p>
    <w:p w14:paraId="28F5C7C2" w14:textId="2F65A617" w:rsidR="006D3187" w:rsidRDefault="006D3187" w:rsidP="006D3187">
      <w:pPr>
        <w:pBdr>
          <w:top w:val="none" w:sz="0" w:space="0" w:color="D9D9E3"/>
          <w:left w:val="none" w:sz="0" w:space="0" w:color="D9D9E3"/>
          <w:bottom w:val="none" w:sz="0" w:space="0" w:color="D9D9E3"/>
          <w:right w:val="none" w:sz="0" w:space="0" w:color="D9D9E3"/>
          <w:between w:val="none" w:sz="0" w:space="0" w:color="D9D9E3"/>
        </w:pBdr>
        <w:ind w:left="360"/>
      </w:pPr>
      <w:r>
        <w:rPr>
          <w:noProof/>
        </w:rPr>
        <w:drawing>
          <wp:inline distT="0" distB="0" distL="0" distR="0" wp14:anchorId="7B81AAA0" wp14:editId="5D3252A7">
            <wp:extent cx="5943600" cy="3576320"/>
            <wp:effectExtent l="0" t="0" r="0" b="5080"/>
            <wp:docPr id="2" name="Picture 2" descr="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6320"/>
                    </a:xfrm>
                    <a:prstGeom prst="rect">
                      <a:avLst/>
                    </a:prstGeom>
                    <a:noFill/>
                    <a:ln>
                      <a:noFill/>
                    </a:ln>
                  </pic:spPr>
                </pic:pic>
              </a:graphicData>
            </a:graphic>
          </wp:inline>
        </w:drawing>
      </w:r>
    </w:p>
    <w:sectPr w:rsidR="006D318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BE822" w14:textId="77777777" w:rsidR="00B80B64" w:rsidRDefault="00B80B64">
      <w:pPr>
        <w:spacing w:line="240" w:lineRule="auto"/>
      </w:pPr>
      <w:r>
        <w:separator/>
      </w:r>
    </w:p>
  </w:endnote>
  <w:endnote w:type="continuationSeparator" w:id="0">
    <w:p w14:paraId="0848D6C8" w14:textId="77777777" w:rsidR="00B80B64" w:rsidRDefault="00B80B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B8FC8" w14:textId="77777777" w:rsidR="006562F3" w:rsidRDefault="006562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59D21" w14:textId="77777777" w:rsidR="00B80B64" w:rsidRDefault="00B80B64">
      <w:pPr>
        <w:spacing w:line="240" w:lineRule="auto"/>
      </w:pPr>
      <w:r>
        <w:separator/>
      </w:r>
    </w:p>
  </w:footnote>
  <w:footnote w:type="continuationSeparator" w:id="0">
    <w:p w14:paraId="0DC980B6" w14:textId="77777777" w:rsidR="00B80B64" w:rsidRDefault="00B80B6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4979"/>
    <w:multiLevelType w:val="multilevel"/>
    <w:tmpl w:val="D368F47E"/>
    <w:lvl w:ilvl="0">
      <w:start w:val="3"/>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22E5542"/>
    <w:multiLevelType w:val="multilevel"/>
    <w:tmpl w:val="6152ED72"/>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F74A17"/>
    <w:multiLevelType w:val="multilevel"/>
    <w:tmpl w:val="D3B8E7B8"/>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151E3B"/>
    <w:multiLevelType w:val="multilevel"/>
    <w:tmpl w:val="60B22902"/>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72148D"/>
    <w:multiLevelType w:val="multilevel"/>
    <w:tmpl w:val="6152ED72"/>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F43CCD"/>
    <w:multiLevelType w:val="multilevel"/>
    <w:tmpl w:val="685E52AE"/>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28803B2"/>
    <w:multiLevelType w:val="multilevel"/>
    <w:tmpl w:val="E8BE44BC"/>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532393E"/>
    <w:multiLevelType w:val="multilevel"/>
    <w:tmpl w:val="6152ED72"/>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302B16"/>
    <w:multiLevelType w:val="multilevel"/>
    <w:tmpl w:val="3FF86E14"/>
    <w:lvl w:ilvl="0">
      <w:start w:val="5"/>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D1A0D15"/>
    <w:multiLevelType w:val="multilevel"/>
    <w:tmpl w:val="2AB27AFA"/>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D1B3250"/>
    <w:multiLevelType w:val="multilevel"/>
    <w:tmpl w:val="1A4E7B4A"/>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0EA4E3A"/>
    <w:multiLevelType w:val="multilevel"/>
    <w:tmpl w:val="B6CC2F52"/>
    <w:lvl w:ilvl="0">
      <w:start w:val="6"/>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3A62A01"/>
    <w:multiLevelType w:val="multilevel"/>
    <w:tmpl w:val="6152ED72"/>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6F645E"/>
    <w:multiLevelType w:val="multilevel"/>
    <w:tmpl w:val="3CF624BA"/>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335B8B"/>
    <w:multiLevelType w:val="multilevel"/>
    <w:tmpl w:val="6C1A8D8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C0E013C"/>
    <w:multiLevelType w:val="multilevel"/>
    <w:tmpl w:val="244E11C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D5A2A08"/>
    <w:multiLevelType w:val="multilevel"/>
    <w:tmpl w:val="7F904AE4"/>
    <w:lvl w:ilvl="0">
      <w:start w:val="7"/>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4D6C7555"/>
    <w:multiLevelType w:val="multilevel"/>
    <w:tmpl w:val="26247638"/>
    <w:lvl w:ilvl="0">
      <w:start w:val="2"/>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0365D54"/>
    <w:multiLevelType w:val="multilevel"/>
    <w:tmpl w:val="1A4E7B4A"/>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456E79"/>
    <w:multiLevelType w:val="multilevel"/>
    <w:tmpl w:val="6152ED72"/>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D206198"/>
    <w:multiLevelType w:val="multilevel"/>
    <w:tmpl w:val="B4A00468"/>
    <w:lvl w:ilvl="0">
      <w:start w:val="4"/>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5FCD7697"/>
    <w:multiLevelType w:val="multilevel"/>
    <w:tmpl w:val="AB9E7D06"/>
    <w:lvl w:ilvl="0">
      <w:start w:val="1"/>
      <w:numFmt w:val="decimal"/>
      <w:lvlText w:val="%1."/>
      <w:lvlJc w:val="left"/>
      <w:pPr>
        <w:ind w:left="720" w:hanging="360"/>
      </w:pPr>
      <w:rPr>
        <w:rFonts w:ascii="Roboto" w:eastAsia="Roboto" w:hAnsi="Roboto" w:cs="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2BA5639"/>
    <w:multiLevelType w:val="multilevel"/>
    <w:tmpl w:val="1A4E7B4A"/>
    <w:lvl w:ilvl="0">
      <w:start w:val="1"/>
      <w:numFmt w:val="lowerRoman"/>
      <w:lvlText w:val="%1."/>
      <w:lvlJc w:val="righ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22805939">
    <w:abstractNumId w:val="16"/>
  </w:num>
  <w:num w:numId="2" w16cid:durableId="1316029505">
    <w:abstractNumId w:val="1"/>
  </w:num>
  <w:num w:numId="3" w16cid:durableId="1967545600">
    <w:abstractNumId w:val="9"/>
  </w:num>
  <w:num w:numId="4" w16cid:durableId="265893671">
    <w:abstractNumId w:val="18"/>
  </w:num>
  <w:num w:numId="5" w16cid:durableId="491143359">
    <w:abstractNumId w:val="5"/>
  </w:num>
  <w:num w:numId="6" w16cid:durableId="642001240">
    <w:abstractNumId w:val="19"/>
  </w:num>
  <w:num w:numId="7" w16cid:durableId="133791389">
    <w:abstractNumId w:val="11"/>
  </w:num>
  <w:num w:numId="8" w16cid:durableId="1537615448">
    <w:abstractNumId w:val="8"/>
  </w:num>
  <w:num w:numId="9" w16cid:durableId="930703791">
    <w:abstractNumId w:val="14"/>
  </w:num>
  <w:num w:numId="10" w16cid:durableId="354237380">
    <w:abstractNumId w:val="17"/>
  </w:num>
  <w:num w:numId="11" w16cid:durableId="527178646">
    <w:abstractNumId w:val="0"/>
  </w:num>
  <w:num w:numId="12" w16cid:durableId="677930710">
    <w:abstractNumId w:val="20"/>
  </w:num>
  <w:num w:numId="13" w16cid:durableId="1134061883">
    <w:abstractNumId w:val="21"/>
  </w:num>
  <w:num w:numId="14" w16cid:durableId="20012749">
    <w:abstractNumId w:val="4"/>
  </w:num>
  <w:num w:numId="15" w16cid:durableId="223182730">
    <w:abstractNumId w:val="6"/>
  </w:num>
  <w:num w:numId="16" w16cid:durableId="1834878612">
    <w:abstractNumId w:val="22"/>
  </w:num>
  <w:num w:numId="17" w16cid:durableId="1946693910">
    <w:abstractNumId w:val="12"/>
  </w:num>
  <w:num w:numId="18" w16cid:durableId="1081096702">
    <w:abstractNumId w:val="15"/>
  </w:num>
  <w:num w:numId="19" w16cid:durableId="608774776">
    <w:abstractNumId w:val="2"/>
  </w:num>
  <w:num w:numId="20" w16cid:durableId="124155973">
    <w:abstractNumId w:val="3"/>
  </w:num>
  <w:num w:numId="21" w16cid:durableId="1195772385">
    <w:abstractNumId w:val="13"/>
  </w:num>
  <w:num w:numId="22" w16cid:durableId="1101409770">
    <w:abstractNumId w:val="7"/>
  </w:num>
  <w:num w:numId="23" w16cid:durableId="16363322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2F3"/>
    <w:rsid w:val="0026648B"/>
    <w:rsid w:val="006562F3"/>
    <w:rsid w:val="006D3187"/>
    <w:rsid w:val="0083761A"/>
    <w:rsid w:val="00B80B6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97D2"/>
  <w15:docId w15:val="{12A1DB9E-B9BA-4911-9CFF-F206095C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1033</Words>
  <Characters>5893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evans kamala</dc:creator>
  <cp:lastModifiedBy>Evans kamala</cp:lastModifiedBy>
  <cp:revision>3</cp:revision>
  <dcterms:created xsi:type="dcterms:W3CDTF">2023-04-29T21:42:00Z</dcterms:created>
  <dcterms:modified xsi:type="dcterms:W3CDTF">2023-04-29T21:47:00Z</dcterms:modified>
</cp:coreProperties>
</file>