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p14:paraId="1AA2A5A2" wp14:textId="1FC759EB"/>
    <w:p xmlns:wp14="http://schemas.microsoft.com/office/word/2010/wordml" w:rsidP="77FD73DA" wp14:paraId="587A74F1" wp14:textId="335DFFA2">
      <w:pPr>
        <w:pStyle w:val="Normal"/>
      </w:pPr>
      <w:r w:rsidR="7846C677">
        <w:rPr/>
        <w:t xml:space="preserve"> </w:t>
      </w:r>
    </w:p>
    <w:p xmlns:wp14="http://schemas.microsoft.com/office/word/2010/wordml" w:rsidP="77FD73DA" wp14:paraId="712256BD" wp14:textId="4D596F55">
      <w:pPr>
        <w:pStyle w:val="Normal"/>
      </w:pPr>
      <w:r w:rsidR="7846C677">
        <w:rPr/>
        <w:t xml:space="preserve"> </w:t>
      </w:r>
    </w:p>
    <w:p xmlns:wp14="http://schemas.microsoft.com/office/word/2010/wordml" w:rsidP="77FD73DA" wp14:paraId="21A495D7" wp14:textId="48CD0616">
      <w:pPr>
        <w:pStyle w:val="Normal"/>
      </w:pPr>
    </w:p>
    <w:p xmlns:wp14="http://schemas.microsoft.com/office/word/2010/wordml" w:rsidP="77FD73DA" wp14:paraId="0382ECA6" wp14:textId="3329EEED">
      <w:pPr>
        <w:pStyle w:val="Normal"/>
      </w:pPr>
    </w:p>
    <w:p xmlns:wp14="http://schemas.microsoft.com/office/word/2010/wordml" w:rsidP="77FD73DA" wp14:paraId="59C577ED" wp14:textId="7E240459">
      <w:pPr>
        <w:pStyle w:val="Normal"/>
      </w:pPr>
      <w:r w:rsidR="7846C677">
        <w:rPr/>
        <w:t xml:space="preserve"> </w:t>
      </w:r>
    </w:p>
    <w:p xmlns:wp14="http://schemas.microsoft.com/office/word/2010/wordml" w:rsidP="77FD73DA" wp14:paraId="4BC70CC2" wp14:textId="7643BCB5">
      <w:pPr>
        <w:pStyle w:val="Normal"/>
        <w:jc w:val="center"/>
        <w:rPr>
          <w:sz w:val="56"/>
          <w:szCs w:val="56"/>
        </w:rPr>
      </w:pPr>
      <w:r w:rsidRPr="77FD73DA" w:rsidR="7846C677">
        <w:rPr>
          <w:sz w:val="56"/>
          <w:szCs w:val="56"/>
        </w:rPr>
        <w:t>Topic 4</w:t>
      </w:r>
    </w:p>
    <w:p xmlns:wp14="http://schemas.microsoft.com/office/word/2010/wordml" w:rsidP="77FD73DA" wp14:paraId="0293F0F3" wp14:textId="1840C639">
      <w:pPr>
        <w:pStyle w:val="Normal"/>
        <w:jc w:val="center"/>
      </w:pPr>
      <w:r w:rsidR="7846C677">
        <w:rPr/>
        <w:t xml:space="preserve"> </w:t>
      </w:r>
    </w:p>
    <w:p xmlns:wp14="http://schemas.microsoft.com/office/word/2010/wordml" w:rsidP="77FD73DA" wp14:paraId="47BE9264" wp14:textId="38037310">
      <w:pPr>
        <w:pStyle w:val="Normal"/>
        <w:jc w:val="center"/>
      </w:pPr>
      <w:r w:rsidR="7846C677">
        <w:rPr/>
        <w:t>KariAnn</w:t>
      </w:r>
      <w:r w:rsidR="7846C677">
        <w:rPr/>
        <w:t xml:space="preserve"> Harjo</w:t>
      </w:r>
    </w:p>
    <w:p xmlns:wp14="http://schemas.microsoft.com/office/word/2010/wordml" w:rsidP="77FD73DA" wp14:paraId="2DCB9C5A" wp14:textId="092688C5">
      <w:pPr>
        <w:pStyle w:val="Normal"/>
        <w:jc w:val="center"/>
      </w:pPr>
      <w:r w:rsidR="7846C677">
        <w:rPr/>
        <w:t>09/10/2023</w:t>
      </w:r>
    </w:p>
    <w:p xmlns:wp14="http://schemas.microsoft.com/office/word/2010/wordml" w:rsidP="77FD73DA" wp14:paraId="2C078E63" wp14:textId="477A49BE">
      <w:pPr>
        <w:pStyle w:val="Normal"/>
        <w:jc w:val="center"/>
      </w:pPr>
    </w:p>
    <w:p w:rsidR="77FD73DA" w:rsidP="77FD73DA" w:rsidRDefault="77FD73DA" w14:paraId="2F76B64F" w14:textId="0E4E356A">
      <w:pPr>
        <w:pStyle w:val="Normal"/>
        <w:jc w:val="center"/>
      </w:pPr>
    </w:p>
    <w:p w:rsidR="77FD73DA" w:rsidRDefault="77FD73DA" w14:paraId="162757A1" w14:textId="39EF480C">
      <w:r>
        <w:br w:type="page"/>
      </w:r>
    </w:p>
    <w:p w:rsidR="661B678F" w:rsidP="77FD73DA" w:rsidRDefault="661B678F" w14:paraId="448CF79C" w14:textId="1F651CF0">
      <w:pPr>
        <w:pStyle w:val="Normal"/>
        <w:jc w:val="left"/>
        <w:rPr>
          <w:u w:val="single"/>
        </w:rPr>
      </w:pPr>
      <w:r w:rsidRPr="77FD73DA" w:rsidR="661B678F">
        <w:rPr>
          <w:u w:val="single"/>
        </w:rPr>
        <w:t xml:space="preserve">Part 1: </w:t>
      </w:r>
      <w:r w:rsidRPr="77FD73DA" w:rsidR="782EE80E">
        <w:rPr>
          <w:u w:val="single"/>
        </w:rPr>
        <w:t xml:space="preserve"> Reading and Writing Text Files</w:t>
      </w:r>
    </w:p>
    <w:p w:rsidR="77FD73DA" w:rsidP="77FD73DA" w:rsidRDefault="77FD73DA" w14:paraId="2FB42CB7" w14:textId="4BA2C9D5">
      <w:pPr>
        <w:pStyle w:val="Normal"/>
        <w:jc w:val="left"/>
        <w:rPr>
          <w:u w:val="single"/>
        </w:rPr>
      </w:pPr>
    </w:p>
    <w:p w:rsidR="782EE80E" w:rsidP="77FD73DA" w:rsidRDefault="782EE80E" w14:paraId="59647BE6" w14:textId="40CCA236">
      <w:pPr>
        <w:pStyle w:val="Normal"/>
        <w:jc w:val="left"/>
        <w:rPr>
          <w:u w:val="single"/>
        </w:rPr>
      </w:pPr>
      <w:r w:rsidRPr="77FD73DA" w:rsidR="782EE80E">
        <w:rPr>
          <w:u w:val="single"/>
        </w:rPr>
        <w:t>Part 1a:</w:t>
      </w:r>
    </w:p>
    <w:p w:rsidR="77FD73DA" w:rsidP="77FD73DA" w:rsidRDefault="77FD73DA" w14:paraId="4D0E3E7B" w14:textId="1D306D5F">
      <w:pPr>
        <w:pStyle w:val="Normal"/>
        <w:jc w:val="left"/>
        <w:rPr>
          <w:u w:val="single"/>
        </w:rPr>
      </w:pPr>
    </w:p>
    <w:p w:rsidR="782EE80E" w:rsidP="77FD73DA" w:rsidRDefault="782EE80E" w14:paraId="7E3AA000" w14:textId="4D069AA2">
      <w:pPr>
        <w:pStyle w:val="Normal"/>
        <w:jc w:val="left"/>
        <w:rPr>
          <w:u w:val="none"/>
        </w:rPr>
      </w:pPr>
      <w:r w:rsidR="782EE80E">
        <w:drawing>
          <wp:inline wp14:editId="1387840F" wp14:anchorId="7D76BDBC">
            <wp:extent cx="4572000" cy="2466975"/>
            <wp:effectExtent l="0" t="0" r="0" b="0"/>
            <wp:docPr id="1310420140" name="" title=""/>
            <wp:cNvGraphicFramePr>
              <a:graphicFrameLocks noChangeAspect="1"/>
            </wp:cNvGraphicFramePr>
            <a:graphic>
              <a:graphicData uri="http://schemas.openxmlformats.org/drawingml/2006/picture">
                <pic:pic>
                  <pic:nvPicPr>
                    <pic:cNvPr id="0" name=""/>
                    <pic:cNvPicPr/>
                  </pic:nvPicPr>
                  <pic:blipFill>
                    <a:blip r:embed="R77abdb57c1004901">
                      <a:extLst>
                        <a:ext xmlns:a="http://schemas.openxmlformats.org/drawingml/2006/main" uri="{28A0092B-C50C-407E-A947-70E740481C1C}">
                          <a14:useLocalDpi val="0"/>
                        </a:ext>
                      </a:extLst>
                    </a:blip>
                    <a:stretch>
                      <a:fillRect/>
                    </a:stretch>
                  </pic:blipFill>
                  <pic:spPr>
                    <a:xfrm>
                      <a:off x="0" y="0"/>
                      <a:ext cx="4572000" cy="2466975"/>
                    </a:xfrm>
                    <a:prstGeom prst="rect">
                      <a:avLst/>
                    </a:prstGeom>
                  </pic:spPr>
                </pic:pic>
              </a:graphicData>
            </a:graphic>
          </wp:inline>
        </w:drawing>
      </w:r>
      <w:r w:rsidR="782EE80E">
        <w:drawing>
          <wp:inline wp14:editId="50BE9E8D" wp14:anchorId="42EBDDF1">
            <wp:extent cx="4572000" cy="2933700"/>
            <wp:effectExtent l="0" t="0" r="0" b="0"/>
            <wp:docPr id="25484599" name="" title=""/>
            <wp:cNvGraphicFramePr>
              <a:graphicFrameLocks noChangeAspect="1"/>
            </wp:cNvGraphicFramePr>
            <a:graphic>
              <a:graphicData uri="http://schemas.openxmlformats.org/drawingml/2006/picture">
                <pic:pic>
                  <pic:nvPicPr>
                    <pic:cNvPr id="0" name=""/>
                    <pic:cNvPicPr/>
                  </pic:nvPicPr>
                  <pic:blipFill>
                    <a:blip r:embed="R2f173b99424f450b">
                      <a:extLst>
                        <a:ext xmlns:a="http://schemas.openxmlformats.org/drawingml/2006/main" uri="{28A0092B-C50C-407E-A947-70E740481C1C}">
                          <a14:useLocalDpi val="0"/>
                        </a:ext>
                      </a:extLst>
                    </a:blip>
                    <a:stretch>
                      <a:fillRect/>
                    </a:stretch>
                  </pic:blipFill>
                  <pic:spPr>
                    <a:xfrm>
                      <a:off x="0" y="0"/>
                      <a:ext cx="4572000" cy="2933700"/>
                    </a:xfrm>
                    <a:prstGeom prst="rect">
                      <a:avLst/>
                    </a:prstGeom>
                  </pic:spPr>
                </pic:pic>
              </a:graphicData>
            </a:graphic>
          </wp:inline>
        </w:drawing>
      </w:r>
    </w:p>
    <w:p w:rsidR="77FD73DA" w:rsidRDefault="77FD73DA" w14:paraId="4457C7B8" w14:textId="3FAA16D2">
      <w:r>
        <w:br w:type="page"/>
      </w:r>
    </w:p>
    <w:p w:rsidR="782EE80E" w:rsidP="77FD73DA" w:rsidRDefault="782EE80E" w14:paraId="4351D336" w14:textId="2C9288B7">
      <w:pPr>
        <w:pStyle w:val="Normal"/>
        <w:jc w:val="left"/>
        <w:rPr>
          <w:u w:val="single"/>
        </w:rPr>
      </w:pPr>
      <w:r w:rsidRPr="77FD73DA" w:rsidR="782EE80E">
        <w:rPr>
          <w:u w:val="single"/>
        </w:rPr>
        <w:t>Part 1b:</w:t>
      </w:r>
    </w:p>
    <w:p w:rsidR="782EE80E" w:rsidP="77FD73DA" w:rsidRDefault="782EE80E" w14:paraId="6BBF0965" w14:textId="17E3F094">
      <w:pPr>
        <w:pStyle w:val="Normal"/>
        <w:jc w:val="left"/>
        <w:rPr>
          <w:u w:val="none"/>
        </w:rPr>
      </w:pPr>
      <w:r w:rsidR="782EE80E">
        <w:drawing>
          <wp:inline wp14:editId="10D0C9FC" wp14:anchorId="08215876">
            <wp:extent cx="4572000" cy="2333625"/>
            <wp:effectExtent l="0" t="0" r="0" b="0"/>
            <wp:docPr id="999438409" name="" title=""/>
            <wp:cNvGraphicFramePr>
              <a:graphicFrameLocks noChangeAspect="1"/>
            </wp:cNvGraphicFramePr>
            <a:graphic>
              <a:graphicData uri="http://schemas.openxmlformats.org/drawingml/2006/picture">
                <pic:pic>
                  <pic:nvPicPr>
                    <pic:cNvPr id="0" name=""/>
                    <pic:cNvPicPr/>
                  </pic:nvPicPr>
                  <pic:blipFill>
                    <a:blip r:embed="R9f5974670ff84201">
                      <a:extLst>
                        <a:ext xmlns:a="http://schemas.openxmlformats.org/drawingml/2006/main" uri="{28A0092B-C50C-407E-A947-70E740481C1C}">
                          <a14:useLocalDpi val="0"/>
                        </a:ext>
                      </a:extLst>
                    </a:blip>
                    <a:stretch>
                      <a:fillRect/>
                    </a:stretch>
                  </pic:blipFill>
                  <pic:spPr>
                    <a:xfrm>
                      <a:off x="0" y="0"/>
                      <a:ext cx="4572000" cy="2333625"/>
                    </a:xfrm>
                    <a:prstGeom prst="rect">
                      <a:avLst/>
                    </a:prstGeom>
                  </pic:spPr>
                </pic:pic>
              </a:graphicData>
            </a:graphic>
          </wp:inline>
        </w:drawing>
      </w:r>
    </w:p>
    <w:p w:rsidR="77FD73DA" w:rsidP="77FD73DA" w:rsidRDefault="77FD73DA" w14:paraId="36B7CBC3" w14:textId="17979FE3">
      <w:pPr>
        <w:pStyle w:val="Normal"/>
        <w:jc w:val="left"/>
      </w:pPr>
    </w:p>
    <w:p w:rsidR="77FD73DA" w:rsidP="77FD73DA" w:rsidRDefault="77FD73DA" w14:paraId="21E0250D" w14:textId="20453A4D">
      <w:pPr>
        <w:pStyle w:val="Normal"/>
        <w:jc w:val="left"/>
      </w:pPr>
    </w:p>
    <w:p w:rsidR="77FD73DA" w:rsidRDefault="77FD73DA" w14:paraId="04448389" w14:textId="0D352D5B">
      <w:r>
        <w:br w:type="page"/>
      </w:r>
    </w:p>
    <w:p w:rsidR="77FD73DA" w:rsidP="77FD73DA" w:rsidRDefault="77FD73DA" w14:paraId="629228EC" w14:textId="778B7490">
      <w:pPr>
        <w:pStyle w:val="Normal"/>
        <w:jc w:val="left"/>
      </w:pPr>
    </w:p>
    <w:p w:rsidR="782EE80E" w:rsidP="77FD73DA" w:rsidRDefault="782EE80E" w14:paraId="052B551C" w14:textId="5A2794D9">
      <w:pPr>
        <w:pStyle w:val="Normal"/>
        <w:jc w:val="left"/>
        <w:rPr>
          <w:u w:val="single"/>
        </w:rPr>
      </w:pPr>
      <w:r w:rsidRPr="77FD73DA" w:rsidR="782EE80E">
        <w:rPr>
          <w:u w:val="single"/>
        </w:rPr>
        <w:t>Part 1c:</w:t>
      </w:r>
    </w:p>
    <w:p w:rsidR="782EE80E" w:rsidP="77FD73DA" w:rsidRDefault="782EE80E" w14:paraId="475DC601" w14:textId="53174656">
      <w:pPr>
        <w:pStyle w:val="Normal"/>
        <w:jc w:val="left"/>
        <w:rPr>
          <w:u w:val="none"/>
        </w:rPr>
      </w:pPr>
      <w:r w:rsidR="782EE80E">
        <w:drawing>
          <wp:inline wp14:editId="7D789688" wp14:anchorId="1C08EA48">
            <wp:extent cx="4572000" cy="2428875"/>
            <wp:effectExtent l="0" t="0" r="0" b="0"/>
            <wp:docPr id="196395541" name="" title=""/>
            <wp:cNvGraphicFramePr>
              <a:graphicFrameLocks noChangeAspect="1"/>
            </wp:cNvGraphicFramePr>
            <a:graphic>
              <a:graphicData uri="http://schemas.openxmlformats.org/drawingml/2006/picture">
                <pic:pic>
                  <pic:nvPicPr>
                    <pic:cNvPr id="0" name=""/>
                    <pic:cNvPicPr/>
                  </pic:nvPicPr>
                  <pic:blipFill>
                    <a:blip r:embed="R3bb2331e9c584c18">
                      <a:extLst>
                        <a:ext xmlns:a="http://schemas.openxmlformats.org/drawingml/2006/main" uri="{28A0092B-C50C-407E-A947-70E740481C1C}">
                          <a14:useLocalDpi val="0"/>
                        </a:ext>
                      </a:extLst>
                    </a:blip>
                    <a:stretch>
                      <a:fillRect/>
                    </a:stretch>
                  </pic:blipFill>
                  <pic:spPr>
                    <a:xfrm>
                      <a:off x="0" y="0"/>
                      <a:ext cx="4572000" cy="2428875"/>
                    </a:xfrm>
                    <a:prstGeom prst="rect">
                      <a:avLst/>
                    </a:prstGeom>
                  </pic:spPr>
                </pic:pic>
              </a:graphicData>
            </a:graphic>
          </wp:inline>
        </w:drawing>
      </w:r>
    </w:p>
    <w:p w:rsidR="77FD73DA" w:rsidRDefault="77FD73DA" w14:paraId="2D44B557" w14:textId="79B46074">
      <w:r>
        <w:br w:type="page"/>
      </w:r>
    </w:p>
    <w:p w:rsidR="782EE80E" w:rsidP="77FD73DA" w:rsidRDefault="782EE80E" w14:paraId="0C333008" w14:textId="48609A79">
      <w:pPr>
        <w:pStyle w:val="Normal"/>
        <w:jc w:val="left"/>
        <w:rPr>
          <w:u w:val="single"/>
        </w:rPr>
      </w:pPr>
      <w:r w:rsidRPr="77FD73DA" w:rsidR="782EE80E">
        <w:rPr>
          <w:u w:val="single"/>
        </w:rPr>
        <w:t>Part 1d:</w:t>
      </w:r>
    </w:p>
    <w:p w:rsidR="77FD73DA" w:rsidP="77FD73DA" w:rsidRDefault="77FD73DA" w14:paraId="2CBACD49" w14:textId="61DA08C5">
      <w:pPr>
        <w:pStyle w:val="Normal"/>
        <w:jc w:val="left"/>
      </w:pPr>
    </w:p>
    <w:p w:rsidR="782EE80E" w:rsidP="77FD73DA" w:rsidRDefault="782EE80E" w14:paraId="0AF15ECC" w14:textId="3EB0A7D3">
      <w:pPr>
        <w:pStyle w:val="Normal"/>
        <w:jc w:val="left"/>
        <w:rPr>
          <w:u w:val="none"/>
        </w:rPr>
      </w:pPr>
      <w:r w:rsidR="782EE80E">
        <w:drawing>
          <wp:inline wp14:editId="48A47A1A" wp14:anchorId="202F1351">
            <wp:extent cx="4572000" cy="2381250"/>
            <wp:effectExtent l="0" t="0" r="0" b="0"/>
            <wp:docPr id="1281251739" name="" title=""/>
            <wp:cNvGraphicFramePr>
              <a:graphicFrameLocks noChangeAspect="1"/>
            </wp:cNvGraphicFramePr>
            <a:graphic>
              <a:graphicData uri="http://schemas.openxmlformats.org/drawingml/2006/picture">
                <pic:pic>
                  <pic:nvPicPr>
                    <pic:cNvPr id="0" name=""/>
                    <pic:cNvPicPr/>
                  </pic:nvPicPr>
                  <pic:blipFill>
                    <a:blip r:embed="Rc9f08c10fe3c4323">
                      <a:extLst>
                        <a:ext xmlns:a="http://schemas.openxmlformats.org/drawingml/2006/main" uri="{28A0092B-C50C-407E-A947-70E740481C1C}">
                          <a14:useLocalDpi val="0"/>
                        </a:ext>
                      </a:extLst>
                    </a:blip>
                    <a:stretch>
                      <a:fillRect/>
                    </a:stretch>
                  </pic:blipFill>
                  <pic:spPr>
                    <a:xfrm>
                      <a:off x="0" y="0"/>
                      <a:ext cx="4572000" cy="2381250"/>
                    </a:xfrm>
                    <a:prstGeom prst="rect">
                      <a:avLst/>
                    </a:prstGeom>
                  </pic:spPr>
                </pic:pic>
              </a:graphicData>
            </a:graphic>
          </wp:inline>
        </w:drawing>
      </w:r>
    </w:p>
    <w:p w:rsidR="77FD73DA" w:rsidP="77FD73DA" w:rsidRDefault="77FD73DA" w14:paraId="2A8FD36A" w14:textId="3319BE45">
      <w:pPr>
        <w:pStyle w:val="Normal"/>
        <w:jc w:val="left"/>
        <w:rPr>
          <w:u w:val="none"/>
        </w:rPr>
      </w:pPr>
    </w:p>
    <w:p w:rsidR="77FD73DA" w:rsidRDefault="77FD73DA" w14:paraId="7D0A1D0D" w14:textId="63727D24">
      <w:r>
        <w:br w:type="page"/>
      </w:r>
    </w:p>
    <w:p w:rsidR="77FD73DA" w:rsidP="77FD73DA" w:rsidRDefault="77FD73DA" w14:paraId="19060476" w14:textId="6539C25D">
      <w:pPr>
        <w:pStyle w:val="Normal"/>
        <w:jc w:val="left"/>
        <w:rPr>
          <w:u w:val="none"/>
        </w:rPr>
      </w:pPr>
    </w:p>
    <w:p w:rsidR="77FD73DA" w:rsidP="77FD73DA" w:rsidRDefault="77FD73DA" w14:paraId="41FD5176" w14:textId="6631E5BD">
      <w:pPr>
        <w:pStyle w:val="Normal"/>
        <w:jc w:val="left"/>
        <w:rPr>
          <w:u w:val="none"/>
        </w:rPr>
      </w:pPr>
    </w:p>
    <w:p w:rsidR="287290C5" w:rsidP="77FD73DA" w:rsidRDefault="287290C5" w14:paraId="42E0AE28" w14:textId="0A5522A4">
      <w:pPr>
        <w:pStyle w:val="Normal"/>
        <w:jc w:val="left"/>
        <w:rPr>
          <w:b w:val="1"/>
          <w:bCs w:val="1"/>
          <w:u w:val="single"/>
        </w:rPr>
      </w:pPr>
      <w:r w:rsidRPr="77FD73DA" w:rsidR="287290C5">
        <w:rPr>
          <w:b w:val="1"/>
          <w:bCs w:val="1"/>
          <w:u w:val="single"/>
        </w:rPr>
        <w:t>Part 2: Reading and Writing JSON Files</w:t>
      </w:r>
    </w:p>
    <w:p w:rsidR="77FD73DA" w:rsidP="77FD73DA" w:rsidRDefault="77FD73DA" w14:paraId="508C7A41" w14:textId="35FAC6C5">
      <w:pPr>
        <w:pStyle w:val="Normal"/>
        <w:jc w:val="left"/>
        <w:rPr>
          <w:b w:val="1"/>
          <w:bCs w:val="1"/>
          <w:u w:val="single"/>
        </w:rPr>
      </w:pPr>
    </w:p>
    <w:p w:rsidR="287290C5" w:rsidP="77FD73DA" w:rsidRDefault="287290C5" w14:paraId="4809A4CE" w14:textId="67CD06F3">
      <w:pPr>
        <w:pStyle w:val="Normal"/>
        <w:jc w:val="left"/>
      </w:pPr>
      <w:r w:rsidR="287290C5">
        <w:drawing>
          <wp:inline wp14:editId="1EE388A9" wp14:anchorId="68FEC348">
            <wp:extent cx="4572000" cy="2362200"/>
            <wp:effectExtent l="0" t="0" r="0" b="0"/>
            <wp:docPr id="994939864" name="" title=""/>
            <wp:cNvGraphicFramePr>
              <a:graphicFrameLocks noChangeAspect="1"/>
            </wp:cNvGraphicFramePr>
            <a:graphic>
              <a:graphicData uri="http://schemas.openxmlformats.org/drawingml/2006/picture">
                <pic:pic>
                  <pic:nvPicPr>
                    <pic:cNvPr id="0" name=""/>
                    <pic:cNvPicPr/>
                  </pic:nvPicPr>
                  <pic:blipFill>
                    <a:blip r:embed="R212db3b98be2461d">
                      <a:extLst>
                        <a:ext xmlns:a="http://schemas.openxmlformats.org/drawingml/2006/main" uri="{28A0092B-C50C-407E-A947-70E740481C1C}">
                          <a14:useLocalDpi val="0"/>
                        </a:ext>
                      </a:extLst>
                    </a:blip>
                    <a:stretch>
                      <a:fillRect/>
                    </a:stretch>
                  </pic:blipFill>
                  <pic:spPr>
                    <a:xfrm>
                      <a:off x="0" y="0"/>
                      <a:ext cx="4572000" cy="2362200"/>
                    </a:xfrm>
                    <a:prstGeom prst="rect">
                      <a:avLst/>
                    </a:prstGeom>
                  </pic:spPr>
                </pic:pic>
              </a:graphicData>
            </a:graphic>
          </wp:inline>
        </w:drawing>
      </w:r>
    </w:p>
    <w:p w:rsidR="77FD73DA" w:rsidP="77FD73DA" w:rsidRDefault="77FD73DA" w14:paraId="70024F6B" w14:textId="1EF5223F">
      <w:pPr>
        <w:pStyle w:val="Normal"/>
        <w:jc w:val="left"/>
      </w:pPr>
    </w:p>
    <w:p w:rsidR="77FD73DA" w:rsidP="77FD73DA" w:rsidRDefault="77FD73DA" w14:paraId="001F39ED" w14:textId="29E58908">
      <w:pPr>
        <w:pStyle w:val="Normal"/>
        <w:jc w:val="left"/>
      </w:pPr>
    </w:p>
    <w:p w:rsidR="77FD73DA" w:rsidRDefault="77FD73DA" w14:paraId="1C46C826" w14:textId="4E3302F9">
      <w:r>
        <w:br w:type="page"/>
      </w:r>
    </w:p>
    <w:p w:rsidR="2ED92729" w:rsidP="77FD73DA" w:rsidRDefault="2ED92729" w14:paraId="58D91C42" w14:textId="023C0382">
      <w:pPr>
        <w:pStyle w:val="Normal"/>
        <w:jc w:val="left"/>
        <w:rPr>
          <w:b w:val="1"/>
          <w:bCs w:val="1"/>
          <w:color w:val="auto"/>
          <w:u w:val="single"/>
        </w:rPr>
      </w:pPr>
      <w:r w:rsidRPr="77FD73DA" w:rsidR="2ED92729">
        <w:rPr>
          <w:b w:val="1"/>
          <w:bCs w:val="1"/>
          <w:color w:val="auto"/>
          <w:u w:val="single"/>
        </w:rPr>
        <w:t>Part 3: Research Questions</w:t>
      </w:r>
    </w:p>
    <w:p w:rsidR="4CD07EF3" w:rsidP="77FD73DA" w:rsidRDefault="4CD07EF3" w14:paraId="5E82ED7A" w14:textId="4A9855E9">
      <w:pPr>
        <w:pStyle w:val="Normal"/>
        <w:jc w:val="left"/>
        <w:rPr>
          <w:rFonts w:ascii="Calibri" w:hAnsi="Calibri" w:eastAsia="Calibri" w:cs="Calibri" w:asciiTheme="minorAscii" w:hAnsiTheme="minorAscii" w:eastAsiaTheme="minorAscii" w:cstheme="minorAscii"/>
          <w:b w:val="0"/>
          <w:bCs w:val="0"/>
          <w:color w:val="auto"/>
          <w:sz w:val="22"/>
          <w:szCs w:val="22"/>
          <w:u w:val="none"/>
        </w:rPr>
      </w:pPr>
      <w:r w:rsidRPr="77FD73DA" w:rsidR="4CD07EF3">
        <w:rPr>
          <w:rFonts w:ascii="Calibri" w:hAnsi="Calibri" w:eastAsia="Calibri" w:cs="Calibri" w:asciiTheme="minorAscii" w:hAnsiTheme="minorAscii" w:eastAsiaTheme="minorAscii" w:cstheme="minorAscii"/>
          <w:b w:val="0"/>
          <w:bCs w:val="0"/>
          <w:color w:val="auto"/>
          <w:sz w:val="22"/>
          <w:szCs w:val="22"/>
          <w:u w:val="none"/>
        </w:rPr>
        <w:t>1)</w:t>
      </w:r>
    </w:p>
    <w:p w:rsidR="4CD07EF3" w:rsidP="77FD73DA" w:rsidRDefault="4CD07EF3" w14:paraId="44AAF01B" w14:textId="29EAA87E">
      <w:pPr>
        <w:spacing w:before="0" w:beforeAutospacing="off"/>
        <w:jc w:val="left"/>
        <w:rPr>
          <w:rFonts w:ascii="Calibri" w:hAnsi="Calibri" w:eastAsia="Calibri" w:cs="Calibri" w:asciiTheme="minorAscii" w:hAnsiTheme="minorAscii" w:eastAsiaTheme="minorAscii" w:cstheme="minorAscii"/>
          <w:noProof w:val="0"/>
          <w:color w:val="auto"/>
          <w:sz w:val="22"/>
          <w:szCs w:val="22"/>
          <w:lang w:val="en-US"/>
        </w:rPr>
      </w:pPr>
      <w:r w:rsidRPr="77FD73DA" w:rsidR="4CD07EF3">
        <w:rPr>
          <w:rFonts w:ascii="Calibri" w:hAnsi="Calibri" w:eastAsia="Calibri" w:cs="Calibri" w:asciiTheme="minorAscii" w:hAnsiTheme="minorAscii" w:eastAsiaTheme="minorAscii" w:cstheme="minorAscii"/>
          <w:noProof w:val="0"/>
          <w:color w:val="auto"/>
          <w:sz w:val="22"/>
          <w:szCs w:val="22"/>
          <w:lang w:val="en-US"/>
        </w:rPr>
        <w:t>Exception handling is an important mechanism in Java, enhancing the reliability and robustness of code by gracefully managing errors and exceptional situations. Java classifies exceptions into two main categories: checked exceptions (compile-time exceptions) and unchecked exceptions (runtime exceptions). Understanding the differences between these two types of exceptions and when to design each type is essential for writing efficient and maintainable Java code.</w:t>
      </w:r>
    </w:p>
    <w:p w:rsidR="4CD07EF3" w:rsidP="77FD73DA" w:rsidRDefault="4CD07EF3" w14:paraId="454C72CB" w14:textId="1679B3EA">
      <w:pPr>
        <w:spacing w:before="0" w:beforeAutospacing="off"/>
        <w:jc w:val="left"/>
        <w:rPr>
          <w:rFonts w:ascii="Calibri" w:hAnsi="Calibri" w:eastAsia="Calibri" w:cs="Calibri" w:asciiTheme="minorAscii" w:hAnsiTheme="minorAscii" w:eastAsiaTheme="minorAscii" w:cstheme="minorAscii"/>
          <w:noProof w:val="0"/>
          <w:color w:val="auto"/>
          <w:sz w:val="22"/>
          <w:szCs w:val="22"/>
          <w:lang w:val="en-US"/>
        </w:rPr>
      </w:pPr>
      <w:r w:rsidRPr="77FD73DA" w:rsidR="4CD07EF3">
        <w:rPr>
          <w:rFonts w:ascii="Calibri" w:hAnsi="Calibri" w:eastAsia="Calibri" w:cs="Calibri" w:asciiTheme="minorAscii" w:hAnsiTheme="minorAscii" w:eastAsiaTheme="minorAscii" w:cstheme="minorAscii"/>
          <w:noProof w:val="0"/>
          <w:color w:val="auto"/>
          <w:sz w:val="22"/>
          <w:szCs w:val="22"/>
          <w:lang w:val="en-US"/>
        </w:rPr>
        <w:t xml:space="preserve"> </w:t>
      </w:r>
    </w:p>
    <w:p w:rsidR="4CD07EF3" w:rsidP="77FD73DA" w:rsidRDefault="4CD07EF3" w14:paraId="7992E541" w14:textId="6A738669">
      <w:pPr>
        <w:spacing w:before="0" w:beforeAutospacing="off"/>
        <w:jc w:val="left"/>
        <w:rPr>
          <w:rFonts w:ascii="Calibri" w:hAnsi="Calibri" w:eastAsia="Calibri" w:cs="Calibri" w:asciiTheme="minorAscii" w:hAnsiTheme="minorAscii" w:eastAsiaTheme="minorAscii" w:cstheme="minorAscii"/>
          <w:noProof w:val="0"/>
          <w:color w:val="auto"/>
          <w:sz w:val="22"/>
          <w:szCs w:val="22"/>
          <w:lang w:val="en-US"/>
        </w:rPr>
      </w:pPr>
      <w:r w:rsidRPr="77FD73DA" w:rsidR="4CD07EF3">
        <w:rPr>
          <w:rFonts w:ascii="Calibri" w:hAnsi="Calibri" w:eastAsia="Calibri" w:cs="Calibri" w:asciiTheme="minorAscii" w:hAnsiTheme="minorAscii" w:eastAsiaTheme="minorAscii" w:cstheme="minorAscii"/>
          <w:b w:val="1"/>
          <w:bCs w:val="1"/>
          <w:noProof w:val="0"/>
          <w:color w:val="auto"/>
          <w:sz w:val="22"/>
          <w:szCs w:val="22"/>
          <w:lang w:val="en-US"/>
        </w:rPr>
        <w:t>Checked exceptions</w:t>
      </w:r>
      <w:r w:rsidRPr="77FD73DA" w:rsidR="4CD07EF3">
        <w:rPr>
          <w:rFonts w:ascii="Calibri" w:hAnsi="Calibri" w:eastAsia="Calibri" w:cs="Calibri" w:asciiTheme="minorAscii" w:hAnsiTheme="minorAscii" w:eastAsiaTheme="minorAscii" w:cstheme="minorAscii"/>
          <w:noProof w:val="0"/>
          <w:color w:val="auto"/>
          <w:sz w:val="22"/>
          <w:szCs w:val="22"/>
          <w:lang w:val="en-US"/>
        </w:rPr>
        <w:t xml:space="preserve"> are those that the Java compiler obliges developers to handle explicitly, either through try-catch blocks or by declaring them in the method signature with the `throws` keyword. These exceptions typically signify anticipated, recoverable errors, such as file I/O issues or network connectivity problems. By mandating explicit handling, checked exceptions ensure that specific error conditions are addressed during program execution, promoting code reliability.</w:t>
      </w:r>
    </w:p>
    <w:p w:rsidR="4CD07EF3" w:rsidP="77FD73DA" w:rsidRDefault="4CD07EF3" w14:paraId="6BC30C74" w14:textId="49957FD7">
      <w:pPr>
        <w:spacing w:before="0" w:beforeAutospacing="off"/>
        <w:jc w:val="left"/>
        <w:rPr>
          <w:rFonts w:ascii="Calibri" w:hAnsi="Calibri" w:eastAsia="Calibri" w:cs="Calibri" w:asciiTheme="minorAscii" w:hAnsiTheme="minorAscii" w:eastAsiaTheme="minorAscii" w:cstheme="minorAscii"/>
          <w:noProof w:val="0"/>
          <w:color w:val="auto"/>
          <w:sz w:val="22"/>
          <w:szCs w:val="22"/>
          <w:lang w:val="en-US"/>
        </w:rPr>
      </w:pPr>
      <w:r w:rsidRPr="77FD73DA" w:rsidR="4CD07EF3">
        <w:rPr>
          <w:rFonts w:ascii="Calibri" w:hAnsi="Calibri" w:eastAsia="Calibri" w:cs="Calibri" w:asciiTheme="minorAscii" w:hAnsiTheme="minorAscii" w:eastAsiaTheme="minorAscii" w:cstheme="minorAscii"/>
          <w:noProof w:val="0"/>
          <w:color w:val="auto"/>
          <w:sz w:val="22"/>
          <w:szCs w:val="22"/>
          <w:lang w:val="en-US"/>
        </w:rPr>
        <w:t xml:space="preserve">One key advantage of checked exceptions is their ability to guide developers in designing robust and resilient code. They act as safety nets, forcing programmers to consider error scenarios and implement </w:t>
      </w:r>
      <w:r w:rsidRPr="77FD73DA" w:rsidR="4CD07EF3">
        <w:rPr>
          <w:rFonts w:ascii="Calibri" w:hAnsi="Calibri" w:eastAsia="Calibri" w:cs="Calibri" w:asciiTheme="minorAscii" w:hAnsiTheme="minorAscii" w:eastAsiaTheme="minorAscii" w:cstheme="minorAscii"/>
          <w:noProof w:val="0"/>
          <w:color w:val="auto"/>
          <w:sz w:val="22"/>
          <w:szCs w:val="22"/>
          <w:lang w:val="en-US"/>
        </w:rPr>
        <w:t>appropriate recovery</w:t>
      </w:r>
      <w:r w:rsidRPr="77FD73DA" w:rsidR="4CD07EF3">
        <w:rPr>
          <w:rFonts w:ascii="Calibri" w:hAnsi="Calibri" w:eastAsia="Calibri" w:cs="Calibri" w:asciiTheme="minorAscii" w:hAnsiTheme="minorAscii" w:eastAsiaTheme="minorAscii" w:cstheme="minorAscii"/>
          <w:noProof w:val="0"/>
          <w:color w:val="auto"/>
          <w:sz w:val="22"/>
          <w:szCs w:val="22"/>
          <w:lang w:val="en-US"/>
        </w:rPr>
        <w:t xml:space="preserve"> strategies. This results in more maintainable code and improved fault tolerance.</w:t>
      </w:r>
    </w:p>
    <w:p w:rsidR="4CD07EF3" w:rsidP="77FD73DA" w:rsidRDefault="4CD07EF3" w14:paraId="3C8280EB" w14:textId="09395CB9">
      <w:pPr>
        <w:spacing w:before="0" w:beforeAutospacing="off"/>
        <w:jc w:val="left"/>
        <w:rPr>
          <w:rFonts w:ascii="Calibri" w:hAnsi="Calibri" w:eastAsia="Calibri" w:cs="Calibri" w:asciiTheme="minorAscii" w:hAnsiTheme="minorAscii" w:eastAsiaTheme="minorAscii" w:cstheme="minorAscii"/>
          <w:noProof w:val="0"/>
          <w:color w:val="auto"/>
          <w:sz w:val="22"/>
          <w:szCs w:val="22"/>
          <w:lang w:val="en-US"/>
        </w:rPr>
      </w:pPr>
      <w:r w:rsidRPr="77FD73DA" w:rsidR="4CD07EF3">
        <w:rPr>
          <w:rFonts w:ascii="Calibri" w:hAnsi="Calibri" w:eastAsia="Calibri" w:cs="Calibri" w:asciiTheme="minorAscii" w:hAnsiTheme="minorAscii" w:eastAsiaTheme="minorAscii" w:cstheme="minorAscii"/>
          <w:noProof w:val="0"/>
          <w:color w:val="auto"/>
          <w:sz w:val="22"/>
          <w:szCs w:val="22"/>
          <w:lang w:val="en-US"/>
        </w:rPr>
        <w:t xml:space="preserve"> </w:t>
      </w:r>
    </w:p>
    <w:p w:rsidR="4CD07EF3" w:rsidP="77FD73DA" w:rsidRDefault="4CD07EF3" w14:paraId="0143F1AB" w14:textId="228CE326">
      <w:pPr>
        <w:spacing w:before="0" w:beforeAutospacing="off"/>
        <w:jc w:val="left"/>
        <w:rPr>
          <w:rFonts w:ascii="Calibri" w:hAnsi="Calibri" w:eastAsia="Calibri" w:cs="Calibri" w:asciiTheme="minorAscii" w:hAnsiTheme="minorAscii" w:eastAsiaTheme="minorAscii" w:cstheme="minorAscii"/>
          <w:noProof w:val="0"/>
          <w:color w:val="auto"/>
          <w:sz w:val="22"/>
          <w:szCs w:val="22"/>
          <w:lang w:val="en-US"/>
        </w:rPr>
      </w:pPr>
      <w:r w:rsidRPr="77FD73DA" w:rsidR="4CD07EF3">
        <w:rPr>
          <w:rFonts w:ascii="Calibri" w:hAnsi="Calibri" w:eastAsia="Calibri" w:cs="Calibri" w:asciiTheme="minorAscii" w:hAnsiTheme="minorAscii" w:eastAsiaTheme="minorAscii" w:cstheme="minorAscii"/>
          <w:noProof w:val="0"/>
          <w:color w:val="auto"/>
          <w:sz w:val="22"/>
          <w:szCs w:val="22"/>
          <w:lang w:val="en-US"/>
        </w:rPr>
        <w:t xml:space="preserve">In contrast, </w:t>
      </w:r>
      <w:r w:rsidRPr="77FD73DA" w:rsidR="4CD07EF3">
        <w:rPr>
          <w:rFonts w:ascii="Calibri" w:hAnsi="Calibri" w:eastAsia="Calibri" w:cs="Calibri" w:asciiTheme="minorAscii" w:hAnsiTheme="minorAscii" w:eastAsiaTheme="minorAscii" w:cstheme="minorAscii"/>
          <w:b w:val="1"/>
          <w:bCs w:val="1"/>
          <w:noProof w:val="0"/>
          <w:color w:val="auto"/>
          <w:sz w:val="22"/>
          <w:szCs w:val="22"/>
          <w:lang w:val="en-US"/>
        </w:rPr>
        <w:t>unchecked exceptions</w:t>
      </w:r>
      <w:r w:rsidRPr="77FD73DA" w:rsidR="4CD07EF3">
        <w:rPr>
          <w:rFonts w:ascii="Calibri" w:hAnsi="Calibri" w:eastAsia="Calibri" w:cs="Calibri" w:asciiTheme="minorAscii" w:hAnsiTheme="minorAscii" w:eastAsiaTheme="minorAscii" w:cstheme="minorAscii"/>
          <w:noProof w:val="0"/>
          <w:color w:val="auto"/>
          <w:sz w:val="22"/>
          <w:szCs w:val="22"/>
          <w:lang w:val="en-US"/>
        </w:rPr>
        <w:t>, often referred to as runtime exceptions, do not require explicit handling by the compiler. These exceptions extend from the `</w:t>
      </w:r>
      <w:r w:rsidRPr="77FD73DA" w:rsidR="4CD07EF3">
        <w:rPr>
          <w:rFonts w:ascii="Calibri" w:hAnsi="Calibri" w:eastAsia="Calibri" w:cs="Calibri" w:asciiTheme="minorAscii" w:hAnsiTheme="minorAscii" w:eastAsiaTheme="minorAscii" w:cstheme="minorAscii"/>
          <w:noProof w:val="0"/>
          <w:color w:val="auto"/>
          <w:sz w:val="22"/>
          <w:szCs w:val="22"/>
          <w:lang w:val="en-US"/>
        </w:rPr>
        <w:t>RuntimeException</w:t>
      </w:r>
      <w:r w:rsidRPr="77FD73DA" w:rsidR="4CD07EF3">
        <w:rPr>
          <w:rFonts w:ascii="Calibri" w:hAnsi="Calibri" w:eastAsia="Calibri" w:cs="Calibri" w:asciiTheme="minorAscii" w:hAnsiTheme="minorAscii" w:eastAsiaTheme="minorAscii" w:cstheme="minorAscii"/>
          <w:noProof w:val="0"/>
          <w:color w:val="auto"/>
          <w:sz w:val="22"/>
          <w:szCs w:val="22"/>
          <w:lang w:val="en-US"/>
        </w:rPr>
        <w:t xml:space="preserve">` class and typically represent unexpected and, </w:t>
      </w:r>
      <w:r w:rsidRPr="77FD73DA" w:rsidR="4CD07EF3">
        <w:rPr>
          <w:rFonts w:ascii="Calibri" w:hAnsi="Calibri" w:eastAsia="Calibri" w:cs="Calibri" w:asciiTheme="minorAscii" w:hAnsiTheme="minorAscii" w:eastAsiaTheme="minorAscii" w:cstheme="minorAscii"/>
          <w:noProof w:val="0"/>
          <w:color w:val="auto"/>
          <w:sz w:val="22"/>
          <w:szCs w:val="22"/>
          <w:lang w:val="en-US"/>
        </w:rPr>
        <w:t>frequently</w:t>
      </w:r>
      <w:r w:rsidRPr="77FD73DA" w:rsidR="4CD07EF3">
        <w:rPr>
          <w:rFonts w:ascii="Calibri" w:hAnsi="Calibri" w:eastAsia="Calibri" w:cs="Calibri" w:asciiTheme="minorAscii" w:hAnsiTheme="minorAscii" w:eastAsiaTheme="minorAscii" w:cstheme="minorAscii"/>
          <w:noProof w:val="0"/>
          <w:color w:val="auto"/>
          <w:sz w:val="22"/>
          <w:szCs w:val="22"/>
          <w:lang w:val="en-US"/>
        </w:rPr>
        <w:t>, unrecoverable errors. Examples include null pointer exceptions or array index out-of-bounds errors.</w:t>
      </w:r>
    </w:p>
    <w:p w:rsidR="4CD07EF3" w:rsidP="77FD73DA" w:rsidRDefault="4CD07EF3" w14:paraId="23C408CC" w14:textId="468CD0F3">
      <w:pPr>
        <w:spacing w:before="0" w:beforeAutospacing="off"/>
        <w:jc w:val="left"/>
        <w:rPr>
          <w:rFonts w:ascii="Calibri" w:hAnsi="Calibri" w:eastAsia="Calibri" w:cs="Calibri" w:asciiTheme="minorAscii" w:hAnsiTheme="minorAscii" w:eastAsiaTheme="minorAscii" w:cstheme="minorAscii"/>
          <w:noProof w:val="0"/>
          <w:color w:val="auto"/>
          <w:sz w:val="22"/>
          <w:szCs w:val="22"/>
          <w:lang w:val="en-US"/>
        </w:rPr>
      </w:pPr>
      <w:r w:rsidRPr="77FD73DA" w:rsidR="4CD07EF3">
        <w:rPr>
          <w:rFonts w:ascii="Calibri" w:hAnsi="Calibri" w:eastAsia="Calibri" w:cs="Calibri" w:asciiTheme="minorAscii" w:hAnsiTheme="minorAscii" w:eastAsiaTheme="minorAscii" w:cstheme="minorAscii"/>
          <w:noProof w:val="0"/>
          <w:color w:val="auto"/>
          <w:sz w:val="22"/>
          <w:szCs w:val="22"/>
          <w:lang w:val="en-US"/>
        </w:rPr>
        <w:t xml:space="preserve">Unchecked exceptions serve as red flags, </w:t>
      </w:r>
      <w:r w:rsidRPr="77FD73DA" w:rsidR="4CD07EF3">
        <w:rPr>
          <w:rFonts w:ascii="Calibri" w:hAnsi="Calibri" w:eastAsia="Calibri" w:cs="Calibri" w:asciiTheme="minorAscii" w:hAnsiTheme="minorAscii" w:eastAsiaTheme="minorAscii" w:cstheme="minorAscii"/>
          <w:noProof w:val="0"/>
          <w:color w:val="auto"/>
          <w:sz w:val="22"/>
          <w:szCs w:val="22"/>
          <w:lang w:val="en-US"/>
        </w:rPr>
        <w:t>indicating</w:t>
      </w:r>
      <w:r w:rsidRPr="77FD73DA" w:rsidR="4CD07EF3">
        <w:rPr>
          <w:rFonts w:ascii="Calibri" w:hAnsi="Calibri" w:eastAsia="Calibri" w:cs="Calibri" w:asciiTheme="minorAscii" w:hAnsiTheme="minorAscii" w:eastAsiaTheme="minorAscii" w:cstheme="minorAscii"/>
          <w:noProof w:val="0"/>
          <w:color w:val="auto"/>
          <w:sz w:val="22"/>
          <w:szCs w:val="22"/>
          <w:lang w:val="en-US"/>
        </w:rPr>
        <w:t xml:space="preserve"> critical issues or bugs in the code. They are not intended to be caught and handled directly during regular program execution. Instead, they play a vital role during development and debugging, highlighting problematic areas that need attention. Unchecked exceptions offer a powerful means of </w:t>
      </w:r>
      <w:r w:rsidRPr="77FD73DA" w:rsidR="4CD07EF3">
        <w:rPr>
          <w:rFonts w:ascii="Calibri" w:hAnsi="Calibri" w:eastAsia="Calibri" w:cs="Calibri" w:asciiTheme="minorAscii" w:hAnsiTheme="minorAscii" w:eastAsiaTheme="minorAscii" w:cstheme="minorAscii"/>
          <w:noProof w:val="0"/>
          <w:color w:val="auto"/>
          <w:sz w:val="22"/>
          <w:szCs w:val="22"/>
          <w:lang w:val="en-US"/>
        </w:rPr>
        <w:t>identifying</w:t>
      </w:r>
      <w:r w:rsidRPr="77FD73DA" w:rsidR="4CD07EF3">
        <w:rPr>
          <w:rFonts w:ascii="Calibri" w:hAnsi="Calibri" w:eastAsia="Calibri" w:cs="Calibri" w:asciiTheme="minorAscii" w:hAnsiTheme="minorAscii" w:eastAsiaTheme="minorAscii" w:cstheme="minorAscii"/>
          <w:noProof w:val="0"/>
          <w:color w:val="auto"/>
          <w:sz w:val="22"/>
          <w:szCs w:val="22"/>
          <w:lang w:val="en-US"/>
        </w:rPr>
        <w:t xml:space="preserve"> and addressing flaws in the code.</w:t>
      </w:r>
    </w:p>
    <w:p w:rsidR="4CD07EF3" w:rsidP="77FD73DA" w:rsidRDefault="4CD07EF3" w14:paraId="131C0915" w14:textId="5ADD689D">
      <w:pPr>
        <w:spacing w:before="0" w:beforeAutospacing="off"/>
        <w:jc w:val="left"/>
        <w:rPr>
          <w:rFonts w:ascii="Calibri" w:hAnsi="Calibri" w:eastAsia="Calibri" w:cs="Calibri" w:asciiTheme="minorAscii" w:hAnsiTheme="minorAscii" w:eastAsiaTheme="minorAscii" w:cstheme="minorAscii"/>
          <w:noProof w:val="0"/>
          <w:color w:val="auto"/>
          <w:sz w:val="22"/>
          <w:szCs w:val="22"/>
          <w:lang w:val="en-US"/>
        </w:rPr>
      </w:pPr>
      <w:r w:rsidRPr="77FD73DA" w:rsidR="4CD07EF3">
        <w:rPr>
          <w:rFonts w:ascii="Calibri" w:hAnsi="Calibri" w:eastAsia="Calibri" w:cs="Calibri" w:asciiTheme="minorAscii" w:hAnsiTheme="minorAscii" w:eastAsiaTheme="minorAscii" w:cstheme="minorAscii"/>
          <w:noProof w:val="0"/>
          <w:color w:val="auto"/>
          <w:sz w:val="22"/>
          <w:szCs w:val="22"/>
          <w:lang w:val="en-US"/>
        </w:rPr>
        <w:t xml:space="preserve"> </w:t>
      </w:r>
    </w:p>
    <w:p w:rsidR="4CD07EF3" w:rsidP="77FD73DA" w:rsidRDefault="4CD07EF3" w14:paraId="00896F09" w14:textId="0A6D76DE">
      <w:pPr>
        <w:spacing w:before="0" w:beforeAutospacing="off"/>
        <w:jc w:val="left"/>
        <w:rPr>
          <w:rFonts w:ascii="Calibri" w:hAnsi="Calibri" w:eastAsia="Calibri" w:cs="Calibri" w:asciiTheme="minorAscii" w:hAnsiTheme="minorAscii" w:eastAsiaTheme="minorAscii" w:cstheme="minorAscii"/>
          <w:noProof w:val="0"/>
          <w:color w:val="auto"/>
          <w:sz w:val="22"/>
          <w:szCs w:val="22"/>
          <w:lang w:val="en-US"/>
        </w:rPr>
      </w:pPr>
      <w:r w:rsidRPr="77FD73DA" w:rsidR="4CD07EF3">
        <w:rPr>
          <w:rFonts w:ascii="Calibri" w:hAnsi="Calibri" w:eastAsia="Calibri" w:cs="Calibri" w:asciiTheme="minorAscii" w:hAnsiTheme="minorAscii" w:eastAsiaTheme="minorAscii" w:cstheme="minorAscii"/>
          <w:noProof w:val="0"/>
          <w:color w:val="auto"/>
          <w:sz w:val="22"/>
          <w:szCs w:val="22"/>
          <w:lang w:val="en-US"/>
        </w:rPr>
        <w:t>The decision of whether to design a checked or unchecked exception hinges on the nature of the error condition:</w:t>
      </w:r>
    </w:p>
    <w:p w:rsidR="4CD07EF3" w:rsidP="77FD73DA" w:rsidRDefault="4CD07EF3" w14:paraId="456B4C2D" w14:textId="02B99055">
      <w:pPr>
        <w:spacing w:before="0" w:beforeAutospacing="off"/>
        <w:jc w:val="left"/>
        <w:rPr>
          <w:rFonts w:ascii="Calibri" w:hAnsi="Calibri" w:eastAsia="Calibri" w:cs="Calibri" w:asciiTheme="minorAscii" w:hAnsiTheme="minorAscii" w:eastAsiaTheme="minorAscii" w:cstheme="minorAscii"/>
          <w:noProof w:val="0"/>
          <w:color w:val="auto"/>
          <w:sz w:val="22"/>
          <w:szCs w:val="22"/>
          <w:lang w:val="en-US"/>
        </w:rPr>
      </w:pPr>
      <w:r w:rsidRPr="77FD73DA" w:rsidR="4CD07EF3">
        <w:rPr>
          <w:rFonts w:ascii="Calibri" w:hAnsi="Calibri" w:eastAsia="Calibri" w:cs="Calibri" w:asciiTheme="minorAscii" w:hAnsiTheme="minorAscii" w:eastAsiaTheme="minorAscii" w:cstheme="minorAscii"/>
          <w:noProof w:val="0"/>
          <w:color w:val="auto"/>
          <w:sz w:val="22"/>
          <w:szCs w:val="22"/>
          <w:lang w:val="en-US"/>
        </w:rPr>
        <w:t xml:space="preserve">- </w:t>
      </w:r>
      <w:r w:rsidRPr="77FD73DA" w:rsidR="4CD07EF3">
        <w:rPr>
          <w:rFonts w:ascii="Calibri" w:hAnsi="Calibri" w:eastAsia="Calibri" w:cs="Calibri" w:asciiTheme="minorAscii" w:hAnsiTheme="minorAscii" w:eastAsiaTheme="minorAscii" w:cstheme="minorAscii"/>
          <w:b w:val="1"/>
          <w:bCs w:val="1"/>
          <w:noProof w:val="0"/>
          <w:color w:val="auto"/>
          <w:sz w:val="22"/>
          <w:szCs w:val="22"/>
          <w:lang w:val="en-US"/>
        </w:rPr>
        <w:t>Checked exceptions</w:t>
      </w:r>
      <w:r w:rsidRPr="77FD73DA" w:rsidR="4CD07EF3">
        <w:rPr>
          <w:rFonts w:ascii="Calibri" w:hAnsi="Calibri" w:eastAsia="Calibri" w:cs="Calibri" w:asciiTheme="minorAscii" w:hAnsiTheme="minorAscii" w:eastAsiaTheme="minorAscii" w:cstheme="minorAscii"/>
          <w:noProof w:val="0"/>
          <w:color w:val="auto"/>
          <w:sz w:val="22"/>
          <w:szCs w:val="22"/>
          <w:lang w:val="en-US"/>
        </w:rPr>
        <w:t xml:space="preserve"> are appropriate when you expect and desire explicit handling of specific error scenarios. By enforcing error handling, they enhance code reliability and maintainability. Examples include scenarios like file reading or network communication, where you want to ensure graceful degradation in the face of issues.</w:t>
      </w:r>
    </w:p>
    <w:p w:rsidR="4CD07EF3" w:rsidP="77FD73DA" w:rsidRDefault="4CD07EF3" w14:paraId="53E9ACFF" w14:textId="5F85DDF7">
      <w:pPr>
        <w:spacing w:before="0" w:beforeAutospacing="off"/>
        <w:jc w:val="left"/>
        <w:rPr>
          <w:rFonts w:ascii="Calibri" w:hAnsi="Calibri" w:eastAsia="Calibri" w:cs="Calibri" w:asciiTheme="minorAscii" w:hAnsiTheme="minorAscii" w:eastAsiaTheme="minorAscii" w:cstheme="minorAscii"/>
          <w:noProof w:val="0"/>
          <w:color w:val="auto"/>
          <w:sz w:val="22"/>
          <w:szCs w:val="22"/>
          <w:lang w:val="en-US"/>
        </w:rPr>
      </w:pPr>
      <w:r w:rsidRPr="77FD73DA" w:rsidR="4CD07EF3">
        <w:rPr>
          <w:rFonts w:ascii="Calibri" w:hAnsi="Calibri" w:eastAsia="Calibri" w:cs="Calibri" w:asciiTheme="minorAscii" w:hAnsiTheme="minorAscii" w:eastAsiaTheme="minorAscii" w:cstheme="minorAscii"/>
          <w:noProof w:val="0"/>
          <w:color w:val="auto"/>
          <w:sz w:val="22"/>
          <w:szCs w:val="22"/>
          <w:lang w:val="en-US"/>
        </w:rPr>
        <w:t>-</w:t>
      </w:r>
      <w:r w:rsidRPr="77FD73DA" w:rsidR="4CD07EF3">
        <w:rPr>
          <w:rFonts w:ascii="Calibri" w:hAnsi="Calibri" w:eastAsia="Calibri" w:cs="Calibri" w:asciiTheme="minorAscii" w:hAnsiTheme="minorAscii" w:eastAsiaTheme="minorAscii" w:cstheme="minorAscii"/>
          <w:b w:val="1"/>
          <w:bCs w:val="1"/>
          <w:noProof w:val="0"/>
          <w:color w:val="auto"/>
          <w:sz w:val="22"/>
          <w:szCs w:val="22"/>
          <w:lang w:val="en-US"/>
        </w:rPr>
        <w:t>Unchecked exceptions</w:t>
      </w:r>
      <w:r w:rsidRPr="77FD73DA" w:rsidR="4CD07EF3">
        <w:rPr>
          <w:rFonts w:ascii="Calibri" w:hAnsi="Calibri" w:eastAsia="Calibri" w:cs="Calibri" w:asciiTheme="minorAscii" w:hAnsiTheme="minorAscii" w:eastAsiaTheme="minorAscii" w:cstheme="minorAscii"/>
          <w:noProof w:val="0"/>
          <w:color w:val="auto"/>
          <w:sz w:val="22"/>
          <w:szCs w:val="22"/>
          <w:lang w:val="en-US"/>
        </w:rPr>
        <w:t xml:space="preserve"> are reserved for situations that signal severe problems or bugs in the code. These exceptions are not meant to be captured and processed as part of regular program flow. Instead, they act as beacons, drawing developers' attention to critical issues that demand immediate attention.</w:t>
      </w:r>
    </w:p>
    <w:p w:rsidR="4CD07EF3" w:rsidP="77FD73DA" w:rsidRDefault="4CD07EF3" w14:paraId="26A09C42" w14:textId="00E8F47A">
      <w:pPr>
        <w:spacing w:before="0" w:beforeAutospacing="off"/>
        <w:jc w:val="left"/>
        <w:rPr>
          <w:rFonts w:ascii="Calibri" w:hAnsi="Calibri" w:eastAsia="Calibri" w:cs="Calibri" w:asciiTheme="minorAscii" w:hAnsiTheme="minorAscii" w:eastAsiaTheme="minorAscii" w:cstheme="minorAscii"/>
          <w:noProof w:val="0"/>
          <w:color w:val="auto"/>
          <w:sz w:val="22"/>
          <w:szCs w:val="22"/>
          <w:lang w:val="en-US"/>
        </w:rPr>
      </w:pPr>
      <w:r w:rsidRPr="77FD73DA" w:rsidR="4CD07EF3">
        <w:rPr>
          <w:rFonts w:ascii="Calibri" w:hAnsi="Calibri" w:eastAsia="Calibri" w:cs="Calibri" w:asciiTheme="minorAscii" w:hAnsiTheme="minorAscii" w:eastAsiaTheme="minorAscii" w:cstheme="minorAscii"/>
          <w:noProof w:val="0"/>
          <w:color w:val="auto"/>
          <w:sz w:val="22"/>
          <w:szCs w:val="22"/>
          <w:lang w:val="en-US"/>
        </w:rPr>
        <w:t xml:space="preserve">In conclusion, Java's exception-handling mechanism </w:t>
      </w:r>
      <w:r w:rsidRPr="77FD73DA" w:rsidR="4CD07EF3">
        <w:rPr>
          <w:rFonts w:ascii="Calibri" w:hAnsi="Calibri" w:eastAsia="Calibri" w:cs="Calibri" w:asciiTheme="minorAscii" w:hAnsiTheme="minorAscii" w:eastAsiaTheme="minorAscii" w:cstheme="minorAscii"/>
          <w:noProof w:val="0"/>
          <w:color w:val="auto"/>
          <w:sz w:val="22"/>
          <w:szCs w:val="22"/>
          <w:lang w:val="en-US"/>
        </w:rPr>
        <w:t>comprises</w:t>
      </w:r>
      <w:r w:rsidRPr="77FD73DA" w:rsidR="4CD07EF3">
        <w:rPr>
          <w:rFonts w:ascii="Calibri" w:hAnsi="Calibri" w:eastAsia="Calibri" w:cs="Calibri" w:asciiTheme="minorAscii" w:hAnsiTheme="minorAscii" w:eastAsiaTheme="minorAscii" w:cstheme="minorAscii"/>
          <w:noProof w:val="0"/>
          <w:color w:val="auto"/>
          <w:sz w:val="22"/>
          <w:szCs w:val="22"/>
          <w:lang w:val="en-US"/>
        </w:rPr>
        <w:t xml:space="preserve"> two fundamental categories: checked and unchecked exceptions. Checked exceptions emphasize recoverable and expected errors, promoting reliable and maintainable code. Unchecked exceptions, on the other hand, pinpoint unexpected and often ir</w:t>
      </w:r>
      <w:r w:rsidRPr="77FD73DA" w:rsidR="4CD07EF3">
        <w:rPr>
          <w:rFonts w:ascii="Calibri" w:hAnsi="Calibri" w:eastAsia="Calibri" w:cs="Calibri" w:asciiTheme="minorAscii" w:hAnsiTheme="minorAscii" w:eastAsiaTheme="minorAscii" w:cstheme="minorAscii"/>
          <w:b w:val="0"/>
          <w:bCs w:val="0"/>
          <w:noProof w:val="0"/>
          <w:color w:val="auto"/>
          <w:sz w:val="22"/>
          <w:szCs w:val="22"/>
          <w:lang w:val="en-US"/>
        </w:rPr>
        <w:t>reparable issues, serving as invaluable debugging tools. By strategically employing these two types of exceptions, Java de</w:t>
      </w:r>
      <w:r w:rsidRPr="77FD73DA" w:rsidR="4CD07EF3">
        <w:rPr>
          <w:rFonts w:ascii="Calibri" w:hAnsi="Calibri" w:eastAsia="Calibri" w:cs="Calibri" w:asciiTheme="minorAscii" w:hAnsiTheme="minorAscii" w:eastAsiaTheme="minorAscii" w:cstheme="minorAscii"/>
          <w:noProof w:val="0"/>
          <w:color w:val="auto"/>
          <w:sz w:val="22"/>
          <w:szCs w:val="22"/>
          <w:lang w:val="en-US"/>
        </w:rPr>
        <w:t xml:space="preserve">velopers can craft software that combines reliability with rapid issue detection, </w:t>
      </w:r>
      <w:r w:rsidRPr="77FD73DA" w:rsidR="4CD07EF3">
        <w:rPr>
          <w:rFonts w:ascii="Calibri" w:hAnsi="Calibri" w:eastAsia="Calibri" w:cs="Calibri" w:asciiTheme="minorAscii" w:hAnsiTheme="minorAscii" w:eastAsiaTheme="minorAscii" w:cstheme="minorAscii"/>
          <w:noProof w:val="0"/>
          <w:color w:val="auto"/>
          <w:sz w:val="22"/>
          <w:szCs w:val="22"/>
          <w:lang w:val="en-US"/>
        </w:rPr>
        <w:t>ultimately resulting</w:t>
      </w:r>
      <w:r w:rsidRPr="77FD73DA" w:rsidR="4CD07EF3">
        <w:rPr>
          <w:rFonts w:ascii="Calibri" w:hAnsi="Calibri" w:eastAsia="Calibri" w:cs="Calibri" w:asciiTheme="minorAscii" w:hAnsiTheme="minorAscii" w:eastAsiaTheme="minorAscii" w:cstheme="minorAscii"/>
          <w:noProof w:val="0"/>
          <w:color w:val="auto"/>
          <w:sz w:val="22"/>
          <w:szCs w:val="22"/>
          <w:lang w:val="en-US"/>
        </w:rPr>
        <w:t xml:space="preserve"> in more robust applications.</w:t>
      </w:r>
    </w:p>
    <w:p w:rsidR="4CD07EF3" w:rsidP="77FD73DA" w:rsidRDefault="4CD07EF3" w14:paraId="5DE601BC" w14:textId="6564F823">
      <w:pPr>
        <w:spacing w:before="0" w:beforeAutospacing="off" w:after="0" w:afterAutospacing="off"/>
        <w:jc w:val="left"/>
        <w:rPr>
          <w:rFonts w:ascii="Calibri" w:hAnsi="Calibri" w:eastAsia="Calibri" w:cs="Calibri" w:asciiTheme="minorAscii" w:hAnsiTheme="minorAscii" w:eastAsiaTheme="minorAscii" w:cstheme="minorAscii"/>
          <w:color w:val="auto"/>
          <w:sz w:val="22"/>
          <w:szCs w:val="22"/>
        </w:rPr>
      </w:pPr>
      <w:r>
        <w:br/>
      </w:r>
    </w:p>
    <w:p w:rsidR="77FD73DA" w:rsidP="77FD73DA" w:rsidRDefault="77FD73DA" w14:paraId="7F384323" w14:textId="1A2CD076">
      <w:pPr>
        <w:pStyle w:val="Normal"/>
        <w:jc w:val="left"/>
        <w:rPr>
          <w:rFonts w:ascii="Calibri" w:hAnsi="Calibri" w:eastAsia="Calibri" w:cs="Calibri" w:asciiTheme="minorAscii" w:hAnsiTheme="minorAscii" w:eastAsiaTheme="minorAscii" w:cstheme="minorAscii"/>
          <w:b w:val="0"/>
          <w:bCs w:val="0"/>
          <w:color w:val="auto"/>
          <w:sz w:val="22"/>
          <w:szCs w:val="22"/>
          <w:u w:val="none"/>
        </w:rPr>
      </w:pPr>
    </w:p>
    <w:p w:rsidR="2ED92729" w:rsidP="77FD73DA" w:rsidRDefault="2ED92729" w14:paraId="3A77DEB2" w14:textId="46901E04">
      <w:pPr>
        <w:pStyle w:val="Normal"/>
        <w:spacing w:before="0" w:before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7FD73DA" w:rsidR="2ED92729">
        <w:rPr>
          <w:rFonts w:ascii="Calibri" w:hAnsi="Calibri" w:eastAsia="Calibri" w:cs="Calibri" w:asciiTheme="minorAscii" w:hAnsiTheme="minorAscii" w:eastAsiaTheme="minorAscii" w:cstheme="minorAscii"/>
          <w:b w:val="0"/>
          <w:bCs w:val="0"/>
          <w:color w:val="auto"/>
          <w:sz w:val="22"/>
          <w:szCs w:val="22"/>
          <w:u w:val="none"/>
        </w:rPr>
        <w:t>2)</w:t>
      </w:r>
      <w:r>
        <w:br/>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Let's relate this to coffee because, honestly, I could use more right about now. </w:t>
      </w:r>
    </w:p>
    <w:p w:rsidR="57751637" w:rsidP="77FD73DA" w:rsidRDefault="57751637" w14:paraId="1FD6B289" w14:textId="521299B8">
      <w:pPr>
        <w:spacing w:before="0" w:before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p>
    <w:p w:rsidR="57751637" w:rsidP="77FD73DA" w:rsidRDefault="57751637" w14:paraId="15EBA723" w14:textId="55F76288">
      <w:pPr>
        <w:spacing w:before="0" w:before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Pass by value: </w:t>
      </w:r>
    </w:p>
    <w:p w:rsidR="57751637" w:rsidP="77FD73DA" w:rsidRDefault="57751637" w14:paraId="348D1AA1" w14:textId="3C5DD4AF">
      <w:pPr>
        <w:spacing w:before="0" w:before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In this scenario,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we'll</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represent</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 coffee order using an integer to signify the number of sugars.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We'll</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create a method to change the number of sugars,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demonstrating</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pass by value for primitive data types.</w:t>
      </w:r>
    </w:p>
    <w:p w:rsidR="57751637" w:rsidP="77FD73DA" w:rsidRDefault="57751637" w14:paraId="16128346" w14:textId="0F7EEA75">
      <w:pPr>
        <w:spacing w:before="0" w:before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p>
    <w:p w:rsidR="57751637" w:rsidP="77FD73DA" w:rsidRDefault="57751637" w14:paraId="475334EF" w14:textId="2D0BAE84">
      <w:pPr>
        <w:spacing w:before="0" w:before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public class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CoffeeOrderExample</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br/>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public static void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main(</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String[</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args</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w:t>
      </w:r>
      <w:r>
        <w:br/>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int sugars = 2;</w:t>
      </w:r>
      <w:r>
        <w:br/>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customizeCoffee</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(sugars);</w:t>
      </w:r>
      <w:r>
        <w:br/>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System.out.println</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("Sugars after customization: " + sugars);</w:t>
      </w:r>
      <w:r>
        <w:br/>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p>
    <w:p w:rsidR="57751637" w:rsidP="77FD73DA" w:rsidRDefault="57751637" w14:paraId="616D2019" w14:textId="7BB8AE33">
      <w:pPr>
        <w:spacing w:before="0" w:before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public static void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customizeCoffee</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(int sugars) {</w:t>
      </w:r>
      <w:r>
        <w:br/>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sugars = 0; // Set the local copy of 'sugars' to 0</w:t>
      </w:r>
      <w:r>
        <w:br/>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br/>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r>
        <w:br/>
      </w:r>
      <w:r>
        <w:br/>
      </w:r>
    </w:p>
    <w:p w:rsidR="57751637" w:rsidP="77FD73DA" w:rsidRDefault="57751637" w14:paraId="003458D6" w14:textId="5FE2B131">
      <w:pPr>
        <w:spacing w:before="0" w:before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In this case, `sugars`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remains</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2 after invoking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customizeCoffee</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because the method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operates</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on a copy of the integer, and changes inside the method do not affect the original value.</w:t>
      </w:r>
    </w:p>
    <w:p w:rsidR="57751637" w:rsidP="77FD73DA" w:rsidRDefault="57751637" w14:paraId="61061DD8" w14:textId="475EB379">
      <w:pPr>
        <w:spacing w:before="0" w:before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p>
    <w:p w:rsidR="57751637" w:rsidP="77FD73DA" w:rsidRDefault="57751637" w14:paraId="3F94EFBF" w14:textId="1791AA30">
      <w:pPr>
        <w:spacing w:before="0" w:before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Pass by reference:</w:t>
      </w:r>
      <w:r>
        <w:br/>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Now,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let's</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look at a pass by reference using an object,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representing</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 coffee order with various attribute</w:t>
      </w:r>
    </w:p>
    <w:p w:rsidR="57751637" w:rsidP="77FD73DA" w:rsidRDefault="57751637" w14:paraId="4AC6C57B" w14:textId="27B84B7A">
      <w:pPr>
        <w:spacing w:before="0" w:before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br/>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public class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CoffeeOrderExample</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br/>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public static void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main(</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String[</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args</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w:t>
      </w:r>
      <w:r>
        <w:br/>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CoffeeOrder</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order = new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CoffeeOrder</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("Latte", 2, false);</w:t>
      </w:r>
      <w:r>
        <w:br/>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customizeCoffee</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(order);</w:t>
      </w:r>
      <w:r>
        <w:br/>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System.out.println</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("Coffee order after customization: " +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order.toString</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r>
        <w:br/>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p>
    <w:p w:rsidR="57751637" w:rsidP="77FD73DA" w:rsidRDefault="57751637" w14:paraId="62B4DA96" w14:textId="54C92F27">
      <w:pPr>
        <w:spacing w:before="0" w:before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public static void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customizeCoffee</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CoffeeOrder</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coffee) {</w:t>
      </w:r>
      <w:r>
        <w:br/>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coffee.setSugars</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(1); //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Modify</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the 'sugars' attribute of the original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CoffeeOrder</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object</w:t>
      </w:r>
      <w:r>
        <w:br/>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br/>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r>
        <w:br/>
      </w:r>
      <w:r>
        <w:br/>
      </w:r>
    </w:p>
    <w:p w:rsidR="57751637" w:rsidP="77FD73DA" w:rsidRDefault="57751637" w14:paraId="63F99C66" w14:textId="15AA1798">
      <w:pPr>
        <w:spacing w:before="0" w:before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In this case, the `coffee` object's sugars attribute becomes 1 after calling `</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customizeCoffee</w:t>
      </w: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showing that changes within the method affect the original coffee order.</w:t>
      </w:r>
    </w:p>
    <w:p w:rsidR="57751637" w:rsidP="77FD73DA" w:rsidRDefault="57751637" w14:paraId="2DAF082B" w14:textId="58930681">
      <w:pPr>
        <w:spacing w:before="0" w:before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7FD73DA" w:rsidR="5775163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These coffee order examples mirror pass by value for primitive data types and pass by reference (reference copy) for objects, where changes to object attributes persist beyond the method's scope. Understanding these concepts is vital when designing Java applications involving complex data structures like coffee orders.</w:t>
      </w:r>
    </w:p>
    <w:p w:rsidR="77FD73DA" w:rsidP="77FD73DA" w:rsidRDefault="77FD73DA" w14:paraId="6225C3D6" w14:textId="70C108E1">
      <w:pPr>
        <w:pStyle w:val="Normal"/>
        <w:jc w:val="left"/>
        <w:rPr>
          <w:rFonts w:ascii="Calibri" w:hAnsi="Calibri" w:eastAsia="Calibri" w:cs="Calibri" w:asciiTheme="minorAscii" w:hAnsiTheme="minorAscii" w:eastAsiaTheme="minorAscii" w:cstheme="minorAscii"/>
          <w:b w:val="0"/>
          <w:bCs w:val="0"/>
          <w:sz w:val="22"/>
          <w:szCs w:val="22"/>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7CFFFA"/>
    <w:rsid w:val="03B151A5"/>
    <w:rsid w:val="054D2206"/>
    <w:rsid w:val="054D2206"/>
    <w:rsid w:val="11F2FB60"/>
    <w:rsid w:val="144F056D"/>
    <w:rsid w:val="287290C5"/>
    <w:rsid w:val="2ED92729"/>
    <w:rsid w:val="343559F3"/>
    <w:rsid w:val="376CFAB5"/>
    <w:rsid w:val="3908CB16"/>
    <w:rsid w:val="3908CB16"/>
    <w:rsid w:val="4876E172"/>
    <w:rsid w:val="4CD07EF3"/>
    <w:rsid w:val="4F01B2D0"/>
    <w:rsid w:val="537CFFFA"/>
    <w:rsid w:val="57751637"/>
    <w:rsid w:val="6086DC4A"/>
    <w:rsid w:val="6086DC4A"/>
    <w:rsid w:val="63BE7D0C"/>
    <w:rsid w:val="661B678F"/>
    <w:rsid w:val="703C1E41"/>
    <w:rsid w:val="77FD73DA"/>
    <w:rsid w:val="782EE80E"/>
    <w:rsid w:val="7846C677"/>
    <w:rsid w:val="7E8AD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CFFFA"/>
  <w15:chartTrackingRefBased/>
  <w15:docId w15:val="{9A230CC0-8548-4624-9F6B-A7909AB333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7abdb57c1004901" /><Relationship Type="http://schemas.openxmlformats.org/officeDocument/2006/relationships/image" Target="/media/image2.png" Id="R2f173b99424f450b" /><Relationship Type="http://schemas.openxmlformats.org/officeDocument/2006/relationships/image" Target="/media/image3.png" Id="R9f5974670ff84201" /><Relationship Type="http://schemas.openxmlformats.org/officeDocument/2006/relationships/image" Target="/media/image4.png" Id="R3bb2331e9c584c18" /><Relationship Type="http://schemas.openxmlformats.org/officeDocument/2006/relationships/image" Target="/media/image5.png" Id="Rc9f08c10fe3c4323" /><Relationship Type="http://schemas.openxmlformats.org/officeDocument/2006/relationships/image" Target="/media/image6.png" Id="R212db3b98be246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2023-09-09T23:53:08.7825204Z</dcterms:created>
  <dcterms:modified xsi:type="dcterms:W3CDTF">2023-09-10T00:07:19.2708576Z</dcterms:modified>
  <dc:creator>KariAnn Harjo</dc:creator>
  <lastModifiedBy>KariAnn Harjo</lastModifiedBy>
</coreProperties>
</file>