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numPr>
          <w:ilvl w:val="1"/>
          <w:numId w:val="1"/>
        </w:numPr>
        <w:bidi w:val="0"/>
        <w:spacing w:before="200" w:after="120"/>
        <w:ind w:hanging="0" w:start="0"/>
        <w:jc w:val="start"/>
        <w:rPr>
          <w:rFonts w:ascii="Liberation Sans" w:hAnsi="Liberation Sans"/>
        </w:rPr>
      </w:pPr>
      <w:bookmarkStart w:id="0" w:name="__RefHeading___Toc213_3519414847"/>
      <w:bookmarkEnd w:id="0"/>
      <w:r>
        <w:rPr/>
        <w:t>CH 2 ALL NPC DIALOGUE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Heading"/>
            <w:suppressLineNumbers/>
            <w:bidi w:val="0"/>
            <w:ind w:hanging="0" w:start="0"/>
            <w:jc w:val="start"/>
            <w:rPr>
              <w:b/>
              <w:bCs/>
              <w:sz w:val="32"/>
              <w:szCs w:val="32"/>
            </w:rPr>
          </w:pPr>
          <w:r>
            <w:rPr>
              <w:b/>
              <w:bCs/>
              <w:sz w:val="32"/>
              <w:szCs w:val="32"/>
            </w:rPr>
            <w:t>Table of Contents</w:t>
          </w:r>
        </w:p>
        <w:p>
          <w:pPr>
            <w:pStyle w:val="TOC2"/>
            <w:bidi w:val="0"/>
            <w:jc w:val="start"/>
            <w:rPr/>
          </w:pPr>
          <w:r>
            <w:fldChar w:fldCharType="begin"/>
          </w:r>
          <w:r>
            <w:rPr>
              <w:rStyle w:val="IndexLink"/>
            </w:rPr>
            <w:instrText xml:space="preserve"> TOC \f \o "1-9" \h</w:instrText>
          </w:r>
          <w:r>
            <w:rPr>
              <w:rStyle w:val="IndexLink"/>
            </w:rPr>
            <w:fldChar w:fldCharType="separate"/>
          </w:r>
          <w:hyperlink w:anchor="__RefHeading___Toc213_3519414847">
            <w:r>
              <w:rPr>
                <w:rStyle w:val="IndexLink"/>
              </w:rPr>
              <w:t>CH 2 ALL NPC DIALOGUE</w:t>
            </w:r>
            <w:r>
              <w:rPr>
                <w:rStyle w:val="IndexLink"/>
              </w:rPr>
              <w:tab/>
              <w:t>1</w:t>
            </w:r>
          </w:hyperlink>
        </w:p>
        <w:p>
          <w:pPr>
            <w:pStyle w:val="TOC2"/>
            <w:bidi w:val="0"/>
            <w:jc w:val="start"/>
            <w:rPr/>
          </w:pPr>
          <w:hyperlink w:anchor="__RefHeading___Toc215_3519414847">
            <w:r>
              <w:rPr>
                <w:rStyle w:val="IndexLink"/>
              </w:rPr>
              <w:t>--Old Man Harris</w:t>
              <w:tab/>
              <w:t>1</w:t>
            </w:r>
          </w:hyperlink>
        </w:p>
        <w:p>
          <w:pPr>
            <w:pStyle w:val="TOC2"/>
            <w:bidi w:val="0"/>
            <w:jc w:val="start"/>
            <w:rPr/>
          </w:pPr>
          <w:hyperlink w:anchor="__RefHeading___Toc217_3519414847">
            <w:r>
              <w:rPr>
                <w:rStyle w:val="IndexLink"/>
              </w:rPr>
              <w:t>--Lena (Jogger)</w:t>
              <w:tab/>
              <w:t>4</w:t>
            </w:r>
          </w:hyperlink>
        </w:p>
        <w:p>
          <w:pPr>
            <w:pStyle w:val="TOC2"/>
            <w:bidi w:val="0"/>
            <w:jc w:val="start"/>
            <w:rPr/>
          </w:pPr>
          <w:hyperlink w:anchor="__RefHeading___Toc219_3519414847">
            <w:r>
              <w:rPr>
                <w:rStyle w:val="IndexLink"/>
              </w:rPr>
              <w:t>--Carlos (Dog Walker)</w:t>
              <w:tab/>
              <w:t>6</w:t>
            </w:r>
          </w:hyperlink>
        </w:p>
        <w:p>
          <w:pPr>
            <w:pStyle w:val="TOC2"/>
            <w:bidi w:val="0"/>
            <w:jc w:val="start"/>
            <w:rPr/>
          </w:pPr>
          <w:hyperlink w:anchor="__RefHeading___Toc221_3519414847">
            <w:r>
              <w:rPr>
                <w:rStyle w:val="IndexLink"/>
              </w:rPr>
              <w:t>--Park Ranger Eli</w:t>
              <w:tab/>
              <w:t>8</w:t>
            </w:r>
          </w:hyperlink>
          <w:r>
            <w:rPr>
              <w:rStyle w:val="IndexLink"/>
            </w:rPr>
            <w:fldChar w:fldCharType="end"/>
          </w:r>
        </w:p>
      </w:sdtContent>
    </w:sdt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Heading2"/>
        <w:numPr>
          <w:ilvl w:val="1"/>
          <w:numId w:val="1"/>
        </w:numPr>
        <w:bidi w:val="0"/>
        <w:ind w:hanging="0" w:start="0"/>
        <w:jc w:val="start"/>
        <w:rPr/>
      </w:pPr>
      <w:bookmarkStart w:id="1" w:name="__RefHeading___Toc215_3519414847"/>
      <w:bookmarkEnd w:id="1"/>
      <w:r>
        <w:rPr/>
        <w:t>--Old Man Harris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local Dialogue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Start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"Hmph. You’re not from around here, are you?",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"I’ve lived by this park my whole life. Seen things you wouldn’t believe.",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"Let me guess—you’re here about the strange happenings?"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"What have you seen?", NextNode = "Seen"},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"Do you know what’s causing it?", NextNode = "Cause"},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Seen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"Shadows that don’t belong, whispers on the wind, trees moving when they shouldn’t.",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"It started years ago, when they built the park over that grove. They disturbed something... ancient.",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"Mark my words: the land remembers, and it doesn’t take kindly to trespassers."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"What do you mean by ‘the land remembers’?", NextNode = "LandRemembers"},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"That’s unsettling. Thanks for letting me know.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Cause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"There’s power in the earth—old power. It’s been here longer than any of us.",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"The grove that stood here was sacred, protected by a spirit. But when they cleared it out...",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"Well, let’s just say the spirit didn’t take it kindly. Now, that power’s twisted, cursed."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"How do I stop it?", NextNode = "StopIt"},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"That’s good to know.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LandRemembers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"This land has a memory. Every tree, every stone—it remembers what was done to it.",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"If you want to fix what’s happening, you’ll need to make peace with the spirit.",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"Find the old ritual site. It’s the only way to restore balance."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"Where is the ritual site?", NextNode = "RitualSite"},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"I’ll figure it out.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StopIt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"You can’t just stop it—not with brute force. Spirits don’t work like that.",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"You’ll need to rebuild the ritual site. Align the elements, restore balance to the grove.",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"Only then will the spirit let go of its grudge."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"How do I align the elements?", NextNode = "Elements"},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"Understood.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RitualSite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"It’s deep in the woods, near the oldest tree in the park.",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"You’ll know it when you feel it—cold air, silence, and the sense that you’re being watched.",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"Be careful. The spirit won’t make it easy for you to fix what’s broken."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the help.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Elements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"The grove’s power comes from balance: water, wind, earth, and fire.",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"Look for stones marked with symbols—they’re the key to restoring harmony.",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"But hurry. The longer the curse lingers, the stronger it gets."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"I’ll start looking.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Goodbye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"You’ve got guts, kid. Just hope that spirit doesn’t chew you up and spit you out."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  <w:r>
        <w:br w:type="page"/>
      </w:r>
    </w:p>
    <w:p>
      <w:pPr>
        <w:pStyle w:val="Heading2"/>
        <w:numPr>
          <w:ilvl w:val="1"/>
          <w:numId w:val="1"/>
        </w:numPr>
        <w:bidi w:val="0"/>
        <w:spacing w:before="0" w:after="120"/>
        <w:ind w:hanging="0" w:start="0"/>
        <w:jc w:val="start"/>
        <w:rPr/>
      </w:pPr>
      <w:bookmarkStart w:id="2" w:name="__RefHeading___Toc217_3519414847"/>
      <w:bookmarkEnd w:id="2"/>
      <w:r>
        <w:rPr/>
        <w:t>--</w:t>
      </w:r>
      <w:r>
        <w:rPr/>
        <w:t>Carlos</w:t>
      </w:r>
      <w:r>
        <w:rPr/>
        <w:t xml:space="preserve"> (Jogger)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local Dialogue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Start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"Oh, you’re investigating the weird stuff in the park?",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"I... I think I heard something the other morning. It wasn’t normal.",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 don’t usually get scared, but this... it shook me."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"What did you hear?", NextNode = "Heard"},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"Where were you?", NextNode = "Where"},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Heard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"It was like chanting—low and rhythmic, like a group of people all saying the same thing.",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"It sounded close, but I couldn’t see anyone. It was just... there, in the air.",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 didn’t stick around to find out more. You shouldn’t, either."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"Do you think it was a ritual?", NextNode = "Ritual"},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letting me know.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Where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 was on the trail near the old oak tree, just after sunrise.",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"That’s when I heard it—the chanting. It echoed, like it was coming from all directions.",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"Whatever it was, it’s not something I ever want to hear again."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"I’ll check it out.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Ritual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"Maybe. It sounded... deliberate, like they were calling something.",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"If that’s true, you need to be careful. People don’t just do rituals for fun.",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"Whatever they were trying to summon might still be here."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the warning.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Goodbye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"Stay safe out there. That park gives me the creeps now."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  <w:r>
        <w:br w:type="page"/>
      </w:r>
    </w:p>
    <w:p>
      <w:pPr>
        <w:pStyle w:val="Heading2"/>
        <w:numPr>
          <w:ilvl w:val="1"/>
          <w:numId w:val="1"/>
        </w:numPr>
        <w:bidi w:val="0"/>
        <w:spacing w:before="0" w:after="120"/>
        <w:ind w:hanging="0" w:start="0"/>
        <w:jc w:val="start"/>
        <w:rPr/>
      </w:pPr>
      <w:bookmarkStart w:id="3" w:name="__RefHeading___Toc219_3519414847"/>
      <w:bookmarkEnd w:id="3"/>
      <w:r>
        <w:rPr/>
        <w:t>--</w:t>
      </w:r>
      <w:r>
        <w:rPr/>
        <w:t>Lena</w:t>
      </w:r>
      <w:r>
        <w:rPr/>
        <w:t xml:space="preserve"> (Dog Walker)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local Dialogue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Start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"Hey, you’re looking into the strange stuff in the park, right?",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"Good. Someone needs to figure out what’s going on.",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"Even Rex here doesn’t like it, and he’s usually fearless."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"What’s wrong with Rex?", NextNode = "Rex"},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"Have you noticed anything unusual?", NextNode = "Unusual"},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Rex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"He’s been growling at nothing and refusing to go near the clearing by the old picnic area.",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"I’ve never seen him act like this. It’s like he senses something we can’t.",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"If Rex doesn’t trust it, neither do I. Dogs know these things."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"Do you know what’s in the clearing?", NextNode = "Clearing"},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telling me.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Unusual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"Yeah, a lot of things. I’ve seen birds just drop out of the sky—no reason at all.",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"And there’s this weird stillness, like the air itself is... wrong.",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"Whatever’s going on, it’s messing with more than just the animals."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"Where do you think it’s coming from?", NextNode = "Clearing"},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"That’s helpful.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Clearing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"That clearing—it doesn’t feel right. Like something’s watching you from the trees.",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 don’t know what’s there, but I’d stay away if I were you.",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"If you’re going, keep your wits about you. And don’t go alone."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the tip.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Goodbye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"Good luck, detective. Hope you find what you’re looking for."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  <w:r>
        <w:br w:type="page"/>
      </w:r>
    </w:p>
    <w:p>
      <w:pPr>
        <w:pStyle w:val="Heading2"/>
        <w:numPr>
          <w:ilvl w:val="1"/>
          <w:numId w:val="1"/>
        </w:numPr>
        <w:bidi w:val="0"/>
        <w:spacing w:before="0" w:after="120"/>
        <w:ind w:hanging="0" w:start="0"/>
        <w:jc w:val="start"/>
        <w:rPr/>
      </w:pPr>
      <w:bookmarkStart w:id="4" w:name="__RefHeading___Toc221_3519414847"/>
      <w:bookmarkEnd w:id="4"/>
      <w:r>
        <w:rPr/>
        <w:t>--Park Ranger Eli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local Dialogue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Start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"Oh great, more people asking about the park.",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"Look, I don’t believe in curses, but I’ll admit—something’s off here.",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"Plants dying overnight, glowing eyes in the bushes... it’s not normal."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"What do you mean, glowing eyes?", NextNode = "Eyes"},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"Where are the plants dying?", NextNode = "Plants"},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Eyes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"A couple nights ago, I was patrolling the east trail. I saw these glowing, yellow eyes staring at me.",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"They were low to the ground, but when I shined my flashlight, nothing was there.",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"I’m not scared easily, but I turned back after that."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"Do you think it was an animal?", NextNode = "Animal"},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"That’s unsettling.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Plants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"Mostly near the old grove, where the ground’s always damp.",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"I’ve seen healthy trees wilt and die in hours. It’s like the life’s just sucked out of them.",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 don’t know what’s causing it, but it’s not natural."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"Do you think it’s tied to the grove?", NextNode = "Grove"},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"Thanks for the info.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Animal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"Maybe, but no animal I know has eyes that glow like that.",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"Besides, it didn’t move like an animal. It was too still, too... deliberate.",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"Whatever it was, I don’t want to run into it again."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"I’ll keep that in mind.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Grove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"It’s possible. That area’s always been strange—cold spots, weird noises.",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"If you’re planning to check it out, be careful. The grove’s not like the rest of the park.",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"Something’s different there... older."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Responses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{Text = "I’ll investigate. Goodbye.", NextNode = "Goodbye"}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},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Goodbye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Text = {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    </w:t>
      </w:r>
      <w:r>
        <w:rPr>
          <w:rFonts w:ascii="Liberation Sans" w:hAnsi="Liberation Sans"/>
        </w:rPr>
        <w:t>"Be careful out there. This park’s not as peaceful as it looks."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 xml:space="preserve">    </w:t>
      </w:r>
      <w:r>
        <w:rPr>
          <w:rFonts w:ascii="Liberation Sans" w:hAnsi="Liberation Sans"/>
        </w:rPr>
        <w:t>}</w:t>
      </w:r>
    </w:p>
    <w:p>
      <w:pPr>
        <w:pStyle w:val="Normal"/>
        <w:bidi w:val="0"/>
        <w:jc w:val="start"/>
        <w:rPr>
          <w:rFonts w:ascii="Liberation Sans" w:hAnsi="Liberation Sans"/>
        </w:rPr>
      </w:pPr>
      <w:r>
        <w:rPr>
          <w:rFonts w:ascii="Liberation Sans" w:hAnsi="Liberation Sans"/>
        </w:rPr>
        <w:t>}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74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Hyperlink">
    <w:name w:val="Hyperlink"/>
    <w:rPr>
      <w:color w:val="000080"/>
      <w:u w:val="single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IndexHeading">
    <w:name w:val="Index Heading"/>
    <w:basedOn w:val="Heading"/>
    <w:pPr>
      <w:suppressLineNumbers/>
      <w:ind w:hanging="0" w:start="0"/>
    </w:pPr>
    <w:rPr>
      <w:b/>
      <w:bCs/>
      <w:sz w:val="32"/>
      <w:szCs w:val="32"/>
    </w:rPr>
  </w:style>
  <w:style w:type="paragraph" w:styleId="TOCHeading">
    <w:name w:val="TOC Heading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TOC2">
    <w:name w:val="TOC 2"/>
    <w:basedOn w:val="Index"/>
    <w:pPr>
      <w:tabs>
        <w:tab w:val="clear" w:pos="709"/>
        <w:tab w:val="right" w:pos="9972" w:leader="dot"/>
      </w:tabs>
      <w:ind w:hanging="0" w:start="283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LibreOffice/24.2.0.3$Windows_X86_64 LibreOffice_project/da48488a73ddd66ea24cf16bbc4f7b9c08e9bea1</Application>
  <AppVersion>15.0000</AppVersion>
  <Pages>9</Pages>
  <Words>1510</Words>
  <Characters>6654</Characters>
  <CharactersWithSpaces>9996</CharactersWithSpaces>
  <Paragraphs>256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2024-12-01T19:36:10Z</dcterms:created>
  <dc:creator/>
  <dc:description/>
  <dc:language>en-US</dc:language>
  <cp:lastModifiedBy/>
  <dcterms:modified xsi:type="dcterms:W3CDTF">2024-12-01T19:36:27Z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