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31BE0558" wp14:paraId="64D95AF6" wp14:textId="360AD542">
      <w:pPr>
        <w:spacing w:after="160" w:line="48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31BE0558" w:rsidR="2EFF16A2">
        <w:rPr>
          <w:rFonts w:ascii="Calibri" w:hAnsi="Calibri" w:eastAsia="Calibri" w:cs="Calibri"/>
          <w:b w:val="0"/>
          <w:bCs w:val="0"/>
          <w:i w:val="0"/>
          <w:iCs w:val="0"/>
          <w:caps w:val="0"/>
          <w:smallCaps w:val="0"/>
          <w:noProof w:val="0"/>
          <w:color w:val="000000" w:themeColor="text1" w:themeTint="FF" w:themeShade="FF"/>
          <w:sz w:val="24"/>
          <w:szCs w:val="24"/>
          <w:lang w:val="en-US"/>
        </w:rPr>
        <w:t xml:space="preserve">KariAnn Harjo  </w:t>
      </w:r>
    </w:p>
    <w:p xmlns:wp14="http://schemas.microsoft.com/office/word/2010/wordml" w:rsidP="31BE0558" wp14:paraId="532A3389" wp14:textId="2CB6DBA0">
      <w:pPr>
        <w:spacing w:after="160" w:line="48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31BE0558" w:rsidR="2EFF16A2">
        <w:rPr>
          <w:rFonts w:ascii="Calibri" w:hAnsi="Calibri" w:eastAsia="Calibri" w:cs="Calibri"/>
          <w:b w:val="0"/>
          <w:bCs w:val="0"/>
          <w:i w:val="0"/>
          <w:iCs w:val="0"/>
          <w:caps w:val="0"/>
          <w:smallCaps w:val="0"/>
          <w:noProof w:val="0"/>
          <w:color w:val="000000" w:themeColor="text1" w:themeTint="FF" w:themeShade="FF"/>
          <w:sz w:val="24"/>
          <w:szCs w:val="24"/>
          <w:lang w:val="en-US"/>
        </w:rPr>
        <w:t xml:space="preserve">ITSE 1450   </w:t>
      </w:r>
    </w:p>
    <w:p xmlns:wp14="http://schemas.microsoft.com/office/word/2010/wordml" w:rsidP="31BE0558" wp14:paraId="2C078E63" wp14:textId="29200A11">
      <w:pPr>
        <w:spacing w:after="160" w:line="480" w:lineRule="auto"/>
        <w:ind w:firstLine="0"/>
        <w:jc w:val="center"/>
        <w:rPr>
          <w:rFonts w:ascii="Calibri" w:hAnsi="Calibri" w:eastAsia="Calibri" w:cs="Calibri"/>
          <w:b w:val="0"/>
          <w:bCs w:val="0"/>
          <w:i w:val="0"/>
          <w:iCs w:val="0"/>
          <w:caps w:val="0"/>
          <w:smallCaps w:val="0"/>
          <w:noProof w:val="0"/>
          <w:color w:val="000000" w:themeColor="text1" w:themeTint="FF" w:themeShade="FF"/>
          <w:sz w:val="24"/>
          <w:szCs w:val="24"/>
          <w:lang w:val="en-US"/>
        </w:rPr>
      </w:pPr>
      <w:r w:rsidRPr="31BE0558" w:rsidR="2EFF16A2">
        <w:rPr>
          <w:rFonts w:ascii="Calibri" w:hAnsi="Calibri" w:eastAsia="Calibri" w:cs="Calibri"/>
          <w:b w:val="0"/>
          <w:bCs w:val="0"/>
          <w:i w:val="0"/>
          <w:iCs w:val="0"/>
          <w:caps w:val="0"/>
          <w:smallCaps w:val="0"/>
          <w:noProof w:val="0"/>
          <w:color w:val="000000" w:themeColor="text1" w:themeTint="FF" w:themeShade="FF"/>
          <w:sz w:val="24"/>
          <w:szCs w:val="24"/>
          <w:lang w:val="en-US"/>
        </w:rPr>
        <w:t>Module 11 Case in Point 3</w:t>
      </w:r>
    </w:p>
    <w:p w:rsidR="4DC0CDAE" w:rsidP="31BE0558" w:rsidRDefault="4DC0CDAE" w14:paraId="6F6612A3" w14:textId="5CAD8BFE">
      <w:pPr>
        <w:pStyle w:val="Normal"/>
        <w:spacing w:after="160" w:line="480" w:lineRule="auto"/>
        <w:ind w:firstLine="72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31BE0558" w:rsidR="4DC0CDAE">
        <w:rPr>
          <w:rFonts w:ascii="Calibri" w:hAnsi="Calibri" w:eastAsia="Calibri" w:cs="Calibri"/>
          <w:b w:val="0"/>
          <w:bCs w:val="0"/>
          <w:i w:val="0"/>
          <w:iCs w:val="0"/>
          <w:caps w:val="0"/>
          <w:smallCaps w:val="0"/>
          <w:noProof w:val="0"/>
          <w:color w:val="000000" w:themeColor="text1" w:themeTint="FF" w:themeShade="FF"/>
          <w:sz w:val="24"/>
          <w:szCs w:val="24"/>
          <w:lang w:val="en-US"/>
        </w:rPr>
        <w:t>“It’s</w:t>
      </w:r>
      <w:r w:rsidRPr="31BE0558" w:rsidR="4DC0CDAE">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understandable that </w:t>
      </w:r>
      <w:r w:rsidRPr="31BE0558" w:rsidR="4DC0CDAE">
        <w:rPr>
          <w:rFonts w:ascii="Calibri" w:hAnsi="Calibri" w:eastAsia="Calibri" w:cs="Calibri"/>
          <w:b w:val="0"/>
          <w:bCs w:val="0"/>
          <w:i w:val="0"/>
          <w:iCs w:val="0"/>
          <w:caps w:val="0"/>
          <w:smallCaps w:val="0"/>
          <w:noProof w:val="0"/>
          <w:color w:val="000000" w:themeColor="text1" w:themeTint="FF" w:themeShade="FF"/>
          <w:sz w:val="24"/>
          <w:szCs w:val="24"/>
          <w:lang w:val="en-US"/>
        </w:rPr>
        <w:t>you’re</w:t>
      </w:r>
      <w:r w:rsidRPr="31BE0558" w:rsidR="4DC0CDAE">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troubled by this situation. As an IT professional, </w:t>
      </w:r>
      <w:r w:rsidRPr="31BE0558" w:rsidR="4DC0CDAE">
        <w:rPr>
          <w:rFonts w:ascii="Calibri" w:hAnsi="Calibri" w:eastAsia="Calibri" w:cs="Calibri"/>
          <w:b w:val="0"/>
          <w:bCs w:val="0"/>
          <w:i w:val="0"/>
          <w:iCs w:val="0"/>
          <w:caps w:val="0"/>
          <w:smallCaps w:val="0"/>
          <w:noProof w:val="0"/>
          <w:color w:val="000000" w:themeColor="text1" w:themeTint="FF" w:themeShade="FF"/>
          <w:sz w:val="24"/>
          <w:szCs w:val="24"/>
          <w:lang w:val="en-US"/>
        </w:rPr>
        <w:t>it’s</w:t>
      </w:r>
      <w:r w:rsidRPr="31BE0558" w:rsidR="4DC0CDAE">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important to </w:t>
      </w:r>
      <w:r w:rsidRPr="31BE0558" w:rsidR="4DC0CDAE">
        <w:rPr>
          <w:rFonts w:ascii="Calibri" w:hAnsi="Calibri" w:eastAsia="Calibri" w:cs="Calibri"/>
          <w:b w:val="0"/>
          <w:bCs w:val="0"/>
          <w:i w:val="0"/>
          <w:iCs w:val="0"/>
          <w:caps w:val="0"/>
          <w:smallCaps w:val="0"/>
          <w:noProof w:val="0"/>
          <w:color w:val="000000" w:themeColor="text1" w:themeTint="FF" w:themeShade="FF"/>
          <w:sz w:val="24"/>
          <w:szCs w:val="24"/>
          <w:lang w:val="en-US"/>
        </w:rPr>
        <w:t>maintain</w:t>
      </w:r>
      <w:r w:rsidRPr="31BE0558" w:rsidR="4DC0CDAE">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ethical standards and avoid conflicts of interest. Evaluating your own team’s work could be perceived as a conflict of interest, and </w:t>
      </w:r>
      <w:r w:rsidRPr="31BE0558" w:rsidR="4DC0CDAE">
        <w:rPr>
          <w:rFonts w:ascii="Calibri" w:hAnsi="Calibri" w:eastAsia="Calibri" w:cs="Calibri"/>
          <w:b w:val="0"/>
          <w:bCs w:val="0"/>
          <w:i w:val="0"/>
          <w:iCs w:val="0"/>
          <w:caps w:val="0"/>
          <w:smallCaps w:val="0"/>
          <w:noProof w:val="0"/>
          <w:color w:val="000000" w:themeColor="text1" w:themeTint="FF" w:themeShade="FF"/>
          <w:sz w:val="24"/>
          <w:szCs w:val="24"/>
          <w:lang w:val="en-US"/>
        </w:rPr>
        <w:t>it’s</w:t>
      </w:r>
      <w:r w:rsidRPr="31BE0558" w:rsidR="4DC0CDAE">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important to ensure that evaluations are conducted in an objective and impartial manner.</w:t>
      </w:r>
    </w:p>
    <w:p w:rsidR="4DC0CDAE" w:rsidP="31BE0558" w:rsidRDefault="4DC0CDAE" w14:paraId="474F0848" w14:textId="1ABABF15">
      <w:pPr>
        <w:pStyle w:val="Normal"/>
        <w:spacing w:after="160" w:line="480" w:lineRule="auto"/>
        <w:ind w:firstLine="720"/>
        <w:jc w:val="left"/>
      </w:pPr>
      <w:r w:rsidRPr="31BE0558" w:rsidR="4DC0CDAE">
        <w:rPr>
          <w:rFonts w:ascii="Calibri" w:hAnsi="Calibri" w:eastAsia="Calibri" w:cs="Calibri"/>
          <w:b w:val="0"/>
          <w:bCs w:val="0"/>
          <w:i w:val="0"/>
          <w:iCs w:val="0"/>
          <w:caps w:val="0"/>
          <w:smallCaps w:val="0"/>
          <w:noProof w:val="0"/>
          <w:color w:val="000000" w:themeColor="text1" w:themeTint="FF" w:themeShade="FF"/>
          <w:sz w:val="24"/>
          <w:szCs w:val="24"/>
          <w:lang w:val="en-US"/>
        </w:rPr>
        <w:t xml:space="preserve">You should explain your concerns to your supervisor and emphasize the importance of an independent evaluation. </w:t>
      </w:r>
      <w:r w:rsidRPr="31BE0558" w:rsidR="4DC0CDAE">
        <w:rPr>
          <w:rFonts w:ascii="Calibri" w:hAnsi="Calibri" w:eastAsia="Calibri" w:cs="Calibri"/>
          <w:b w:val="0"/>
          <w:bCs w:val="0"/>
          <w:i w:val="0"/>
          <w:iCs w:val="0"/>
          <w:caps w:val="0"/>
          <w:smallCaps w:val="0"/>
          <w:noProof w:val="0"/>
          <w:color w:val="000000" w:themeColor="text1" w:themeTint="FF" w:themeShade="FF"/>
          <w:sz w:val="24"/>
          <w:szCs w:val="24"/>
          <w:lang w:val="en-US"/>
        </w:rPr>
        <w:t>You can suggest that another team or individual within the organization conduct the evaluation to ensure that it is impartial and objective.</w:t>
      </w:r>
      <w:r w:rsidRPr="31BE0558" w:rsidR="4DC0CDAE">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If your supervisor insists that you conduct the evaluation, you should document your concerns and the reasons why you believe an independent evaluation is necessary. You should also ensure that you conduct the evaluation in an objective and impartial manner, and that you document your findings and recommendations.</w:t>
      </w:r>
    </w:p>
    <w:p w:rsidR="4DC0CDAE" w:rsidP="31BE0558" w:rsidRDefault="4DC0CDAE" w14:paraId="2924E907" w14:textId="5FF0079E">
      <w:pPr>
        <w:pStyle w:val="Normal"/>
        <w:spacing w:after="160" w:line="480" w:lineRule="auto"/>
        <w:ind w:firstLine="720"/>
        <w:jc w:val="left"/>
      </w:pPr>
      <w:r w:rsidRPr="31BE0558" w:rsidR="4DC0CDAE">
        <w:rPr>
          <w:rFonts w:ascii="Calibri" w:hAnsi="Calibri" w:eastAsia="Calibri" w:cs="Calibri"/>
          <w:b w:val="0"/>
          <w:bCs w:val="0"/>
          <w:i w:val="0"/>
          <w:iCs w:val="0"/>
          <w:caps w:val="0"/>
          <w:smallCaps w:val="0"/>
          <w:noProof w:val="0"/>
          <w:color w:val="000000" w:themeColor="text1" w:themeTint="FF" w:themeShade="FF"/>
          <w:sz w:val="24"/>
          <w:szCs w:val="24"/>
          <w:lang w:val="en-US"/>
        </w:rPr>
        <w:t xml:space="preserve">As an IT professional, </w:t>
      </w:r>
      <w:r w:rsidRPr="31BE0558" w:rsidR="4DC0CDAE">
        <w:rPr>
          <w:rFonts w:ascii="Calibri" w:hAnsi="Calibri" w:eastAsia="Calibri" w:cs="Calibri"/>
          <w:b w:val="0"/>
          <w:bCs w:val="0"/>
          <w:i w:val="0"/>
          <w:iCs w:val="0"/>
          <w:caps w:val="0"/>
          <w:smallCaps w:val="0"/>
          <w:noProof w:val="0"/>
          <w:color w:val="000000" w:themeColor="text1" w:themeTint="FF" w:themeShade="FF"/>
          <w:sz w:val="24"/>
          <w:szCs w:val="24"/>
          <w:lang w:val="en-US"/>
        </w:rPr>
        <w:t>it’s</w:t>
      </w:r>
      <w:r w:rsidRPr="31BE0558" w:rsidR="4DC0CDAE">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important to </w:t>
      </w:r>
      <w:r w:rsidRPr="31BE0558" w:rsidR="4DC0CDAE">
        <w:rPr>
          <w:rFonts w:ascii="Calibri" w:hAnsi="Calibri" w:eastAsia="Calibri" w:cs="Calibri"/>
          <w:b w:val="0"/>
          <w:bCs w:val="0"/>
          <w:i w:val="0"/>
          <w:iCs w:val="0"/>
          <w:caps w:val="0"/>
          <w:smallCaps w:val="0"/>
          <w:noProof w:val="0"/>
          <w:color w:val="000000" w:themeColor="text1" w:themeTint="FF" w:themeShade="FF"/>
          <w:sz w:val="24"/>
          <w:szCs w:val="24"/>
          <w:lang w:val="en-US"/>
        </w:rPr>
        <w:t>maintain</w:t>
      </w:r>
      <w:r w:rsidRPr="31BE0558" w:rsidR="4DC0CDAE">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ethical standards and avoid conflicts of interest. Evaluating your own team’s work could be perceived as a conflict of interest, and </w:t>
      </w:r>
      <w:r w:rsidRPr="31BE0558" w:rsidR="4DC0CDAE">
        <w:rPr>
          <w:rFonts w:ascii="Calibri" w:hAnsi="Calibri" w:eastAsia="Calibri" w:cs="Calibri"/>
          <w:b w:val="0"/>
          <w:bCs w:val="0"/>
          <w:i w:val="0"/>
          <w:iCs w:val="0"/>
          <w:caps w:val="0"/>
          <w:smallCaps w:val="0"/>
          <w:noProof w:val="0"/>
          <w:color w:val="000000" w:themeColor="text1" w:themeTint="FF" w:themeShade="FF"/>
          <w:sz w:val="24"/>
          <w:szCs w:val="24"/>
          <w:lang w:val="en-US"/>
        </w:rPr>
        <w:t>it’s</w:t>
      </w:r>
      <w:r w:rsidRPr="31BE0558" w:rsidR="4DC0CDAE">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important to ensure that evaluations are conducted in an objective and impartial manner. By documenting your concerns and conducting the evaluation in an objective and impartial manner, you can help to ensure that the evaluation is fair and unbiased.”</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BCAC2E6"/>
    <w:rsid w:val="2BCAC2E6"/>
    <w:rsid w:val="2EFF16A2"/>
    <w:rsid w:val="31BE0558"/>
    <w:rsid w:val="49D90F26"/>
    <w:rsid w:val="4DC0CD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AC2E6"/>
  <w15:chartTrackingRefBased/>
  <w15:docId w15:val="{8ED571A6-E7E3-4745-A317-53E918BF4B2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2023-11-21T00:10:18.4602921Z</dcterms:created>
  <dcterms:modified xsi:type="dcterms:W3CDTF">2023-11-21T00:13:48.4585238Z</dcterms:modified>
  <dc:creator>KariAnn Harjo</dc:creator>
  <lastModifiedBy>KariAnn Harjo</lastModifiedBy>
</coreProperties>
</file>