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2EA357" w:rsidP="42CA73B8" w:rsidRDefault="412EA357" w14:paraId="1EB4DECC" w14:textId="1D673B0C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CA73B8" w:rsidR="412E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42CA73B8" w:rsidR="412E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 </w:t>
      </w:r>
    </w:p>
    <w:p w:rsidR="412EA357" w:rsidP="42CA73B8" w:rsidRDefault="412EA357" w14:paraId="5A4DC70E" w14:textId="1DC38C86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CA73B8" w:rsidR="412E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w:rsidR="412EA357" w:rsidP="42CA73B8" w:rsidRDefault="412EA357" w14:paraId="70E62C82" w14:textId="6D58BA19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CA73B8" w:rsidR="412E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11 Discussion 5</w:t>
      </w:r>
    </w:p>
    <w:p xmlns:wp14="http://schemas.microsoft.com/office/word/2010/wordml" w:rsidP="42CA73B8" wp14:paraId="3574780F" wp14:textId="45DB541E">
      <w:pPr>
        <w:spacing w:line="480" w:lineRule="auto"/>
        <w:rPr>
          <w:sz w:val="24"/>
          <w:szCs w:val="24"/>
        </w:rPr>
      </w:pPr>
      <w:r w:rsidRPr="42CA73B8" w:rsidR="030927D0">
        <w:rPr>
          <w:sz w:val="24"/>
          <w:szCs w:val="24"/>
        </w:rPr>
        <w:t xml:space="preserve">When designing a tutorial to train a person in the use of specific software or hardware, </w:t>
      </w:r>
      <w:r w:rsidRPr="42CA73B8" w:rsidR="030927D0">
        <w:rPr>
          <w:sz w:val="24"/>
          <w:szCs w:val="24"/>
        </w:rPr>
        <w:t>it’s</w:t>
      </w:r>
      <w:r w:rsidRPr="42CA73B8" w:rsidR="030927D0">
        <w:rPr>
          <w:sz w:val="24"/>
          <w:szCs w:val="24"/>
        </w:rPr>
        <w:t xml:space="preserve"> important to consider the specific needs of the recipient of the training. Here </w:t>
      </w:r>
      <w:r w:rsidRPr="42CA73B8" w:rsidR="030927D0">
        <w:rPr>
          <w:sz w:val="24"/>
          <w:szCs w:val="24"/>
        </w:rPr>
        <w:t>are</w:t>
      </w:r>
      <w:r w:rsidRPr="42CA73B8" w:rsidR="030927D0">
        <w:rPr>
          <w:sz w:val="24"/>
          <w:szCs w:val="24"/>
        </w:rPr>
        <w:t xml:space="preserve"> some specific information that would be useful to know about the recipient of the training:</w:t>
      </w:r>
    </w:p>
    <w:p xmlns:wp14="http://schemas.microsoft.com/office/word/2010/wordml" w:rsidP="42CA73B8" wp14:paraId="34E73CB9" wp14:textId="70167636">
      <w:pPr>
        <w:pStyle w:val="Normal"/>
        <w:spacing w:line="480" w:lineRule="auto"/>
        <w:ind w:left="720"/>
        <w:rPr>
          <w:sz w:val="24"/>
          <w:szCs w:val="24"/>
        </w:rPr>
      </w:pPr>
      <w:r w:rsidRPr="42CA73B8" w:rsidR="030927D0">
        <w:rPr>
          <w:sz w:val="24"/>
          <w:szCs w:val="24"/>
          <w:u w:val="single"/>
        </w:rPr>
        <w:t xml:space="preserve">Technical </w:t>
      </w:r>
      <w:r w:rsidRPr="42CA73B8" w:rsidR="030927D0">
        <w:rPr>
          <w:sz w:val="24"/>
          <w:szCs w:val="24"/>
          <w:u w:val="single"/>
        </w:rPr>
        <w:t>proficiency</w:t>
      </w:r>
      <w:r w:rsidRPr="42CA73B8" w:rsidR="030927D0">
        <w:rPr>
          <w:sz w:val="24"/>
          <w:szCs w:val="24"/>
          <w:u w:val="single"/>
        </w:rPr>
        <w:t>:</w:t>
      </w:r>
      <w:r w:rsidRPr="42CA73B8" w:rsidR="030927D0">
        <w:rPr>
          <w:sz w:val="24"/>
          <w:szCs w:val="24"/>
        </w:rPr>
        <w:t xml:space="preserve"> </w:t>
      </w:r>
      <w:r w:rsidRPr="42CA73B8" w:rsidR="030927D0">
        <w:rPr>
          <w:sz w:val="24"/>
          <w:szCs w:val="24"/>
        </w:rPr>
        <w:t>It’s</w:t>
      </w:r>
      <w:r w:rsidRPr="42CA73B8" w:rsidR="030927D0">
        <w:rPr>
          <w:sz w:val="24"/>
          <w:szCs w:val="24"/>
        </w:rPr>
        <w:t xml:space="preserve"> important to know the recipient’s level of technical </w:t>
      </w:r>
      <w:r w:rsidRPr="42CA73B8" w:rsidR="030927D0">
        <w:rPr>
          <w:sz w:val="24"/>
          <w:szCs w:val="24"/>
        </w:rPr>
        <w:t>proficiency</w:t>
      </w:r>
      <w:r w:rsidRPr="42CA73B8" w:rsidR="030927D0">
        <w:rPr>
          <w:sz w:val="24"/>
          <w:szCs w:val="24"/>
        </w:rPr>
        <w:t xml:space="preserve"> to ensure that the training material is </w:t>
      </w:r>
      <w:r w:rsidRPr="42CA73B8" w:rsidR="030927D0">
        <w:rPr>
          <w:sz w:val="24"/>
          <w:szCs w:val="24"/>
        </w:rPr>
        <w:t>appropriate for</w:t>
      </w:r>
      <w:r w:rsidRPr="42CA73B8" w:rsidR="030927D0">
        <w:rPr>
          <w:sz w:val="24"/>
          <w:szCs w:val="24"/>
        </w:rPr>
        <w:t xml:space="preserve"> their skill level.</w:t>
      </w:r>
    </w:p>
    <w:p xmlns:wp14="http://schemas.microsoft.com/office/word/2010/wordml" w:rsidP="42CA73B8" wp14:paraId="70EBB4AE" wp14:textId="736235E3">
      <w:pPr>
        <w:pStyle w:val="Normal"/>
        <w:spacing w:line="480" w:lineRule="auto"/>
        <w:ind w:left="720"/>
        <w:rPr>
          <w:sz w:val="24"/>
          <w:szCs w:val="24"/>
        </w:rPr>
      </w:pPr>
      <w:r w:rsidRPr="42CA73B8" w:rsidR="030927D0">
        <w:rPr>
          <w:sz w:val="24"/>
          <w:szCs w:val="24"/>
          <w:u w:val="single"/>
        </w:rPr>
        <w:t>Learning style:</w:t>
      </w:r>
      <w:r w:rsidRPr="42CA73B8" w:rsidR="030927D0">
        <w:rPr>
          <w:sz w:val="24"/>
          <w:szCs w:val="24"/>
        </w:rPr>
        <w:t xml:space="preserve"> Understanding the recipient’s learning style can help to ensure that the training material is presented in a way that is most effective for them.</w:t>
      </w:r>
    </w:p>
    <w:p xmlns:wp14="http://schemas.microsoft.com/office/word/2010/wordml" w:rsidP="42CA73B8" wp14:paraId="3359A05C" wp14:textId="2B0BC2DA">
      <w:pPr>
        <w:pStyle w:val="Normal"/>
        <w:spacing w:line="480" w:lineRule="auto"/>
        <w:ind w:left="720"/>
        <w:rPr>
          <w:sz w:val="24"/>
          <w:szCs w:val="24"/>
        </w:rPr>
      </w:pPr>
      <w:r w:rsidRPr="42CA73B8" w:rsidR="030927D0">
        <w:rPr>
          <w:sz w:val="24"/>
          <w:szCs w:val="24"/>
          <w:u w:val="single"/>
        </w:rPr>
        <w:t xml:space="preserve">Goals and </w:t>
      </w:r>
      <w:r w:rsidRPr="42CA73B8" w:rsidR="030927D0">
        <w:rPr>
          <w:sz w:val="24"/>
          <w:szCs w:val="24"/>
          <w:u w:val="single"/>
        </w:rPr>
        <w:t>objectives</w:t>
      </w:r>
      <w:r w:rsidRPr="42CA73B8" w:rsidR="030927D0">
        <w:rPr>
          <w:sz w:val="24"/>
          <w:szCs w:val="24"/>
          <w:u w:val="single"/>
        </w:rPr>
        <w:t>:</w:t>
      </w:r>
      <w:r w:rsidRPr="42CA73B8" w:rsidR="030927D0">
        <w:rPr>
          <w:sz w:val="24"/>
          <w:szCs w:val="24"/>
        </w:rPr>
        <w:t xml:space="preserve"> Knowing the recipient’s goals and </w:t>
      </w:r>
      <w:r w:rsidRPr="42CA73B8" w:rsidR="030927D0">
        <w:rPr>
          <w:sz w:val="24"/>
          <w:szCs w:val="24"/>
        </w:rPr>
        <w:t>objectives</w:t>
      </w:r>
      <w:r w:rsidRPr="42CA73B8" w:rsidR="030927D0">
        <w:rPr>
          <w:sz w:val="24"/>
          <w:szCs w:val="24"/>
        </w:rPr>
        <w:t xml:space="preserve"> for using the software or hardware can help to ensure that the training material is relevant and useful to them.</w:t>
      </w:r>
    </w:p>
    <w:p xmlns:wp14="http://schemas.microsoft.com/office/word/2010/wordml" w:rsidP="42CA73B8" wp14:paraId="3234D642" wp14:textId="20AFC523">
      <w:pPr>
        <w:pStyle w:val="Normal"/>
        <w:spacing w:line="480" w:lineRule="auto"/>
        <w:ind w:left="720"/>
        <w:rPr>
          <w:sz w:val="24"/>
          <w:szCs w:val="24"/>
        </w:rPr>
      </w:pPr>
      <w:r w:rsidRPr="42CA73B8" w:rsidR="030927D0">
        <w:rPr>
          <w:sz w:val="24"/>
          <w:szCs w:val="24"/>
          <w:u w:val="single"/>
        </w:rPr>
        <w:t>Job role</w:t>
      </w:r>
      <w:r w:rsidRPr="42CA73B8" w:rsidR="030927D0">
        <w:rPr>
          <w:sz w:val="24"/>
          <w:szCs w:val="24"/>
        </w:rPr>
        <w:t>: Understanding the recipient’s job role can help to ensure that the training material is tailored to their specific needs and responsibilities.</w:t>
      </w:r>
    </w:p>
    <w:p xmlns:wp14="http://schemas.microsoft.com/office/word/2010/wordml" w:rsidP="42CA73B8" wp14:paraId="6AA3A864" wp14:textId="53F3E061">
      <w:pPr>
        <w:pStyle w:val="Normal"/>
        <w:spacing w:line="480" w:lineRule="auto"/>
        <w:rPr>
          <w:sz w:val="24"/>
          <w:szCs w:val="24"/>
        </w:rPr>
      </w:pPr>
      <w:r w:rsidRPr="42CA73B8" w:rsidR="030927D0">
        <w:rPr>
          <w:sz w:val="24"/>
          <w:szCs w:val="24"/>
        </w:rPr>
        <w:t>This information can affect the design of the training material by helping to ensure that it is appropriate for the recipient’s skill level, learning style, and job role.</w:t>
      </w:r>
      <w:r w:rsidRPr="42CA73B8" w:rsidR="030927D0">
        <w:rPr>
          <w:sz w:val="24"/>
          <w:szCs w:val="24"/>
        </w:rPr>
        <w:t xml:space="preserve"> It can also help to ensure that the training material is relevant and useful to the recipient’s goals and </w:t>
      </w:r>
      <w:r w:rsidRPr="42CA73B8" w:rsidR="030927D0">
        <w:rPr>
          <w:sz w:val="24"/>
          <w:szCs w:val="24"/>
        </w:rPr>
        <w:t>objectives</w:t>
      </w:r>
      <w:r w:rsidRPr="42CA73B8" w:rsidR="030927D0">
        <w:rPr>
          <w:sz w:val="24"/>
          <w:szCs w:val="24"/>
        </w:rPr>
        <w:t>.</w:t>
      </w:r>
    </w:p>
    <w:p xmlns:wp14="http://schemas.microsoft.com/office/word/2010/wordml" w:rsidP="42CA73B8" wp14:paraId="2C078E63" wp14:textId="7C6CC7C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9FB30"/>
    <w:rsid w:val="01E6CDA9"/>
    <w:rsid w:val="030927D0"/>
    <w:rsid w:val="412EA357"/>
    <w:rsid w:val="42CA73B8"/>
    <w:rsid w:val="46C9F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FB30"/>
  <w15:chartTrackingRefBased/>
  <w15:docId w15:val="{5A0D05EC-280C-4E79-9CFC-E02CB9B00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2023-11-21T00:16:52.1907604Z</dcterms:created>
  <dcterms:modified xsi:type="dcterms:W3CDTF">2023-11-21T00:20:27.9207477Z</dcterms:modified>
  <dc:creator>KariAnn Harjo</dc:creator>
  <lastModifiedBy>KariAnn Harjo</lastModifiedBy>
</coreProperties>
</file>