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632660" wp14:paraId="56437BED" wp14:textId="541D6515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  <w:r>
        <w:br/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  <w:r>
        <w:br/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Alonso</w:t>
      </w:r>
    </w:p>
    <w:p xmlns:wp14="http://schemas.microsoft.com/office/word/2010/wordml" w:rsidP="42632660" wp14:paraId="3ADD18A7" wp14:textId="35AD4382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 In Point 2_3</w:t>
      </w:r>
    </w:p>
    <w:p xmlns:wp14="http://schemas.microsoft.com/office/word/2010/wordml" w:rsidP="42632660" wp14:paraId="163DB84A" wp14:textId="582EB1D5">
      <w:pPr>
        <w:pStyle w:val="Normal"/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concept of a nondiscretionary project 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valid in project management. It involves specific elements within a larger project that are non-negotiable due to legal or regulatory obligations. The committee should discuss:</w:t>
      </w:r>
    </w:p>
    <w:p xmlns:wp14="http://schemas.microsoft.com/office/word/2010/wordml" w:rsidP="42632660" wp14:paraId="2CEA9DF8" wp14:textId="777C7EE0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Definition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Clarify what makes the accounting system 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nondiscretionary and why 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essential.</w:t>
      </w:r>
    </w:p>
    <w:p xmlns:wp14="http://schemas.microsoft.com/office/word/2010/wordml" w:rsidP="42632660" wp14:paraId="4634BC77" wp14:textId="3EFF488F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Legal Obligations: Examine the legal requirements for reporting health insurance premiums and the consequences of non-compliance.</w:t>
      </w:r>
    </w:p>
    <w:p xmlns:wp14="http://schemas.microsoft.com/office/word/2010/wordml" w:rsidP="42632660" wp14:paraId="1461A196" wp14:textId="7D254141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Operational Impact: Assess how lacking this capability affects compliance and operations.</w:t>
      </w:r>
    </w:p>
    <w:p xmlns:wp14="http://schemas.microsoft.com/office/word/2010/wordml" w:rsidP="42632660" wp14:paraId="5A13F43E" wp14:textId="78DF5875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Resource Allocation: Consider the feasibility of integrating this 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without affecting other projects</w:t>
      </w:r>
    </w:p>
    <w:p xmlns:wp14="http://schemas.microsoft.com/office/word/2010/wordml" w:rsidP="42632660" wp14:paraId="02703F61" wp14:textId="3535BF17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Prioritization: Discuss trade-offs between projects and potential solutions.</w:t>
      </w:r>
    </w:p>
    <w:p xmlns:wp14="http://schemas.microsoft.com/office/word/2010/wordml" w:rsidP="42632660" wp14:paraId="4A8A8933" wp14:textId="0CDFD7CF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Collaboration: Encourage cooperation between departments to find mutually beneficial solutions.</w:t>
      </w:r>
    </w:p>
    <w:p xmlns:wp14="http://schemas.microsoft.com/office/word/2010/wordml" w:rsidP="42632660" wp14:paraId="7E879CBB" wp14:textId="15A0D192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Alternatives: Explore interim or third-party solutions to bridge the gap.</w:t>
      </w:r>
    </w:p>
    <w:p xmlns:wp14="http://schemas.microsoft.com/office/word/2010/wordml" w:rsidP="42632660" wp14:paraId="720B1AE3" wp14:textId="021704B8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Timeline: Evaluate 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expediting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nondiscretionary component's development.</w:t>
      </w:r>
    </w:p>
    <w:p xmlns:wp14="http://schemas.microsoft.com/office/word/2010/wordml" w:rsidP="42632660" wp14:paraId="1F051F16" wp14:textId="0B8A90F7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Decision-Making: Clarify decision processes and authority within the committee.</w:t>
      </w:r>
    </w:p>
    <w:p xmlns:wp14="http://schemas.microsoft.com/office/word/2010/wordml" w:rsidP="42632660" wp14:paraId="3EFDECEE" wp14:textId="62CD86FC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Risk Management: Develop a 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risk plan addressing potential issues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related to the nondiscretionary 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2632660" wp14:paraId="2C078E63" wp14:textId="794A30A3">
      <w:pPr>
        <w:pStyle w:val="Normal"/>
        <w:spacing w:after="160" w:line="360" w:lineRule="auto"/>
        <w:jc w:val="left"/>
      </w:pP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Your role as IT director is to 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</w:t>
      </w:r>
      <w:r w:rsidRPr="42632660" w:rsidR="6B7D0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collaboration and reach a consensus that balances legal obligations with operational priorities. Legal counsel may be consulted to ensure compliance.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45ce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692F1"/>
    <w:rsid w:val="04E692F1"/>
    <w:rsid w:val="42632660"/>
    <w:rsid w:val="48A3C966"/>
    <w:rsid w:val="6B7D07F5"/>
    <w:rsid w:val="743814CE"/>
    <w:rsid w:val="75D3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92F1"/>
  <w15:chartTrackingRefBased/>
  <w15:docId w15:val="{13E4816C-5A4C-4BD4-83A3-DA7E22B74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ba9d04158d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2023-10-20T01:12:36.1367525Z</dcterms:created>
  <dcterms:modified xsi:type="dcterms:W3CDTF">2023-10-20T01:15:17.7363208Z</dcterms:modified>
  <dc:creator>KariAnn Harjo</dc:creator>
  <lastModifiedBy>KariAnn Harjo</lastModifiedBy>
</coreProperties>
</file>