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154321B" wp14:paraId="78E0CC5B" wp14:textId="77DD8C7C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54321B" w:rsidR="15929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</w:t>
      </w:r>
      <w:r w:rsidRPr="4154321B" w:rsidR="15929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Harjo</w:t>
      </w:r>
    </w:p>
    <w:p xmlns:wp14="http://schemas.microsoft.com/office/word/2010/wordml" w:rsidP="4154321B" wp14:paraId="4B2451F4" wp14:textId="28556C5F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54321B" w:rsidR="15929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ITSE 1450</w:t>
      </w:r>
    </w:p>
    <w:p xmlns:wp14="http://schemas.microsoft.com/office/word/2010/wordml" w:rsidP="4154321B" wp14:paraId="732E0ED3" wp14:textId="21FD746C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54321B" w:rsidR="15929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5 Project 2</w:t>
      </w:r>
    </w:p>
    <w:p xmlns:wp14="http://schemas.microsoft.com/office/word/2010/wordml" w:rsidP="4154321B" wp14:paraId="4C82AD68" wp14:textId="24620B7D">
      <w:pPr>
        <w:pStyle w:val="Normal"/>
        <w:spacing w:line="480" w:lineRule="auto"/>
        <w:ind w:firstLine="720"/>
        <w:rPr>
          <w:sz w:val="24"/>
          <w:szCs w:val="24"/>
        </w:rPr>
      </w:pPr>
      <w:r w:rsidRPr="4154321B" w:rsidR="679A1E1F">
        <w:rPr>
          <w:sz w:val="24"/>
          <w:szCs w:val="24"/>
        </w:rPr>
        <w:t>Lucidchart</w:t>
      </w:r>
      <w:r w:rsidRPr="4154321B" w:rsidR="679A1E1F">
        <w:rPr>
          <w:sz w:val="24"/>
          <w:szCs w:val="24"/>
        </w:rPr>
        <w:t xml:space="preserve"> stands out as a popular Computer-Aided Software Engineering (CASE) tool in the industry, lauded for its intuitive drag-and-drop interface. Users can swiftly create Data Flow Diagrams (DFDs) and a myriad of other illustrations with ease. A distinctive feature is its real-time collaboration, allowing team members to simultaneously contribute to a diagram, fostering dynamic team interactions. Moreover, its seamless integration with platforms like Google Drive, Confluence, and Slack elevates its usability. However, </w:t>
      </w:r>
      <w:r w:rsidRPr="4154321B" w:rsidR="679A1E1F">
        <w:rPr>
          <w:sz w:val="24"/>
          <w:szCs w:val="24"/>
        </w:rPr>
        <w:t>it's</w:t>
      </w:r>
      <w:r w:rsidRPr="4154321B" w:rsidR="679A1E1F">
        <w:rPr>
          <w:sz w:val="24"/>
          <w:szCs w:val="24"/>
        </w:rPr>
        <w:t xml:space="preserve"> not without its drawbacks. The free version can be restricting for users who require a more comprehensive set of tools, nudging them towards a subscription. Additionally, being primarily web-based, it demands consistent internet connectivity, posing challenges for offline users.</w:t>
      </w:r>
    </w:p>
    <w:p xmlns:wp14="http://schemas.microsoft.com/office/word/2010/wordml" w:rsidP="4154321B" wp14:paraId="688AED86" wp14:textId="6F03E5CB">
      <w:pPr>
        <w:pStyle w:val="Normal"/>
        <w:spacing w:line="480" w:lineRule="auto"/>
        <w:ind w:firstLine="720"/>
        <w:rPr>
          <w:sz w:val="24"/>
          <w:szCs w:val="24"/>
        </w:rPr>
      </w:pPr>
      <w:r w:rsidRPr="4154321B" w:rsidR="679A1E1F">
        <w:rPr>
          <w:sz w:val="24"/>
          <w:szCs w:val="24"/>
        </w:rPr>
        <w:t>As part of the Microsoft suite, Microsoft Visio it naturally offers a sense of familiarity and integration with other Microsoft Office products. Its strength lies in its versatility—beyond DFDs, it caters to a vast spectrum of diagramming needs and comes equipped with a rich library of templates. But with extensive features comes a steeper learning curve, which might be intimidating for newcomers. Also, Visio's pricing is on the higher side, making it a significant investment. Another limitation is its availability, being primarily tailored for the Windows platform.</w:t>
      </w:r>
    </w:p>
    <w:p xmlns:wp14="http://schemas.microsoft.com/office/word/2010/wordml" w:rsidP="4154321B" wp14:paraId="2C078E63" wp14:textId="360F2AD8">
      <w:pPr>
        <w:pStyle w:val="Normal"/>
        <w:spacing w:line="480" w:lineRule="auto"/>
        <w:ind w:firstLine="720"/>
        <w:rPr>
          <w:sz w:val="24"/>
          <w:szCs w:val="24"/>
        </w:rPr>
      </w:pPr>
      <w:r w:rsidRPr="4154321B" w:rsidR="679A1E1F">
        <w:rPr>
          <w:sz w:val="24"/>
          <w:szCs w:val="24"/>
        </w:rPr>
        <w:t>Diagrams.net offers a refreshing approach to diagramming. As a free, open-source tool, it stands in stark contrast to its competitors.</w:t>
      </w:r>
      <w:r w:rsidRPr="4154321B" w:rsidR="679A1E1F">
        <w:rPr>
          <w:sz w:val="24"/>
          <w:szCs w:val="24"/>
        </w:rPr>
        <w:t xml:space="preserve"> </w:t>
      </w:r>
      <w:r w:rsidRPr="4154321B" w:rsidR="679A1E1F">
        <w:rPr>
          <w:sz w:val="24"/>
          <w:szCs w:val="24"/>
        </w:rPr>
        <w:t>The open-source natur</w:t>
      </w:r>
      <w:r w:rsidRPr="4154321B" w:rsidR="679A1E1F">
        <w:rPr>
          <w:sz w:val="24"/>
          <w:szCs w:val="24"/>
        </w:rPr>
        <w:t>e</w:t>
      </w:r>
      <w:r w:rsidRPr="4154321B" w:rsidR="679A1E1F">
        <w:rPr>
          <w:sz w:val="24"/>
          <w:szCs w:val="24"/>
        </w:rPr>
        <w:t xml:space="preserve"> not only ensures transparency but also opens doors for potential customizations tailored to unique requirements. A commendable feature is its dual functionality; users can</w:t>
      </w:r>
      <w:r w:rsidRPr="4154321B" w:rsidR="679A1E1F">
        <w:rPr>
          <w:sz w:val="24"/>
          <w:szCs w:val="24"/>
        </w:rPr>
        <w:t xml:space="preserve"> </w:t>
      </w:r>
      <w:r w:rsidRPr="4154321B" w:rsidR="679A1E1F">
        <w:rPr>
          <w:sz w:val="24"/>
          <w:szCs w:val="24"/>
        </w:rPr>
        <w:t>operat</w:t>
      </w:r>
      <w:r w:rsidRPr="4154321B" w:rsidR="679A1E1F">
        <w:rPr>
          <w:sz w:val="24"/>
          <w:szCs w:val="24"/>
        </w:rPr>
        <w:t>e</w:t>
      </w:r>
      <w:r w:rsidRPr="4154321B" w:rsidR="679A1E1F">
        <w:rPr>
          <w:sz w:val="24"/>
          <w:szCs w:val="24"/>
        </w:rPr>
        <w:t xml:space="preserve"> it both online and offline. However, in terms of aesthetics, its interface might seem a tad rudimentary when compared to other sleeker tools. And while it serves basic diagramming needs effectively, some advanced features present in premium tools may be absent.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3C5FDF"/>
    <w:rsid w:val="06A184B8"/>
    <w:rsid w:val="159291EF"/>
    <w:rsid w:val="2E0EBBFE"/>
    <w:rsid w:val="4154321B"/>
    <w:rsid w:val="679A1E1F"/>
    <w:rsid w:val="793C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C5FDF"/>
  <w15:chartTrackingRefBased/>
  <w15:docId w15:val="{6CBDB859-0E23-4AEC-B91B-597253F767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2023-11-02T00:42:37.8603489Z</dcterms:created>
  <dcterms:modified xsi:type="dcterms:W3CDTF">2023-11-02T00:50:15.1944434Z</dcterms:modified>
  <dc:creator>KariAnn Harjo</dc:creator>
  <lastModifiedBy>KariAnn Harjo</lastModifiedBy>
</coreProperties>
</file>