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AA0672D" wp14:paraId="396FE1E1" wp14:textId="39A28C2A">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AA0672D" w:rsidR="28D52CAD">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5AA0672D" w:rsidR="28D52C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5AA0672D" wp14:paraId="409EFB85" wp14:textId="5E4C7CDD">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AA0672D" w:rsidR="28D52CAD">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5AA0672D" wp14:paraId="4C92B3A3" wp14:textId="26E99969">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AA0672D" w:rsidR="28D52CAD">
        <w:rPr>
          <w:rFonts w:ascii="Calibri" w:hAnsi="Calibri" w:eastAsia="Calibri" w:cs="Calibri"/>
          <w:b w:val="0"/>
          <w:bCs w:val="0"/>
          <w:i w:val="0"/>
          <w:iCs w:val="0"/>
          <w:caps w:val="0"/>
          <w:smallCaps w:val="0"/>
          <w:noProof w:val="0"/>
          <w:color w:val="000000" w:themeColor="text1" w:themeTint="FF" w:themeShade="FF"/>
          <w:sz w:val="24"/>
          <w:szCs w:val="24"/>
          <w:lang w:val="en-US"/>
        </w:rPr>
        <w:t>Module 6 Case in Point 3</w:t>
      </w:r>
    </w:p>
    <w:p xmlns:wp14="http://schemas.microsoft.com/office/word/2010/wordml" w:rsidP="5AA0672D" wp14:paraId="0697944B" wp14:textId="09516B37">
      <w:pPr>
        <w:pStyle w:val="Normal"/>
        <w:spacing w:line="480" w:lineRule="auto"/>
        <w:ind w:firstLine="720"/>
        <w:rPr>
          <w:sz w:val="24"/>
          <w:szCs w:val="24"/>
        </w:rPr>
      </w:pPr>
      <w:r w:rsidRPr="5AA0672D" w:rsidR="3E6AC4DE">
        <w:rPr>
          <w:sz w:val="24"/>
          <w:szCs w:val="24"/>
        </w:rPr>
        <w:t xml:space="preserve">In understanding the various cardinality categories, </w:t>
      </w:r>
      <w:r w:rsidRPr="5AA0672D" w:rsidR="3E6AC4DE">
        <w:rPr>
          <w:sz w:val="24"/>
          <w:szCs w:val="24"/>
        </w:rPr>
        <w:t>it's</w:t>
      </w:r>
      <w:r w:rsidRPr="5AA0672D" w:rsidR="3E6AC4DE">
        <w:rPr>
          <w:sz w:val="24"/>
          <w:szCs w:val="24"/>
        </w:rPr>
        <w:t xml:space="preserve"> pivotal to draw from scenarios that resonate with everyday experiences. For the category of "Zero or Many", consider a library's book collection. The library can range from having zero books when </w:t>
      </w:r>
      <w:r w:rsidRPr="5AA0672D" w:rsidR="3E6AC4DE">
        <w:rPr>
          <w:sz w:val="24"/>
          <w:szCs w:val="24"/>
        </w:rPr>
        <w:t>i</w:t>
      </w:r>
      <w:r w:rsidRPr="5AA0672D" w:rsidR="3E6AC4DE">
        <w:rPr>
          <w:sz w:val="24"/>
          <w:szCs w:val="24"/>
        </w:rPr>
        <w:t>t's</w:t>
      </w:r>
      <w:r w:rsidRPr="5AA0672D" w:rsidR="3E6AC4DE">
        <w:rPr>
          <w:sz w:val="24"/>
          <w:szCs w:val="24"/>
        </w:rPr>
        <w:t xml:space="preserve"> </w:t>
      </w:r>
      <w:r w:rsidRPr="5AA0672D" w:rsidR="3E6AC4DE">
        <w:rPr>
          <w:sz w:val="24"/>
          <w:szCs w:val="24"/>
        </w:rPr>
        <w:t xml:space="preserve">newly established or if all books are checked out, to </w:t>
      </w:r>
      <w:r w:rsidRPr="5AA0672D" w:rsidR="3E6AC4DE">
        <w:rPr>
          <w:sz w:val="24"/>
          <w:szCs w:val="24"/>
        </w:rPr>
        <w:t>p</w:t>
      </w:r>
      <w:r w:rsidRPr="5AA0672D" w:rsidR="3E6AC4DE">
        <w:rPr>
          <w:sz w:val="24"/>
          <w:szCs w:val="24"/>
        </w:rPr>
        <w:t>ossessing</w:t>
      </w:r>
      <w:r w:rsidRPr="5AA0672D" w:rsidR="3E6AC4DE">
        <w:rPr>
          <w:sz w:val="24"/>
          <w:szCs w:val="24"/>
        </w:rPr>
        <w:t xml:space="preserve"> </w:t>
      </w:r>
      <w:r w:rsidRPr="5AA0672D" w:rsidR="3E6AC4DE">
        <w:rPr>
          <w:sz w:val="24"/>
          <w:szCs w:val="24"/>
        </w:rPr>
        <w:t xml:space="preserve">a vast number. Similarly, when thinking of a student's academic journey, they might not have registered for any course yet or could be juggling multiple courses. An </w:t>
      </w:r>
      <w:r w:rsidRPr="5AA0672D" w:rsidR="3E6AC4DE">
        <w:rPr>
          <w:sz w:val="24"/>
          <w:szCs w:val="24"/>
        </w:rPr>
        <w:t>a</w:t>
      </w:r>
      <w:r w:rsidRPr="5AA0672D" w:rsidR="3E6AC4DE">
        <w:rPr>
          <w:sz w:val="24"/>
          <w:szCs w:val="24"/>
        </w:rPr>
        <w:t>dditional</w:t>
      </w:r>
      <w:r w:rsidRPr="5AA0672D" w:rsidR="3E6AC4DE">
        <w:rPr>
          <w:sz w:val="24"/>
          <w:szCs w:val="24"/>
        </w:rPr>
        <w:t xml:space="preserve"> </w:t>
      </w:r>
      <w:r w:rsidRPr="5AA0672D" w:rsidR="3E6AC4DE">
        <w:rPr>
          <w:sz w:val="24"/>
          <w:szCs w:val="24"/>
        </w:rPr>
        <w:t>scenario can be visualized with an email inbox, which can either be devoid of any messages or teeming with countless emails.</w:t>
      </w:r>
    </w:p>
    <w:p xmlns:wp14="http://schemas.microsoft.com/office/word/2010/wordml" w:rsidP="5AA0672D" wp14:paraId="7CC4D2C1" wp14:textId="3B1A1F4D">
      <w:pPr>
        <w:pStyle w:val="Normal"/>
        <w:spacing w:line="480" w:lineRule="auto"/>
        <w:ind w:firstLine="720"/>
        <w:rPr>
          <w:sz w:val="24"/>
          <w:szCs w:val="24"/>
        </w:rPr>
      </w:pPr>
      <w:r w:rsidRPr="5AA0672D" w:rsidR="3E6AC4DE">
        <w:rPr>
          <w:sz w:val="24"/>
          <w:szCs w:val="24"/>
        </w:rPr>
        <w:t>The "Zero or One" category can be best elucidated with corporate structures. For instance, a company may have a void in its leadership, having no CEO during a transition period, or might have one chief executive leading the charge. On a personal level, an individual's marital status can be referenced, wherein a person might be single (thus having no spouse) or be wedded to one spouse. Another representation can be drawn from organizational hierarchies where an employee might function autonomously without a direct manager or might have a single point of contact for managerial guidance.</w:t>
      </w:r>
    </w:p>
    <w:p xmlns:wp14="http://schemas.microsoft.com/office/word/2010/wordml" w:rsidP="5AA0672D" wp14:paraId="360B76B5" wp14:textId="0554FB44">
      <w:pPr>
        <w:pStyle w:val="Normal"/>
        <w:spacing w:line="480" w:lineRule="auto"/>
        <w:ind w:firstLine="720"/>
        <w:rPr>
          <w:sz w:val="24"/>
          <w:szCs w:val="24"/>
        </w:rPr>
      </w:pPr>
      <w:r w:rsidRPr="5AA0672D" w:rsidR="3E6AC4DE">
        <w:rPr>
          <w:sz w:val="24"/>
          <w:szCs w:val="24"/>
        </w:rPr>
        <w:t xml:space="preserve">Diving into the "One and Only One" realm, some constants exist in our life that exemplify this category flawlessly. Every child, for instance, has one biological mother. Similarly, in contexts where dual citizenship </w:t>
      </w:r>
      <w:r w:rsidRPr="5AA0672D" w:rsidR="3E6AC4DE">
        <w:rPr>
          <w:sz w:val="24"/>
          <w:szCs w:val="24"/>
        </w:rPr>
        <w:t>i</w:t>
      </w:r>
      <w:r w:rsidRPr="5AA0672D" w:rsidR="3E6AC4DE">
        <w:rPr>
          <w:sz w:val="24"/>
          <w:szCs w:val="24"/>
        </w:rPr>
        <w:t>sn't</w:t>
      </w:r>
      <w:r w:rsidRPr="5AA0672D" w:rsidR="3E6AC4DE">
        <w:rPr>
          <w:sz w:val="24"/>
          <w:szCs w:val="24"/>
        </w:rPr>
        <w:t xml:space="preserve"> </w:t>
      </w:r>
      <w:r w:rsidRPr="5AA0672D" w:rsidR="3E6AC4DE">
        <w:rPr>
          <w:sz w:val="24"/>
          <w:szCs w:val="24"/>
        </w:rPr>
        <w:t xml:space="preserve">permissible, an individual would be restricted to having just one nationality. Moreover, the immutable fact </w:t>
      </w:r>
      <w:r w:rsidRPr="5AA0672D" w:rsidR="3E6AC4DE">
        <w:rPr>
          <w:sz w:val="24"/>
          <w:szCs w:val="24"/>
        </w:rPr>
        <w:t>r</w:t>
      </w:r>
      <w:r w:rsidRPr="5AA0672D" w:rsidR="3E6AC4DE">
        <w:rPr>
          <w:sz w:val="24"/>
          <w:szCs w:val="24"/>
        </w:rPr>
        <w:t>emains</w:t>
      </w:r>
      <w:r w:rsidRPr="5AA0672D" w:rsidR="3E6AC4DE">
        <w:rPr>
          <w:sz w:val="24"/>
          <w:szCs w:val="24"/>
        </w:rPr>
        <w:t xml:space="preserve"> </w:t>
      </w:r>
      <w:r w:rsidRPr="5AA0672D" w:rsidR="3E6AC4DE">
        <w:rPr>
          <w:sz w:val="24"/>
          <w:szCs w:val="24"/>
        </w:rPr>
        <w:t>that every individual celebrates one unique birth date.</w:t>
      </w:r>
    </w:p>
    <w:p xmlns:wp14="http://schemas.microsoft.com/office/word/2010/wordml" w:rsidP="5AA0672D" wp14:paraId="2C078E63" wp14:textId="0C2F1245">
      <w:pPr>
        <w:pStyle w:val="Normal"/>
        <w:spacing w:line="480" w:lineRule="auto"/>
        <w:ind w:firstLine="720"/>
        <w:rPr>
          <w:sz w:val="24"/>
          <w:szCs w:val="24"/>
        </w:rPr>
      </w:pPr>
      <w:r w:rsidRPr="5AA0672D" w:rsidR="3E6AC4DE">
        <w:rPr>
          <w:sz w:val="24"/>
          <w:szCs w:val="24"/>
        </w:rPr>
        <w:t xml:space="preserve">Lastly, the "One or Many" category can be illustrated through collaborative settings. Picture a classroom scenario: for a class to be in session, there needs to be at least one student present, though the room could be filled with </w:t>
      </w:r>
      <w:r w:rsidRPr="5AA0672D" w:rsidR="3E6AC4DE">
        <w:rPr>
          <w:sz w:val="24"/>
          <w:szCs w:val="24"/>
        </w:rPr>
        <w:t>n</w:t>
      </w:r>
      <w:r w:rsidRPr="5AA0672D" w:rsidR="3E6AC4DE">
        <w:rPr>
          <w:sz w:val="24"/>
          <w:szCs w:val="24"/>
        </w:rPr>
        <w:t>umerous</w:t>
      </w:r>
      <w:r w:rsidRPr="5AA0672D" w:rsidR="3E6AC4DE">
        <w:rPr>
          <w:sz w:val="24"/>
          <w:szCs w:val="24"/>
        </w:rPr>
        <w:t xml:space="preserve"> </w:t>
      </w:r>
      <w:r w:rsidRPr="5AA0672D" w:rsidR="3E6AC4DE">
        <w:rPr>
          <w:sz w:val="24"/>
          <w:szCs w:val="24"/>
        </w:rPr>
        <w:t>learners. In the retail world, a customer's order will invariably consist of at least one product but could encompass a variety of items. Delving into the professional sphere, every employee brings a minimum of one skill to the table (a prerequisite for hiring), but the skillset can span across multiple domains.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B183ED"/>
    <w:rsid w:val="082EF857"/>
    <w:rsid w:val="1EB183ED"/>
    <w:rsid w:val="28D52CAD"/>
    <w:rsid w:val="3E6AC4DE"/>
    <w:rsid w:val="4008C687"/>
    <w:rsid w:val="5AA0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83ED"/>
  <w15:chartTrackingRefBased/>
  <w15:docId w15:val="{7373F23B-280A-4DC5-9A39-8B0E009B25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2023-11-03T01:50:32.4658515Z</dcterms:created>
  <dcterms:modified xsi:type="dcterms:W3CDTF">2023-11-03T01:54:48.1344908Z</dcterms:modified>
  <dc:creator>KariAnn Harjo</dc:creator>
  <lastModifiedBy>KariAnn Harjo</lastModifiedBy>
</coreProperties>
</file>