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03C8E43" wp14:paraId="6E386507" wp14:textId="1690E233">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403C8E43" w:rsidR="3651E3FE">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403C8E43" w:rsidR="3651E3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403C8E43" wp14:paraId="35D7074C" wp14:textId="2D0AE323">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403C8E43" w:rsidR="3651E3FE">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403C8E43" wp14:paraId="66039FBA" wp14:textId="30A63968">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03C8E43" w:rsidR="3651E3FE">
        <w:rPr>
          <w:rFonts w:ascii="Calibri" w:hAnsi="Calibri" w:eastAsia="Calibri" w:cs="Calibri"/>
          <w:b w:val="0"/>
          <w:bCs w:val="0"/>
          <w:i w:val="0"/>
          <w:iCs w:val="0"/>
          <w:caps w:val="0"/>
          <w:smallCaps w:val="0"/>
          <w:noProof w:val="0"/>
          <w:color w:val="000000" w:themeColor="text1" w:themeTint="FF" w:themeShade="FF"/>
          <w:sz w:val="24"/>
          <w:szCs w:val="24"/>
          <w:lang w:val="en-US"/>
        </w:rPr>
        <w:t>Module 7 Project 1</w:t>
      </w:r>
    </w:p>
    <w:p xmlns:wp14="http://schemas.microsoft.com/office/word/2010/wordml" w:rsidP="403C8E43" wp14:paraId="2C078E63" wp14:textId="52967BB0">
      <w:pPr>
        <w:pStyle w:val="Normal"/>
        <w:spacing w:line="480" w:lineRule="auto"/>
        <w:ind w:firstLine="720"/>
        <w:rPr>
          <w:sz w:val="24"/>
          <w:szCs w:val="24"/>
        </w:rPr>
      </w:pPr>
      <w:r w:rsidRPr="403C8E43" w:rsidR="3CB4CC4B">
        <w:rPr>
          <w:sz w:val="24"/>
          <w:szCs w:val="24"/>
        </w:rPr>
        <w:t xml:space="preserve">Analyzing the ROI for cloud-based development tools hinges on recognizing both tangible and intangible benefits. On one hand, these environments often result in cost savings due to decreased capital expenditure on hardware and the ability to scale services to fit changing needs. On the other hand, </w:t>
      </w:r>
      <w:r w:rsidRPr="403C8E43" w:rsidR="3CB4CC4B">
        <w:rPr>
          <w:sz w:val="24"/>
          <w:szCs w:val="24"/>
        </w:rPr>
        <w:t>there's</w:t>
      </w:r>
      <w:r w:rsidRPr="403C8E43" w:rsidR="3CB4CC4B">
        <w:rPr>
          <w:sz w:val="24"/>
          <w:szCs w:val="24"/>
        </w:rPr>
        <w:t xml:space="preserve"> an increase in developer productivity due to easier collaboration and accessibility of development tools from anywhere, enhancing efficiency and potentially leading to innovation. Moreover, the cloud's agility in terms of quickly updating and deploying software can translate into higher revenues, further bolstering the ROI.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D0D881"/>
    <w:rsid w:val="35DF6D3D"/>
    <w:rsid w:val="3651E3FE"/>
    <w:rsid w:val="3CB4CC4B"/>
    <w:rsid w:val="403C8E43"/>
    <w:rsid w:val="45D0D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D881"/>
  <w15:chartTrackingRefBased/>
  <w15:docId w15:val="{77C3D5EF-0B1B-43AE-8F1B-09D31CFE40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2023-11-06T01:49:40.9179394Z</dcterms:created>
  <dcterms:modified xsi:type="dcterms:W3CDTF">2023-11-06T01:51:48.1663194Z</dcterms:modified>
  <dc:creator>KariAnn Harjo</dc:creator>
  <lastModifiedBy>KariAnn Harjo</lastModifiedBy>
</coreProperties>
</file>