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77F3321" wp14:paraId="282EBF80" wp14:textId="5EAA0C5C">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177F3321" w:rsidR="1AB6D3E3">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177F3321" w:rsidR="1AB6D3E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xmlns:wp14="http://schemas.microsoft.com/office/word/2010/wordml" w:rsidP="177F3321" wp14:paraId="5F317889" wp14:textId="590F0D8C">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177F3321" w:rsidR="1AB6D3E3">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177F3321" wp14:paraId="59CA70E5" wp14:textId="07D9C8DC">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177F3321" w:rsidR="1AB6D3E3">
        <w:rPr>
          <w:rFonts w:ascii="Calibri" w:hAnsi="Calibri" w:eastAsia="Calibri" w:cs="Calibri"/>
          <w:b w:val="0"/>
          <w:bCs w:val="0"/>
          <w:i w:val="0"/>
          <w:iCs w:val="0"/>
          <w:caps w:val="0"/>
          <w:smallCaps w:val="0"/>
          <w:noProof w:val="0"/>
          <w:color w:val="000000" w:themeColor="text1" w:themeTint="FF" w:themeShade="FF"/>
          <w:sz w:val="24"/>
          <w:szCs w:val="24"/>
          <w:lang w:val="en-US"/>
        </w:rPr>
        <w:t>Module 8 Projects 1</w:t>
      </w:r>
    </w:p>
    <w:p xmlns:wp14="http://schemas.microsoft.com/office/word/2010/wordml" w:rsidP="177F3321" wp14:paraId="6A3BA715" wp14:textId="401987D1">
      <w:pPr>
        <w:pStyle w:val="Normal"/>
        <w:spacing w:line="480" w:lineRule="auto"/>
        <w:rPr>
          <w:sz w:val="24"/>
          <w:szCs w:val="24"/>
          <w:u w:val="single"/>
        </w:rPr>
      </w:pPr>
      <w:r w:rsidRPr="177F3321" w:rsidR="1AB6D3E3">
        <w:rPr>
          <w:sz w:val="24"/>
          <w:szCs w:val="24"/>
          <w:u w:val="single"/>
        </w:rPr>
        <w:t>Design Description</w:t>
      </w:r>
    </w:p>
    <w:p xmlns:wp14="http://schemas.microsoft.com/office/word/2010/wordml" w:rsidP="177F3321" wp14:paraId="4BAEDEC5" wp14:textId="208B0D15">
      <w:pPr>
        <w:pStyle w:val="Normal"/>
        <w:spacing w:line="480" w:lineRule="auto"/>
        <w:rPr>
          <w:sz w:val="24"/>
          <w:szCs w:val="24"/>
        </w:rPr>
      </w:pPr>
      <w:r w:rsidRPr="177F3321" w:rsidR="1AB6D3E3">
        <w:rPr>
          <w:sz w:val="24"/>
          <w:szCs w:val="24"/>
        </w:rPr>
        <w:t>-Fields for Employee Name, ID, Department, and Manager.</w:t>
      </w:r>
    </w:p>
    <w:p xmlns:wp14="http://schemas.microsoft.com/office/word/2010/wordml" w:rsidP="177F3321" wp14:paraId="6C1D4440" wp14:textId="78DBF620">
      <w:pPr>
        <w:pStyle w:val="Normal"/>
        <w:spacing w:line="480" w:lineRule="auto"/>
        <w:rPr>
          <w:sz w:val="24"/>
          <w:szCs w:val="24"/>
        </w:rPr>
      </w:pPr>
      <w:r w:rsidRPr="177F3321" w:rsidR="1AB6D3E3">
        <w:rPr>
          <w:sz w:val="24"/>
          <w:szCs w:val="24"/>
        </w:rPr>
        <w:t>-A calendar widget to select the start and end dates of the requested time off.</w:t>
      </w:r>
    </w:p>
    <w:p xmlns:wp14="http://schemas.microsoft.com/office/word/2010/wordml" w:rsidP="177F3321" wp14:paraId="2F460464" wp14:textId="387B605D">
      <w:pPr>
        <w:pStyle w:val="Normal"/>
        <w:spacing w:line="480" w:lineRule="auto"/>
        <w:rPr>
          <w:sz w:val="24"/>
          <w:szCs w:val="24"/>
        </w:rPr>
      </w:pPr>
      <w:r w:rsidRPr="177F3321" w:rsidR="1AB6D3E3">
        <w:rPr>
          <w:sz w:val="24"/>
          <w:szCs w:val="24"/>
        </w:rPr>
        <w:t>-Radio buttons to choose the type of leave (Vacation, Sick Leave, Personal Day).</w:t>
      </w:r>
    </w:p>
    <w:p xmlns:wp14="http://schemas.microsoft.com/office/word/2010/wordml" w:rsidP="177F3321" wp14:paraId="548D6DA5" wp14:textId="2AA52D57">
      <w:pPr>
        <w:pStyle w:val="Normal"/>
        <w:spacing w:line="480" w:lineRule="auto"/>
        <w:rPr>
          <w:sz w:val="24"/>
          <w:szCs w:val="24"/>
        </w:rPr>
      </w:pPr>
      <w:r w:rsidRPr="177F3321" w:rsidR="1AB6D3E3">
        <w:rPr>
          <w:sz w:val="24"/>
          <w:szCs w:val="24"/>
        </w:rPr>
        <w:t xml:space="preserve">-An optional text box for </w:t>
      </w:r>
      <w:r w:rsidRPr="177F3321" w:rsidR="1AB6D3E3">
        <w:rPr>
          <w:sz w:val="24"/>
          <w:szCs w:val="24"/>
        </w:rPr>
        <w:t>additional</w:t>
      </w:r>
      <w:r w:rsidRPr="177F3321" w:rsidR="1AB6D3E3">
        <w:rPr>
          <w:sz w:val="24"/>
          <w:szCs w:val="24"/>
        </w:rPr>
        <w:t xml:space="preserve"> comments or explanations.</w:t>
      </w:r>
    </w:p>
    <w:p xmlns:wp14="http://schemas.microsoft.com/office/word/2010/wordml" w:rsidP="177F3321" wp14:paraId="3763BE6A" wp14:textId="74700BA5">
      <w:pPr>
        <w:pStyle w:val="Normal"/>
        <w:spacing w:line="480" w:lineRule="auto"/>
        <w:rPr>
          <w:sz w:val="24"/>
          <w:szCs w:val="24"/>
        </w:rPr>
      </w:pPr>
      <w:r w:rsidRPr="177F3321" w:rsidR="1AB6D3E3">
        <w:rPr>
          <w:sz w:val="24"/>
          <w:szCs w:val="24"/>
        </w:rPr>
        <w:t>-A 'Submit Request' button.</w:t>
      </w:r>
    </w:p>
    <w:p xmlns:wp14="http://schemas.microsoft.com/office/word/2010/wordml" w:rsidP="177F3321" wp14:paraId="51E2333F" wp14:textId="3B2721A4">
      <w:pPr>
        <w:pStyle w:val="Normal"/>
        <w:spacing w:line="480" w:lineRule="auto"/>
        <w:rPr>
          <w:sz w:val="24"/>
          <w:szCs w:val="24"/>
          <w:u w:val="single"/>
        </w:rPr>
      </w:pPr>
      <w:r w:rsidRPr="177F3321" w:rsidR="1AB6D3E3">
        <w:rPr>
          <w:sz w:val="24"/>
          <w:szCs w:val="24"/>
          <w:u w:val="single"/>
        </w:rPr>
        <w:t>Analysis</w:t>
      </w:r>
    </w:p>
    <w:p xmlns:wp14="http://schemas.microsoft.com/office/word/2010/wordml" w:rsidP="177F3321" wp14:paraId="2A3A2EBE" wp14:textId="56E39311">
      <w:pPr>
        <w:pStyle w:val="Normal"/>
        <w:spacing w:line="480" w:lineRule="auto"/>
        <w:rPr>
          <w:sz w:val="24"/>
          <w:szCs w:val="24"/>
        </w:rPr>
      </w:pPr>
      <w:r w:rsidRPr="177F3321" w:rsidR="1AB6D3E3">
        <w:rPr>
          <w:sz w:val="24"/>
          <w:szCs w:val="24"/>
        </w:rPr>
        <w:t xml:space="preserve">The design is functional, with clearly labeled </w:t>
      </w:r>
      <w:r w:rsidRPr="177F3321" w:rsidR="1AB6D3E3">
        <w:rPr>
          <w:sz w:val="24"/>
          <w:szCs w:val="24"/>
        </w:rPr>
        <w:t>fields</w:t>
      </w:r>
      <w:r w:rsidRPr="177F3321" w:rsidR="1AB6D3E3">
        <w:rPr>
          <w:sz w:val="24"/>
          <w:szCs w:val="24"/>
        </w:rPr>
        <w:t xml:space="preserve"> and an interactive calendar that reduces the chance of date input errors. The radio buttons for leave type make the selection process straightforward. However, this screen lacks immediate validation feedback, which could lead to submission errors if the employee misses filling out a required field.</w:t>
      </w:r>
    </w:p>
    <w:p xmlns:wp14="http://schemas.microsoft.com/office/word/2010/wordml" w:rsidP="177F3321" wp14:paraId="214A7F03" wp14:textId="02D987C1">
      <w:pPr>
        <w:pStyle w:val="Normal"/>
        <w:spacing w:line="480" w:lineRule="auto"/>
        <w:rPr>
          <w:sz w:val="24"/>
          <w:szCs w:val="24"/>
          <w:u w:val="single"/>
        </w:rPr>
      </w:pPr>
      <w:r w:rsidRPr="177F3321" w:rsidR="1AB6D3E3">
        <w:rPr>
          <w:sz w:val="24"/>
          <w:szCs w:val="24"/>
          <w:u w:val="single"/>
        </w:rPr>
        <w:t>Possible Improvement</w:t>
      </w:r>
    </w:p>
    <w:p xmlns:wp14="http://schemas.microsoft.com/office/word/2010/wordml" w:rsidP="177F3321" wp14:paraId="2C078E63" wp14:textId="0061AE34">
      <w:pPr>
        <w:pStyle w:val="Normal"/>
        <w:spacing w:line="480" w:lineRule="auto"/>
        <w:rPr>
          <w:sz w:val="24"/>
          <w:szCs w:val="24"/>
        </w:rPr>
      </w:pPr>
      <w:r w:rsidRPr="177F3321" w:rsidR="1AB6D3E3">
        <w:rPr>
          <w:sz w:val="24"/>
          <w:szCs w:val="24"/>
        </w:rPr>
        <w:t>Implement real-time form validation with visual indicators (such as color changes or icons) when a field is correctly filled or when a required field is left empty. This would help prevent submission errors and reduce the number of incomplete or incorrect forms.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5CB5F0"/>
    <w:rsid w:val="0429810F"/>
    <w:rsid w:val="09A1A753"/>
    <w:rsid w:val="177F3321"/>
    <w:rsid w:val="1AB6D3E3"/>
    <w:rsid w:val="4F5CB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B5F0"/>
  <w15:chartTrackingRefBased/>
  <w15:docId w15:val="{F47B8AB6-82E7-4A0B-BE9F-0456825D9E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2023-11-08T06:03:17.4541178Z</dcterms:created>
  <dcterms:modified xsi:type="dcterms:W3CDTF">2023-11-08T06:09:14.4374651Z</dcterms:modified>
  <dc:creator>KariAnn Harjo</dc:creator>
  <lastModifiedBy>KariAnn Harjo</lastModifiedBy>
</coreProperties>
</file>