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06E5AC" wp14:paraId="1A12BEA3" wp14:textId="7C3D9D35">
      <w:pPr>
        <w:spacing w:after="160" w:line="480" w:lineRule="auto"/>
        <w:ind w:firstLine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E06E5AC" w:rsidR="2D516A4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3E06E5AC" wp14:paraId="056B20FC" wp14:textId="1596BED3">
      <w:pPr>
        <w:spacing w:after="160" w:line="480" w:lineRule="auto"/>
        <w:ind w:firstLine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E06E5AC" w:rsidR="2D516A4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3E06E5AC" wp14:paraId="511C1B9A" wp14:textId="66DFAF5C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E06E5AC" w:rsidR="2D516A4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Module 9 Discussion 2</w:t>
      </w:r>
    </w:p>
    <w:p xmlns:wp14="http://schemas.microsoft.com/office/word/2010/wordml" w:rsidP="3E06E5AC" wp14:paraId="4D436E8B" wp14:textId="6757AA56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E06E5AC" w:rsidR="73B907C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The owners’ suggested design seems to be an attempt to capture all personnel records in a single table. While this might work for a very small operation, it presents several issues as the company scales up:</w:t>
      </w:r>
    </w:p>
    <w:p xmlns:wp14="http://schemas.microsoft.com/office/word/2010/wordml" w:rsidP="3E06E5AC" wp14:paraId="5D4C2F44" wp14:textId="01A7A21D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3E06E5AC" w:rsidR="73B907C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Redundancy: There will be redundant entries for store information, like telephone numbers, for each employee listed, leading to unnecessary data duplication.</w:t>
      </w:r>
    </w:p>
    <w:p xmlns:wp14="http://schemas.microsoft.com/office/word/2010/wordml" w:rsidP="3E06E5AC" wp14:paraId="4E2BF7C8" wp14:textId="128CB9BB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3E06E5AC" w:rsidR="73B907C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Update Anomalies: If a store’s telephone number changes, it would need to be updated in multiple records, increasing the chance of errors.</w:t>
      </w:r>
    </w:p>
    <w:p xmlns:wp14="http://schemas.microsoft.com/office/word/2010/wordml" w:rsidP="3E06E5AC" wp14:paraId="113FFF0F" wp14:textId="34F59588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3E06E5AC" w:rsidR="73B907C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Limited Flexibility: The design restricts each store to exactly one technician and up to four sales reps. What if a store hires more employees or has fewer than four sales reps?</w:t>
      </w:r>
    </w:p>
    <w:p xmlns:wp14="http://schemas.microsoft.com/office/word/2010/wordml" w:rsidP="3E06E5AC" wp14:paraId="7388A30C" wp14:textId="30531F8D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3E06E5AC" w:rsidR="73B907C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No Room for Growth: As the company expands, the table will become increasingly unwieldy, and any changes in staff roles or additions of new job titles would require a redesign of the table structure.</w:t>
      </w:r>
    </w:p>
    <w:p xmlns:wp14="http://schemas.microsoft.com/office/word/2010/wordml" w:rsidP="3E06E5AC" wp14:paraId="7E0B737C" wp14:textId="51E37436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3E06E5AC" w:rsidR="73B907C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 better design would involve separating the data into related tables to reduce redundancy and accommodate growth:</w:t>
      </w:r>
    </w:p>
    <w:p xmlns:wp14="http://schemas.microsoft.com/office/word/2010/wordml" w:rsidP="3E06E5AC" wp14:paraId="303FBBA7" wp14:textId="67ED2568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3E06E5AC" w:rsidR="73B907C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 table for Stores with fields for store number, location, and store telephone.</w:t>
      </w:r>
    </w:p>
    <w:p xmlns:wp14="http://schemas.microsoft.com/office/word/2010/wordml" w:rsidP="3E06E5AC" wp14:paraId="176552BE" wp14:textId="67518859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3E06E5AC" w:rsidR="73B907C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 table for Employees with fields for name, home telephone, role (manager, technician, or sales rep), and a foreign key linking to the store number.</w:t>
      </w:r>
    </w:p>
    <w:p xmlns:wp14="http://schemas.microsoft.com/office/word/2010/wordml" w:rsidP="3E06E5AC" wp14:paraId="0C7D9D40" wp14:textId="5F59E107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3E06E5AC" w:rsidR="73B907C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This normalized design allows for more flexibility, reduces redundancy, and makes it easier to maintain accurate and up-to-date information.</w:t>
      </w:r>
    </w:p>
    <w:p xmlns:wp14="http://schemas.microsoft.com/office/word/2010/wordml" w:rsidP="3E06E5AC" wp14:paraId="3195EE22" wp14:textId="0911F5A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06E5AC" wp14:paraId="2C078E63" wp14:textId="53B9539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65AF1"/>
    <w:rsid w:val="2D516A4D"/>
    <w:rsid w:val="3E06E5AC"/>
    <w:rsid w:val="6D189EAB"/>
    <w:rsid w:val="73B907C1"/>
    <w:rsid w:val="7D06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5AF1"/>
  <w15:chartTrackingRefBased/>
  <w15:docId w15:val="{9EE28AE2-8C2E-480A-9BA3-1E7B6638CD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2023-11-13T01:43:49.5231738Z</dcterms:created>
  <dcterms:modified xsi:type="dcterms:W3CDTF">2023-11-13T01:54:46.4368020Z</dcterms:modified>
  <dc:creator>KariAnn Harjo</dc:creator>
  <lastModifiedBy>KariAnn Harjo</lastModifiedBy>
</coreProperties>
</file>