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8AA5A5" w14:textId="77777777" w:rsidR="00FB6137" w:rsidRPr="00FB6137" w:rsidRDefault="00FB6137" w:rsidP="00FB6137">
      <w:pPr>
        <w:spacing w:before="240" w:after="240"/>
        <w:jc w:val="center"/>
        <w:rPr>
          <w:rFonts w:ascii="游ゴシック Medium" w:eastAsia="游ゴシック Medium" w:hAnsi="游ゴシック Medium" w:cs="ＭＳ Ｐゴシック"/>
          <w:color w:val="000000"/>
          <w:sz w:val="26"/>
          <w:szCs w:val="26"/>
          <w:lang w:eastAsia="ja-JP"/>
        </w:rPr>
      </w:pPr>
      <w:r w:rsidRPr="00FB6137">
        <w:rPr>
          <w:rFonts w:ascii="游ゴシック Medium" w:eastAsia="游ゴシック Medium" w:hAnsi="游ゴシック Medium" w:cs="ＭＳ Ｐゴシック" w:hint="eastAsia"/>
          <w:b/>
          <w:bCs/>
          <w:color w:val="000000"/>
          <w:sz w:val="26"/>
          <w:szCs w:val="26"/>
          <w:lang w:eastAsia="ja-JP"/>
        </w:rPr>
        <w:t>「実は○○です」自己紹介</w:t>
      </w:r>
    </w:p>
    <w:p w14:paraId="6858CDFE" w14:textId="77777777" w:rsidR="00FB6137" w:rsidRDefault="00FB6137" w:rsidP="00FB6137">
      <w:pPr>
        <w:spacing w:before="240" w:after="240"/>
        <w:rPr>
          <w:rFonts w:ascii="游ゴシック Medium" w:eastAsia="游ゴシック Medium" w:hAnsi="游ゴシック Medium" w:cs="ＭＳ Ｐゴシック"/>
          <w:color w:val="000000"/>
          <w:sz w:val="21"/>
          <w:szCs w:val="21"/>
          <w:lang w:eastAsia="ja-JP"/>
        </w:rPr>
      </w:pPr>
      <w:r w:rsidRPr="00FB6137">
        <w:rPr>
          <w:rFonts w:ascii="游ゴシック Medium" w:eastAsia="游ゴシック Medium" w:hAnsi="游ゴシック Medium" w:cs="ＭＳ Ｐゴシック" w:hint="eastAsia"/>
          <w:color w:val="000000"/>
          <w:sz w:val="21"/>
          <w:szCs w:val="21"/>
          <w:lang w:eastAsia="ja-JP"/>
        </w:rPr>
        <w:t>自己紹介の最初に「実は……」で始まる内容を入れて話すアイスブレイク。</w:t>
      </w:r>
    </w:p>
    <w:p w14:paraId="7D5AEA50" w14:textId="77777777" w:rsidR="00FB6137" w:rsidRDefault="00FB6137" w:rsidP="00FB6137">
      <w:pPr>
        <w:spacing w:before="240" w:after="240"/>
        <w:rPr>
          <w:rFonts w:ascii="游ゴシック Medium" w:eastAsia="游ゴシック Medium" w:hAnsi="游ゴシック Medium" w:cs="ＭＳ Ｐゴシック"/>
          <w:color w:val="000000"/>
          <w:sz w:val="21"/>
          <w:szCs w:val="21"/>
          <w:lang w:eastAsia="ja-JP"/>
        </w:rPr>
      </w:pPr>
      <w:r w:rsidRPr="00FB6137">
        <w:rPr>
          <w:rFonts w:ascii="游ゴシック Medium" w:eastAsia="游ゴシック Medium" w:hAnsi="游ゴシック Medium" w:cs="ＭＳ Ｐゴシック" w:hint="eastAsia"/>
          <w:color w:val="000000"/>
          <w:sz w:val="21"/>
          <w:szCs w:val="21"/>
          <w:lang w:eastAsia="ja-JP"/>
        </w:rPr>
        <w:t>「実は」をつけることでその人の意外な趣味や性格を知ることができるため、自己紹介が面白く印象的になり、聞いた人はその人の秘密を知ったような気分になれます。</w:t>
      </w:r>
    </w:p>
    <w:p w14:paraId="170178CB" w14:textId="23DBFE4B" w:rsidR="00FB6137" w:rsidRPr="00FB6137" w:rsidRDefault="00FB6137" w:rsidP="00FB6137">
      <w:pPr>
        <w:spacing w:before="240" w:after="240"/>
        <w:rPr>
          <w:rFonts w:ascii="游ゴシック Medium" w:eastAsia="游ゴシック Medium" w:hAnsi="游ゴシック Medium" w:cs="ＭＳ Ｐゴシック" w:hint="eastAsia"/>
          <w:color w:val="000000"/>
          <w:sz w:val="21"/>
          <w:szCs w:val="21"/>
          <w:lang w:eastAsia="ja-JP"/>
        </w:rPr>
      </w:pPr>
      <w:r w:rsidRPr="00FB6137">
        <w:rPr>
          <w:rFonts w:ascii="游ゴシック Medium" w:eastAsia="游ゴシック Medium" w:hAnsi="游ゴシック Medium" w:cs="ＭＳ Ｐゴシック" w:hint="eastAsia"/>
          <w:color w:val="000000"/>
          <w:sz w:val="21"/>
          <w:szCs w:val="21"/>
          <w:lang w:eastAsia="ja-JP"/>
        </w:rPr>
        <w:t>そのため、研修が終わったあとも「ジャズダンスを10年やってる秋田さん」というように、相手のことをしっかりと覚えることができます。</w:t>
      </w:r>
    </w:p>
    <w:p w14:paraId="2E83D306" w14:textId="77777777" w:rsidR="00FB6137" w:rsidRPr="00FB6137" w:rsidRDefault="00FB6137" w:rsidP="00FB6137">
      <w:pPr>
        <w:spacing w:before="240" w:after="240"/>
        <w:rPr>
          <w:rFonts w:ascii="游ゴシック Medium" w:eastAsia="游ゴシック Medium" w:hAnsi="游ゴシック Medium" w:cs="ＭＳ Ｐゴシック" w:hint="eastAsia"/>
          <w:color w:val="000000"/>
          <w:sz w:val="21"/>
          <w:szCs w:val="21"/>
          <w:lang w:eastAsia="ja-JP"/>
        </w:rPr>
      </w:pPr>
      <w:r w:rsidRPr="00FB6137">
        <w:rPr>
          <w:rFonts w:ascii="游ゴシック Medium" w:eastAsia="游ゴシック Medium" w:hAnsi="游ゴシック Medium" w:cs="ＭＳ Ｐゴシック" w:hint="eastAsia"/>
          <w:color w:val="000000"/>
          <w:sz w:val="21"/>
          <w:szCs w:val="21"/>
          <w:lang w:eastAsia="ja-JP"/>
        </w:rPr>
        <w:t>プレイ人数:2～10人　プレイ時間:約10～30分</w:t>
      </w:r>
    </w:p>
    <w:p w14:paraId="12434767" w14:textId="77777777" w:rsidR="00FB6137" w:rsidRPr="00FB6137" w:rsidRDefault="00FB6137" w:rsidP="00FB6137">
      <w:pPr>
        <w:spacing w:before="240" w:after="240"/>
        <w:outlineLvl w:val="3"/>
        <w:rPr>
          <w:rFonts w:ascii="游ゴシック Medium" w:eastAsia="游ゴシック Medium" w:hAnsi="游ゴシック Medium" w:cs="ＭＳ Ｐゴシック" w:hint="eastAsia"/>
          <w:b/>
          <w:bCs/>
          <w:color w:val="000000"/>
          <w:sz w:val="21"/>
          <w:szCs w:val="21"/>
          <w:lang w:eastAsia="ja-JP"/>
        </w:rPr>
      </w:pPr>
      <w:r w:rsidRPr="00FB6137">
        <w:rPr>
          <w:rFonts w:ascii="游ゴシック Medium" w:eastAsia="游ゴシック Medium" w:hAnsi="游ゴシック Medium" w:cs="ＭＳ Ｐゴシック" w:hint="eastAsia"/>
          <w:b/>
          <w:bCs/>
          <w:color w:val="000000"/>
          <w:sz w:val="21"/>
          <w:szCs w:val="21"/>
          <w:lang w:eastAsia="ja-JP"/>
        </w:rPr>
        <w:t>遊び方</w:t>
      </w:r>
    </w:p>
    <w:p w14:paraId="3A16F310" w14:textId="77777777" w:rsidR="00FB6137" w:rsidRPr="00FB6137" w:rsidRDefault="00FB6137" w:rsidP="00FB6137">
      <w:pPr>
        <w:widowControl w:val="0"/>
        <w:numPr>
          <w:ilvl w:val="0"/>
          <w:numId w:val="1"/>
        </w:numPr>
        <w:spacing w:before="100" w:beforeAutospacing="1" w:after="100" w:afterAutospacing="1"/>
        <w:jc w:val="both"/>
        <w:rPr>
          <w:rFonts w:ascii="游ゴシック Medium" w:eastAsia="游ゴシック Medium" w:hAnsi="游ゴシック Medium" w:cs="ＭＳ Ｐゴシック" w:hint="eastAsia"/>
          <w:color w:val="000000"/>
          <w:sz w:val="21"/>
          <w:szCs w:val="21"/>
          <w:lang w:eastAsia="ja-JP"/>
        </w:rPr>
      </w:pPr>
      <w:r w:rsidRPr="00FB6137">
        <w:rPr>
          <w:rFonts w:ascii="游ゴシック Medium" w:eastAsia="游ゴシック Medium" w:hAnsi="游ゴシック Medium" w:cs="ＭＳ Ｐゴシック" w:hint="eastAsia"/>
          <w:color w:val="000000"/>
          <w:sz w:val="21"/>
          <w:szCs w:val="21"/>
          <w:lang w:eastAsia="ja-JP"/>
        </w:rPr>
        <w:t>1人ずつ「実は」をつけて自己紹介をおこなう。</w:t>
      </w:r>
    </w:p>
    <w:p w14:paraId="1D7792F1" w14:textId="77777777" w:rsidR="00FB6137" w:rsidRPr="00FB6137" w:rsidRDefault="00FB6137" w:rsidP="00FB6137">
      <w:pPr>
        <w:widowControl w:val="0"/>
        <w:numPr>
          <w:ilvl w:val="0"/>
          <w:numId w:val="1"/>
        </w:numPr>
        <w:spacing w:before="100" w:beforeAutospacing="1" w:after="100" w:afterAutospacing="1"/>
        <w:jc w:val="both"/>
        <w:rPr>
          <w:rFonts w:ascii="游ゴシック Medium" w:eastAsia="游ゴシック Medium" w:hAnsi="游ゴシック Medium" w:cs="ＭＳ Ｐゴシック" w:hint="eastAsia"/>
          <w:color w:val="000000"/>
          <w:sz w:val="21"/>
          <w:szCs w:val="21"/>
          <w:lang w:eastAsia="ja-JP"/>
        </w:rPr>
      </w:pPr>
      <w:r w:rsidRPr="00FB6137">
        <w:rPr>
          <w:rFonts w:ascii="游ゴシック Medium" w:eastAsia="游ゴシック Medium" w:hAnsi="游ゴシック Medium" w:cs="ＭＳ Ｐゴシック" w:hint="eastAsia"/>
          <w:color w:val="000000"/>
          <w:sz w:val="21"/>
          <w:szCs w:val="21"/>
          <w:lang w:eastAsia="ja-JP"/>
        </w:rPr>
        <w:t>聞いた人は驚いたり質問をしたりと、できるだけ反応をする。</w:t>
      </w:r>
    </w:p>
    <w:p w14:paraId="0F4CF122" w14:textId="77777777" w:rsidR="00FB6137" w:rsidRPr="00FB6137" w:rsidRDefault="00FB6137" w:rsidP="00FB6137">
      <w:pPr>
        <w:widowControl w:val="0"/>
        <w:numPr>
          <w:ilvl w:val="0"/>
          <w:numId w:val="1"/>
        </w:numPr>
        <w:spacing w:before="100" w:beforeAutospacing="1" w:after="100" w:afterAutospacing="1"/>
        <w:jc w:val="both"/>
        <w:rPr>
          <w:rFonts w:ascii="游ゴシック Medium" w:eastAsia="游ゴシック Medium" w:hAnsi="游ゴシック Medium" w:cs="ＭＳ Ｐゴシック" w:hint="eastAsia"/>
          <w:color w:val="000000"/>
          <w:sz w:val="21"/>
          <w:szCs w:val="21"/>
          <w:lang w:eastAsia="ja-JP"/>
        </w:rPr>
      </w:pPr>
      <w:r w:rsidRPr="00FB6137">
        <w:rPr>
          <w:rFonts w:ascii="游ゴシック Medium" w:eastAsia="游ゴシック Medium" w:hAnsi="游ゴシック Medium" w:cs="ＭＳ Ｐゴシック" w:hint="eastAsia"/>
          <w:color w:val="000000"/>
          <w:sz w:val="21"/>
          <w:szCs w:val="21"/>
          <w:lang w:eastAsia="ja-JP"/>
        </w:rPr>
        <w:t>全員の自己紹介が終わったら終了。気になった話題があれば掘り下げてもOK。</w:t>
      </w:r>
    </w:p>
    <w:p w14:paraId="56D19E9E" w14:textId="77777777" w:rsidR="003126CF" w:rsidRDefault="003126CF">
      <w:pPr>
        <w:rPr>
          <w:lang w:eastAsia="ja-JP"/>
        </w:rPr>
      </w:pPr>
    </w:p>
    <w:sectPr w:rsidR="003126CF" w:rsidSect="00FB613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Medium">
    <w:panose1 w:val="020B05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8773B7"/>
    <w:multiLevelType w:val="multilevel"/>
    <w:tmpl w:val="12882B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128"/>
    <w:rsid w:val="003126CF"/>
    <w:rsid w:val="00322128"/>
    <w:rsid w:val="007E1BA8"/>
    <w:rsid w:val="00FB61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5D31E77"/>
  <w15:chartTrackingRefBased/>
  <w15:docId w15:val="{B9DF7FE8-61A5-834E-BD56-A67CBE850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10076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46</Words>
  <Characters>264</Characters>
  <Application>Microsoft Office Word</Application>
  <DocSecurity>0</DocSecurity>
  <Lines>2</Lines>
  <Paragraphs>1</Paragraphs>
  <ScaleCrop>false</ScaleCrop>
  <Company/>
  <LinksUpToDate>false</LinksUpToDate>
  <CharactersWithSpaces>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松尾 陽介</cp:lastModifiedBy>
  <cp:revision>2</cp:revision>
  <dcterms:created xsi:type="dcterms:W3CDTF">2018-09-06T23:03:00Z</dcterms:created>
  <dcterms:modified xsi:type="dcterms:W3CDTF">2021-01-16T14:58:00Z</dcterms:modified>
</cp:coreProperties>
</file>