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8C0EE" w14:textId="77777777" w:rsidR="00F24DD5" w:rsidRPr="00806071" w:rsidRDefault="00806071" w:rsidP="003E3597">
      <w:pPr>
        <w:ind w:firstLineChars="300" w:firstLine="1080"/>
        <w:rPr>
          <w:sz w:val="36"/>
          <w:szCs w:val="36"/>
        </w:rPr>
      </w:pPr>
      <w:r w:rsidRPr="00806071">
        <w:rPr>
          <w:sz w:val="36"/>
          <w:szCs w:val="36"/>
        </w:rPr>
        <w:t>講師プロフィール・講師選定理由書</w:t>
      </w:r>
    </w:p>
    <w:p w14:paraId="43E54F92" w14:textId="1F8994E1" w:rsidR="00C9077A" w:rsidRPr="00C9077A" w:rsidRDefault="00C9077A" w:rsidP="00C9077A">
      <w:pPr>
        <w:pStyle w:val="Default"/>
        <w:rPr>
          <w:rFonts w:asciiTheme="minorEastAsia" w:eastAsiaTheme="minorEastAsia" w:hAnsiTheme="minorEastAsia"/>
          <w:sz w:val="21"/>
          <w:szCs w:val="21"/>
        </w:rPr>
      </w:pPr>
      <w:r>
        <w:t>講師名：</w:t>
      </w:r>
      <w:r w:rsidR="000B634D">
        <w:rPr>
          <w:rFonts w:asciiTheme="minorEastAsia" w:eastAsiaTheme="minorEastAsia" w:hAnsiTheme="minorEastAsia" w:hint="eastAsia"/>
          <w:sz w:val="21"/>
          <w:szCs w:val="21"/>
        </w:rPr>
        <w:t>おもやいボランティアセンター</w:t>
      </w:r>
      <w:r w:rsidRPr="00C9077A">
        <w:rPr>
          <w:rFonts w:asciiTheme="minorEastAsia" w:eastAsiaTheme="minorEastAsia" w:hAnsiTheme="minorEastAsia" w:hint="eastAsia"/>
          <w:sz w:val="21"/>
          <w:szCs w:val="21"/>
        </w:rPr>
        <w:t>代表</w:t>
      </w:r>
    </w:p>
    <w:p w14:paraId="4F2A6F14" w14:textId="7A7BF4DF" w:rsidR="00C9077A" w:rsidRDefault="000B634D" w:rsidP="000B634D">
      <w:pPr>
        <w:wordWrap w:val="0"/>
        <w:ind w:firstLineChars="400" w:firstLine="840"/>
        <w:jc w:val="right"/>
      </w:pPr>
      <w:r>
        <w:rPr>
          <w:rFonts w:hint="eastAsia"/>
        </w:rPr>
        <w:t>鈴木　隆太様（すずき　りゅうた）</w:t>
      </w:r>
    </w:p>
    <w:p w14:paraId="29F42058" w14:textId="006E0447" w:rsidR="00C9077A" w:rsidRDefault="00ED78EA" w:rsidP="00C9077A">
      <w:r>
        <w:rPr>
          <w:noProof/>
        </w:rPr>
        <mc:AlternateContent>
          <mc:Choice Requires="wps">
            <w:drawing>
              <wp:anchor distT="0" distB="0" distL="114300" distR="114300" simplePos="0" relativeHeight="251663360" behindDoc="0" locked="0" layoutInCell="1" allowOverlap="1" wp14:anchorId="04866785" wp14:editId="765D95E4">
                <wp:simplePos x="0" y="0"/>
                <wp:positionH relativeFrom="column">
                  <wp:posOffset>960120</wp:posOffset>
                </wp:positionH>
                <wp:positionV relativeFrom="paragraph">
                  <wp:posOffset>10795</wp:posOffset>
                </wp:positionV>
                <wp:extent cx="417830" cy="242570"/>
                <wp:effectExtent l="0" t="0" r="20320" b="24130"/>
                <wp:wrapNone/>
                <wp:docPr id="5" name="楕円 5"/>
                <wp:cNvGraphicFramePr/>
                <a:graphic xmlns:a="http://schemas.openxmlformats.org/drawingml/2006/main">
                  <a:graphicData uri="http://schemas.microsoft.com/office/word/2010/wordprocessingShape">
                    <wps:wsp>
                      <wps:cNvSpPr/>
                      <wps:spPr>
                        <a:xfrm>
                          <a:off x="0" y="0"/>
                          <a:ext cx="417830" cy="24257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4D53AF2" id="楕円 5" o:spid="_x0000_s1026" style="position:absolute;left:0;text-align:left;margin-left:75.6pt;margin-top:.85pt;width:32.9pt;height:19.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" filled="f" strokecolor="windowText" strokeweight="1pt">
                <v:stroke joinstyle="miter"/>
              </v:oval>
            </w:pict>
          </mc:Fallback>
        </mc:AlternateContent>
      </w:r>
      <w:r w:rsidR="00C9077A">
        <w:t>講師進捗状況</w:t>
      </w:r>
      <w:r w:rsidR="00C9077A">
        <w:t xml:space="preserve"> </w:t>
      </w:r>
      <w:r w:rsidR="00C9077A">
        <w:t>：</w:t>
      </w:r>
      <w:r w:rsidR="00C9077A">
        <w:t xml:space="preserve"> </w:t>
      </w:r>
      <w:r w:rsidR="00C9077A">
        <w:t>確定</w:t>
      </w:r>
      <w:r w:rsidR="00C9077A">
        <w:t xml:space="preserve"> </w:t>
      </w:r>
      <w:r w:rsidR="00C9077A">
        <w:t>・</w:t>
      </w:r>
      <w:r w:rsidR="00C9077A">
        <w:t xml:space="preserve"> </w:t>
      </w:r>
      <w:r w:rsidR="00C9077A">
        <w:t>未確定</w:t>
      </w:r>
      <w:r w:rsidR="00C9077A">
        <w:t xml:space="preserve"> </w:t>
      </w:r>
      <w:r w:rsidR="00C9077A">
        <w:t>（返事待ち・アポ済・準備済・未着手）</w:t>
      </w:r>
    </w:p>
    <w:p w14:paraId="200C9E0A" w14:textId="1665C481" w:rsidR="00C9077A" w:rsidRDefault="00C9077A" w:rsidP="00C9077A">
      <w:pPr>
        <w:rPr>
          <w:sz w:val="24"/>
          <w:szCs w:val="24"/>
        </w:rPr>
      </w:pPr>
      <w:r w:rsidRPr="003E3597">
        <w:rPr>
          <w:rFonts w:hint="eastAsia"/>
          <w:sz w:val="24"/>
          <w:szCs w:val="24"/>
        </w:rPr>
        <w:t>●</w:t>
      </w:r>
      <w:r w:rsidRPr="003E3597">
        <w:rPr>
          <w:sz w:val="24"/>
          <w:szCs w:val="24"/>
        </w:rPr>
        <w:t>講師選定理由</w:t>
      </w:r>
    </w:p>
    <w:p w14:paraId="5930573D" w14:textId="56B010EB" w:rsidR="00275020" w:rsidRDefault="00275020" w:rsidP="00C9077A">
      <w:pPr>
        <w:rPr>
          <w:sz w:val="24"/>
          <w:szCs w:val="24"/>
        </w:rPr>
      </w:pPr>
      <w:r>
        <w:rPr>
          <w:rFonts w:hint="eastAsia"/>
          <w:sz w:val="24"/>
          <w:szCs w:val="24"/>
        </w:rPr>
        <w:t>中越地震、阪神大震災、など様々な災害を支援者として経験されております。</w:t>
      </w:r>
    </w:p>
    <w:p w14:paraId="3B85E52F" w14:textId="7C38B6BA" w:rsidR="00275020" w:rsidRPr="00C9077A" w:rsidRDefault="00275020" w:rsidP="00C9077A">
      <w:pPr>
        <w:rPr>
          <w:sz w:val="24"/>
          <w:szCs w:val="24"/>
        </w:rPr>
      </w:pPr>
      <w:r w:rsidRPr="00275020">
        <w:rPr>
          <w:rFonts w:hint="eastAsia"/>
          <w:sz w:val="24"/>
          <w:szCs w:val="24"/>
        </w:rPr>
        <w:t>令和元年８月の佐賀豪雨災害を機に武雄市民と民間ボランティア団体が協力して立ち上げた民間のボランティアセンターを運営し、豪雨で被災されたみなさんに寄り添い、武雄市を中心に</w:t>
      </w:r>
      <w:r>
        <w:rPr>
          <w:rFonts w:hint="eastAsia"/>
          <w:sz w:val="24"/>
          <w:szCs w:val="24"/>
        </w:rPr>
        <w:t>活動されており、佐賀県で災害に対し尽力されて</w:t>
      </w:r>
      <w:r w:rsidR="00E83F38">
        <w:rPr>
          <w:rFonts w:hint="eastAsia"/>
          <w:sz w:val="24"/>
          <w:szCs w:val="24"/>
        </w:rPr>
        <w:t>おられ、また各関係団体との連携もされております。今回の例会に対し貴重な講話を頂けると思い選定させて頂きました。</w:t>
      </w:r>
    </w:p>
    <w:p w14:paraId="1622837B" w14:textId="20E1EDA0" w:rsidR="00C9077A" w:rsidRDefault="000B634D" w:rsidP="00C9077A">
      <w:pPr>
        <w:rPr>
          <w:rFonts w:asciiTheme="minorEastAsia" w:hAnsiTheme="minorEastAsia"/>
          <w:szCs w:val="21"/>
        </w:rPr>
      </w:pPr>
      <w:r>
        <w:rPr>
          <w:noProof/>
        </w:rPr>
        <w:drawing>
          <wp:inline distT="0" distB="0" distL="0" distR="0" wp14:anchorId="3B065ECE" wp14:editId="7E6FD17C">
            <wp:extent cx="2162175" cy="1876425"/>
            <wp:effectExtent l="0" t="0" r="9525" b="95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2175" cy="1876425"/>
                    </a:xfrm>
                    <a:prstGeom prst="rect">
                      <a:avLst/>
                    </a:prstGeom>
                  </pic:spPr>
                </pic:pic>
              </a:graphicData>
            </a:graphic>
          </wp:inline>
        </w:drawing>
      </w:r>
    </w:p>
    <w:p w14:paraId="2F96F08A" w14:textId="4C96A637" w:rsidR="00C9077A" w:rsidRDefault="00C9077A" w:rsidP="00C9077A">
      <w:pPr>
        <w:rPr>
          <w:rFonts w:asciiTheme="minorEastAsia" w:hAnsiTheme="minorEastAsia"/>
          <w:szCs w:val="21"/>
        </w:rPr>
      </w:pPr>
    </w:p>
    <w:p w14:paraId="40E53BD4" w14:textId="77777777" w:rsidR="00C9077A" w:rsidRPr="003E3597" w:rsidRDefault="00C9077A" w:rsidP="00C9077A">
      <w:pPr>
        <w:rPr>
          <w:sz w:val="24"/>
          <w:szCs w:val="24"/>
        </w:rPr>
      </w:pPr>
      <w:r>
        <w:rPr>
          <w:rFonts w:hint="eastAsia"/>
          <w:sz w:val="24"/>
          <w:szCs w:val="24"/>
        </w:rPr>
        <w:t>●</w:t>
      </w:r>
      <w:r w:rsidRPr="003E3597">
        <w:rPr>
          <w:rFonts w:hint="eastAsia"/>
          <w:sz w:val="24"/>
          <w:szCs w:val="24"/>
        </w:rPr>
        <w:t>プロフィール</w:t>
      </w:r>
    </w:p>
    <w:p w14:paraId="2A8FE6D8" w14:textId="70207699" w:rsidR="00C9077A" w:rsidRPr="00275020" w:rsidRDefault="00AD3607" w:rsidP="00AD3607">
      <w:pPr>
        <w:rPr>
          <w:rFonts w:asciiTheme="minorEastAsia" w:hAnsiTheme="minorEastAsia"/>
          <w:szCs w:val="21"/>
        </w:rPr>
      </w:pPr>
      <w:r w:rsidRPr="00AD3607">
        <w:rPr>
          <w:rFonts w:asciiTheme="minorEastAsia" w:hAnsiTheme="minorEastAsia" w:hint="eastAsia"/>
          <w:szCs w:val="21"/>
        </w:rPr>
        <w:t>中越地震の後、新潟県長岡市に移り住み、現地の復興支援を「中越復興市民会議（現・中越防災安全推進機構）」に所属して被災集落の復興支援活動を行う。その後佐賀県に移住し、僧侶としての暮らしが始まるが、2016年の熊本地震後、4月14日から活動を始める。2019年8月末の令和元年八月豪雨によって地元・武雄が被災し、市民を中心に「チームおもやい」を立ち上げ、被災地の支援活動として「おもやいボランティアセンター」を武雄市北方町に設置、9月7日よりボランティアの受け入れを始め、現在も継続して活動を行なっている。</w:t>
      </w:r>
    </w:p>
    <w:sectPr w:rsidR="00C9077A" w:rsidRPr="0027502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57A8C7" w14:textId="77777777" w:rsidR="00032C77" w:rsidRDefault="00032C77" w:rsidP="00C9077A">
      <w:r>
        <w:separator/>
      </w:r>
    </w:p>
  </w:endnote>
  <w:endnote w:type="continuationSeparator" w:id="0">
    <w:p w14:paraId="1BE9FA0E" w14:textId="77777777" w:rsidR="00032C77" w:rsidRDefault="00032C77" w:rsidP="00C90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A10989" w14:textId="77777777" w:rsidR="00032C77" w:rsidRDefault="00032C77" w:rsidP="00C9077A">
      <w:r>
        <w:separator/>
      </w:r>
    </w:p>
  </w:footnote>
  <w:footnote w:type="continuationSeparator" w:id="0">
    <w:p w14:paraId="7B1975E2" w14:textId="77777777" w:rsidR="00032C77" w:rsidRDefault="00032C77" w:rsidP="00C907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D5"/>
    <w:rsid w:val="00032C77"/>
    <w:rsid w:val="000B634D"/>
    <w:rsid w:val="000C5C42"/>
    <w:rsid w:val="000F05CD"/>
    <w:rsid w:val="00275020"/>
    <w:rsid w:val="00385451"/>
    <w:rsid w:val="003B4721"/>
    <w:rsid w:val="003E3597"/>
    <w:rsid w:val="003E60B4"/>
    <w:rsid w:val="006F4A5B"/>
    <w:rsid w:val="00806071"/>
    <w:rsid w:val="00834676"/>
    <w:rsid w:val="008C1D1F"/>
    <w:rsid w:val="008F0721"/>
    <w:rsid w:val="00AA028B"/>
    <w:rsid w:val="00AD3607"/>
    <w:rsid w:val="00B10AB7"/>
    <w:rsid w:val="00B90DE3"/>
    <w:rsid w:val="00BB73C8"/>
    <w:rsid w:val="00C26DCC"/>
    <w:rsid w:val="00C9077A"/>
    <w:rsid w:val="00D75E04"/>
    <w:rsid w:val="00DC4F34"/>
    <w:rsid w:val="00E3312B"/>
    <w:rsid w:val="00E83F38"/>
    <w:rsid w:val="00ED78EA"/>
    <w:rsid w:val="00F143F4"/>
    <w:rsid w:val="00F17A98"/>
    <w:rsid w:val="00F24DD5"/>
    <w:rsid w:val="00F7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08721DB"/>
  <w15:chartTrackingRefBased/>
  <w15:docId w15:val="{C6863252-07B6-46BE-8C65-C956F5A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077A"/>
    <w:pPr>
      <w:tabs>
        <w:tab w:val="center" w:pos="4252"/>
        <w:tab w:val="right" w:pos="8504"/>
      </w:tabs>
      <w:snapToGrid w:val="0"/>
    </w:pPr>
  </w:style>
  <w:style w:type="character" w:customStyle="1" w:styleId="a4">
    <w:name w:val="ヘッダー (文字)"/>
    <w:basedOn w:val="a0"/>
    <w:link w:val="a3"/>
    <w:uiPriority w:val="99"/>
    <w:rsid w:val="00C9077A"/>
  </w:style>
  <w:style w:type="paragraph" w:styleId="a5">
    <w:name w:val="footer"/>
    <w:basedOn w:val="a"/>
    <w:link w:val="a6"/>
    <w:uiPriority w:val="99"/>
    <w:unhideWhenUsed/>
    <w:rsid w:val="00C9077A"/>
    <w:pPr>
      <w:tabs>
        <w:tab w:val="center" w:pos="4252"/>
        <w:tab w:val="right" w:pos="8504"/>
      </w:tabs>
      <w:snapToGrid w:val="0"/>
    </w:pPr>
  </w:style>
  <w:style w:type="character" w:customStyle="1" w:styleId="a6">
    <w:name w:val="フッター (文字)"/>
    <w:basedOn w:val="a0"/>
    <w:link w:val="a5"/>
    <w:uiPriority w:val="99"/>
    <w:rsid w:val="00C9077A"/>
  </w:style>
  <w:style w:type="paragraph" w:customStyle="1" w:styleId="Default">
    <w:name w:val="Default"/>
    <w:uiPriority w:val="99"/>
    <w:semiHidden/>
    <w:rsid w:val="00C9077A"/>
    <w:pPr>
      <w:widowControl w:val="0"/>
      <w:autoSpaceDE w:val="0"/>
      <w:autoSpaceDN w:val="0"/>
      <w:adjustRightInd w:val="0"/>
    </w:pPr>
    <w:rPr>
      <w:rFonts w:ascii="ＭＳ Ｐゴシック" w:eastAsia="ＭＳ Ｐゴシック" w:hAnsi="Times New Roman" w:cs="ＭＳ Ｐゴシック"/>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83</Words>
  <Characters>479</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耕太郎</dc:creator>
  <cp:keywords/>
  <dc:description/>
  <cp:lastModifiedBy> </cp:lastModifiedBy>
  <cp:revision>4</cp:revision>
  <dcterms:created xsi:type="dcterms:W3CDTF">2020-12-24T18:51:00Z</dcterms:created>
  <dcterms:modified xsi:type="dcterms:W3CDTF">2021-01-08T15:12:00Z</dcterms:modified>
</cp:coreProperties>
</file>