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2C715E3" w14:textId="77777777" w:rsidR="00D637BA" w:rsidRDefault="00D637BA">
      <w:pPr>
        <w:rPr>
          <w:lang w:eastAsia="ja-JP"/>
        </w:rPr>
      </w:pPr>
    </w:p>
    <w:p w14:paraId="2C20C585" w14:textId="779ECC2E" w:rsidR="003126CF" w:rsidRDefault="00D637BA">
      <w:pPr>
        <w:rPr>
          <w:lang w:eastAsia="ja-JP"/>
        </w:rPr>
      </w:pPr>
      <w:r>
        <w:rPr>
          <w:rFonts w:hint="eastAsia"/>
          <w:lang w:eastAsia="ja-JP"/>
        </w:rPr>
        <w:t>１月２６日：</w:t>
      </w:r>
      <w:r w:rsidR="007F0AC0">
        <w:rPr>
          <w:rFonts w:hint="eastAsia"/>
          <w:lang w:eastAsia="ja-JP"/>
        </w:rPr>
        <w:t>溝口常任理事より連絡。その後</w:t>
      </w:r>
      <w:r>
        <w:rPr>
          <w:rFonts w:hint="eastAsia"/>
          <w:lang w:eastAsia="ja-JP"/>
        </w:rPr>
        <w:t>電話にて連絡を取り</w:t>
      </w:r>
      <w:r w:rsidR="007F0AC0">
        <w:rPr>
          <w:rFonts w:hint="eastAsia"/>
          <w:lang w:eastAsia="ja-JP"/>
        </w:rPr>
        <w:t>秋葉先輩に電話、ワールドカフェについての意見をいただく。</w:t>
      </w:r>
    </w:p>
    <w:sectPr w:rsidR="003126CF" w:rsidSect="007E1B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128"/>
    <w:rsid w:val="003126CF"/>
    <w:rsid w:val="00322128"/>
    <w:rsid w:val="007E1BA8"/>
    <w:rsid w:val="007F0AC0"/>
    <w:rsid w:val="00D63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0DDBE7F"/>
  <w15:chartTrackingRefBased/>
  <w15:docId w15:val="{B9DF7FE8-61A5-834E-BD56-A67CBE850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</Words>
  <Characters>51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松尾 陽介</cp:lastModifiedBy>
  <cp:revision>2</cp:revision>
  <dcterms:created xsi:type="dcterms:W3CDTF">2018-09-06T23:03:00Z</dcterms:created>
  <dcterms:modified xsi:type="dcterms:W3CDTF">2021-01-26T12:05:00Z</dcterms:modified>
</cp:coreProperties>
</file>