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React(10)</w:t>
      </w:r>
    </w:p>
    <w:p>
      <w:pPr>
        <w:pStyle w:val="BodyJP"/>
        <w:spacing w:before="0" w:after="160" w:line="264" w:lineRule="auto"/>
      </w:pPr>
      <w:r>
        <w:rPr>
          <w:b/>
          <w:sz w:val="36"/>
        </w:rPr>
        <w:t>中級への橋渡し: 状態設計・性能・保守性</w:t>
      </w:r>
    </w:p>
    <w:p>
      <w:pPr>
        <w:pStyle w:val="BodyJP"/>
        <w:spacing w:before="0" w:after="80" w:line="288" w:lineRule="auto"/>
      </w:pPr>
      <w:r>
        <w:rPr>
          <w:b/>
          <w:sz w:val="26"/>
        </w:rPr>
        <w:t>この回の学習目標</w:t>
      </w:r>
    </w:p>
    <w:p>
      <w:pPr>
        <w:pStyle w:val="BodyJP"/>
        <w:spacing w:before="0" w:after="100" w:line="372" w:lineRule="auto"/>
      </w:pPr>
      <w:r>
        <w:t>この第10回では、Reactアプリを継続的に改善する視点を持ち、状態設計、性能面の注意点、保守しやすいファイル分割の考え方を説明でき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特に中級への橋渡し: 状態設計・性能・保守性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中級への橋渡し: 状態設計・性能・保守性の実行確認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中級への橋渡し: 状態設計・性能・保守性で登場する主要キーワードは、状態設計, 派生値, 再レンダリング, メモ化, 責任分割, 保守性です。学習中は、各用語を単独で覚えるのではなく、『何のために使うか』『使わないとどんな不便があるか』をセットで理解してください。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状態設計を最初に考える</w:t>
      </w:r>
    </w:p>
    <w:p>
      <w:pPr>
        <w:pStyle w:val="BodyJP"/>
        <w:spacing w:before="0" w:after="80" w:line="288" w:lineRule="auto"/>
      </w:pPr>
      <w:r>
        <w:rPr>
          <w:b/>
          <w:sz w:val="23"/>
        </w:rPr>
        <w:t>Step 1: 状態設計を最初に考える</w:t>
      </w:r>
    </w:p>
    <w:p>
      <w:pPr>
        <w:pStyle w:val="BodyJP"/>
        <w:spacing w:before="0" w:after="100" w:line="372" w:lineRule="auto"/>
      </w:pPr>
      <w:r>
        <w:t>中級へ進むと、APIの知識そのものよりも『どの値をどこに置くか』の判断が品質を左右します。ローカルstate、親で共有するstate、Contextへ置く値を区別する視点が重要です。</w:t>
      </w:r>
    </w:p>
    <w:p>
      <w:pPr>
        <w:pStyle w:val="BodyJP"/>
        <w:spacing w:before="0" w:after="100" w:line="372" w:lineRule="auto"/>
      </w:pPr>
      <w:r>
        <w:t>stateの置き場所は、誰が必要とし、誰が更新するかで決めます。複数の子で共有するなら親へ持ち上げ、アプリ全体で必要ならContextや外部状態管理も候補になります。</w:t>
      </w:r>
    </w:p>
    <w:p>
      <w:pPr>
        <w:pStyle w:val="BodyJP"/>
        <w:spacing w:before="0" w:after="100" w:line="372" w:lineRule="auto"/>
      </w:pPr>
      <w:r>
        <w:t>また、計算で求められる値はstateにせず派生値にする、同じ意味の値を重複して持たない、更新トリガーを明確にする、といった基本原則が保守性を大きく左右します。</w:t>
      </w:r>
    </w:p>
    <w:p>
      <w:pPr>
        <w:pStyle w:val="BodyJP"/>
        <w:spacing w:before="0" w:after="100" w:line="372" w:lineRule="auto"/>
      </w:pPr>
      <w:r>
        <w:t>ここで扱っている『状態設計を最初に考える』は、単発のテクニックではなく、今後のReact設計全体に影響する土台です。中級への橋渡し: 状態設計・性能・保守性の文脈では、状態設計や派生値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持ち上げの例</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const [keyword, setKeyword] = useState('');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&lt;&gt;</w:t>
      </w:r>
    </w:p>
    <w:p>
      <w:pPr>
        <w:pStyle w:val="CodeBlock"/>
        <w:shd w:fill="F3F1EE"/>
      </w:pPr>
      <w:r>
        <w:rPr>
          <w:rFonts w:ascii="Consolas" w:hAnsi="Consolas" w:eastAsia="Consolas"/>
        </w:rPr>
        <w:t xml:space="preserve">      &lt;SearchBox keyword={keyword} onChangeKeyword={setKeyword} /&gt;</w:t>
      </w:r>
    </w:p>
    <w:p>
      <w:pPr>
        <w:pStyle w:val="CodeBlock"/>
        <w:shd w:fill="F3F1EE"/>
      </w:pPr>
      <w:r>
        <w:rPr>
          <w:rFonts w:ascii="Consolas" w:hAnsi="Consolas" w:eastAsia="Consolas"/>
        </w:rPr>
        <w:t xml:space="preserve">      &lt;LessonTable keyword={keyword} /&gt;</w:t>
      </w:r>
    </w:p>
    <w:p>
      <w:pPr>
        <w:pStyle w:val="CodeBlock"/>
        <w:shd w:fill="F3F1EE"/>
      </w:pPr>
      <w:r>
        <w:rPr>
          <w:rFonts w:ascii="Consolas" w:hAnsi="Consolas" w:eastAsia="Consolas"/>
        </w:rPr>
        <w:t xml:space="preserve">    &lt;/&gt;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状態設計を最初に考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再レンダリングの仕組みと性能の基本を理解する</w:t>
      </w:r>
    </w:p>
    <w:p>
      <w:pPr>
        <w:pStyle w:val="BodyJP"/>
        <w:spacing w:before="0" w:after="80" w:line="288" w:lineRule="auto"/>
      </w:pPr>
      <w:r>
        <w:rPr>
          <w:b/>
          <w:sz w:val="23"/>
        </w:rPr>
        <w:t>Step 2: 再レンダリングの仕組みと性能の基本を理解する</w:t>
      </w:r>
    </w:p>
    <w:p>
      <w:pPr>
        <w:pStyle w:val="BodyJP"/>
        <w:spacing w:before="0" w:after="100" w:line="372" w:lineRule="auto"/>
      </w:pPr>
      <w:r>
        <w:t>Reactではstateやpropsが変わると再レンダリングが起こります。これは通常問題ではありませんが、重い計算や大きな一覧がある画面では、どこが頻繁に描画されるかを意識する価値があります。</w:t>
      </w:r>
    </w:p>
    <w:p>
      <w:pPr>
        <w:pStyle w:val="BodyJP"/>
        <w:spacing w:before="0" w:after="100" w:line="372" w:lineRule="auto"/>
      </w:pPr>
      <w:r>
        <w:t>性能改善では、いきなり最適化するのではなく、まず不要なstate更新や過剰なeffectを減らすことが先です。根本設計が整っていないままメモ化に頼ると、かえって分かりにくいコードになります。</w:t>
      </w:r>
    </w:p>
    <w:p>
      <w:pPr>
        <w:pStyle w:val="BodyJP"/>
        <w:spacing w:before="0" w:after="100" w:line="372" w:lineRule="auto"/>
      </w:pPr>
      <w:r>
        <w:t>useMemoやReact.memoなどの最適化手段は、必要性が見えたときに使うのが基本です。『速そうだから入れる』ではなく、『この処理が実際に重い』という理由を持つことが重要です。</w:t>
      </w:r>
    </w:p>
    <w:p>
      <w:pPr>
        <w:pStyle w:val="BodyJP"/>
        <w:spacing w:before="0" w:after="100" w:line="372" w:lineRule="auto"/>
      </w:pPr>
      <w:r>
        <w:t>ここで扱っている『再レンダリングの仕組みと性能の基本を理解する』は、単発のテクニックではなく、今後のReact設計全体に影響する土台です。中級への橋渡し: 状態設計・性能・保守性の文脈では、状態設計や派生値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派生値として計算</w:t>
      </w:r>
    </w:p>
    <w:p>
      <w:pPr>
        <w:pStyle w:val="CodeBlock"/>
        <w:shd w:fill="F3F1EE"/>
      </w:pPr>
      <w:r>
        <w:rPr>
          <w:rFonts w:ascii="Consolas" w:hAnsi="Consolas" w:eastAsia="Consolas"/>
        </w:rPr>
        <w:t>const visibleLessons = lessons.filter((lesson) =&gt;</w:t>
      </w:r>
    </w:p>
    <w:p>
      <w:pPr>
        <w:pStyle w:val="CodeBlock"/>
        <w:shd w:fill="F3F1EE"/>
      </w:pPr>
      <w:r>
        <w:rPr>
          <w:rFonts w:ascii="Consolas" w:hAnsi="Consolas" w:eastAsia="Consolas"/>
        </w:rPr>
        <w:t xml:space="preserve">  lesson.title.includes(keyword)</w:t>
      </w:r>
    </w:p>
    <w:p>
      <w:pPr>
        <w:pStyle w:val="CodeBlock"/>
        <w:shd w:fill="F3F1EE"/>
      </w:pPr>
      <w:r>
        <w:rPr>
          <w:rFonts w:ascii="Consolas" w:hAnsi="Consolas" w:eastAsia="Consolas"/>
        </w:rPr>
        <w:t>);</w:t>
      </w:r>
    </w:p>
    <w:p>
      <w:pPr>
        <w:pStyle w:val="BodyJP"/>
        <w:spacing w:before="40" w:after="120" w:line="372" w:lineRule="auto"/>
      </w:pPr>
      <w:r>
        <w:t>注意点: 再レンダリングの仕組みと性能の基本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ファイル構成と責任分割を整える</w:t>
      </w:r>
    </w:p>
    <w:p>
      <w:pPr>
        <w:pStyle w:val="BodyJP"/>
        <w:spacing w:before="0" w:after="80" w:line="288" w:lineRule="auto"/>
      </w:pPr>
      <w:r>
        <w:rPr>
          <w:b/>
          <w:sz w:val="23"/>
        </w:rPr>
        <w:t>Step 3: ファイル構成と責任分割を整える</w:t>
      </w:r>
    </w:p>
    <w:p>
      <w:pPr>
        <w:pStyle w:val="BodyJP"/>
        <w:spacing w:before="0" w:after="100" w:line="372" w:lineRule="auto"/>
      </w:pPr>
      <w:r>
        <w:t>アプリが大きくなると、components、pages、hooks、contexts、utilsのように役割ごとの整理が効いてきます。重要なのは名前よりも、責任が混ざらないことです。</w:t>
      </w:r>
    </w:p>
    <w:p>
      <w:pPr>
        <w:pStyle w:val="BodyJP"/>
        <w:spacing w:before="0" w:after="100" w:line="372" w:lineRule="auto"/>
      </w:pPr>
      <w:r>
        <w:t>表示中心のコンポーネント、データ取得を担うコンテナ、共有ロジックを持つフック、API通信関数などを分けると、修正時にどこを見ればよいかが明確になります。</w:t>
      </w:r>
    </w:p>
    <w:p>
      <w:pPr>
        <w:pStyle w:val="BodyJP"/>
        <w:spacing w:before="0" w:after="100" w:line="372" w:lineRule="auto"/>
      </w:pPr>
      <w:r>
        <w:t>教材学習の段階でも、1ファイルが長くなったら『表示』『ロジック』『定数』を分けられないかを考えるだけで、保守しやすい設計感覚が育ちます。</w:t>
      </w:r>
    </w:p>
    <w:p>
      <w:pPr>
        <w:pStyle w:val="BodyJP"/>
        <w:spacing w:before="0" w:after="100" w:line="372" w:lineRule="auto"/>
      </w:pPr>
      <w:r>
        <w:t>ここで扱っている『ファイル構成と責任分割を整える』は、単発のテクニックではなく、今後のReact設計全体に影響する土台です。中級への橋渡し: 状態設計・性能・保守性の文脈では、状態設計や派生値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例: ディレクトリ構成</w:t>
      </w:r>
    </w:p>
    <w:p>
      <w:pPr>
        <w:pStyle w:val="CodeBlock"/>
        <w:shd w:fill="F3F1EE"/>
      </w:pPr>
      <w:r>
        <w:rPr>
          <w:rFonts w:ascii="Consolas" w:hAnsi="Consolas" w:eastAsia="Consolas"/>
        </w:rPr>
        <w:t>src/</w:t>
      </w:r>
    </w:p>
    <w:p>
      <w:pPr>
        <w:pStyle w:val="CodeBlock"/>
        <w:shd w:fill="F3F1EE"/>
      </w:pPr>
      <w:r>
        <w:rPr>
          <w:rFonts w:ascii="Consolas" w:hAnsi="Consolas" w:eastAsia="Consolas"/>
        </w:rPr>
        <w:t xml:space="preserve">  components/</w:t>
      </w:r>
    </w:p>
    <w:p>
      <w:pPr>
        <w:pStyle w:val="CodeBlock"/>
        <w:shd w:fill="F3F1EE"/>
      </w:pPr>
      <w:r>
        <w:rPr>
          <w:rFonts w:ascii="Consolas" w:hAnsi="Consolas" w:eastAsia="Consolas"/>
        </w:rPr>
        <w:t xml:space="preserve">  pages/</w:t>
      </w:r>
    </w:p>
    <w:p>
      <w:pPr>
        <w:pStyle w:val="CodeBlock"/>
        <w:shd w:fill="F3F1EE"/>
      </w:pPr>
      <w:r>
        <w:rPr>
          <w:rFonts w:ascii="Consolas" w:hAnsi="Consolas" w:eastAsia="Consolas"/>
        </w:rPr>
        <w:t xml:space="preserve">  hooks/</w:t>
      </w:r>
    </w:p>
    <w:p>
      <w:pPr>
        <w:pStyle w:val="CodeBlock"/>
        <w:shd w:fill="F3F1EE"/>
      </w:pPr>
      <w:r>
        <w:rPr>
          <w:rFonts w:ascii="Consolas" w:hAnsi="Consolas" w:eastAsia="Consolas"/>
        </w:rPr>
        <w:t xml:space="preserve">  contexts/</w:t>
      </w:r>
    </w:p>
    <w:p>
      <w:pPr>
        <w:pStyle w:val="CodeBlock"/>
        <w:shd w:fill="F3F1EE"/>
      </w:pPr>
      <w:r>
        <w:rPr>
          <w:rFonts w:ascii="Consolas" w:hAnsi="Consolas" w:eastAsia="Consolas"/>
        </w:rPr>
        <w:t xml:space="preserve">  utils/</w:t>
      </w:r>
    </w:p>
    <w:p>
      <w:pPr>
        <w:pStyle w:val="BodyJP"/>
        <w:spacing w:before="40" w:after="120" w:line="372" w:lineRule="auto"/>
      </w:pPr>
      <w:r>
        <w:t>注意点: ファイル構成と責任分割を整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学習後に取り組むべき発展テーマを整理する</w:t>
      </w:r>
    </w:p>
    <w:p>
      <w:pPr>
        <w:pStyle w:val="BodyJP"/>
        <w:spacing w:before="0" w:after="80" w:line="288" w:lineRule="auto"/>
      </w:pPr>
      <w:r>
        <w:rPr>
          <w:b/>
          <w:sz w:val="23"/>
        </w:rPr>
        <w:t>Step 4: 学習後に取り組むべき発展テーマを整理する</w:t>
      </w:r>
    </w:p>
    <w:p>
      <w:pPr>
        <w:pStyle w:val="BodyJP"/>
        <w:spacing w:before="0" w:after="100" w:line="372" w:lineRule="auto"/>
      </w:pPr>
      <w:r>
        <w:t>この10回でReactの基礎から中級入口までを一通り学べます。次の段階では、テスト、自動化、アクセシビリティ、状態管理ライブラリ、Server Componentsなどへ進むと理解が深まります。</w:t>
      </w:r>
    </w:p>
    <w:p>
      <w:pPr>
        <w:pStyle w:val="BodyJP"/>
        <w:spacing w:before="0" w:after="100" w:line="372" w:lineRule="auto"/>
      </w:pPr>
      <w:r>
        <w:t>ただし、新しい道具に進む前に、state設計、props、effect、ルーティング、フォーム、API通信を自力で説明できることが重要です。基礎の言語化ができる人ほど応用でも強くなります。</w:t>
      </w:r>
    </w:p>
    <w:p>
      <w:pPr>
        <w:pStyle w:val="BodyJP"/>
        <w:spacing w:before="0" w:after="100" w:line="372" w:lineRule="auto"/>
      </w:pPr>
      <w:r>
        <w:t>中級学習では『動く』だけでなく、『読みやすいか』『直しやすいか』『失敗時に壊れにくいか』という視点を持ち続けてください。その積み重ねが、実務で信頼されるReact開発者への近道です。</w:t>
      </w:r>
    </w:p>
    <w:p>
      <w:pPr>
        <w:pStyle w:val="BodyJP"/>
        <w:spacing w:before="0" w:after="100" w:line="372" w:lineRule="auto"/>
      </w:pPr>
      <w:r>
        <w:t>ここで扱っている『学習後に取り組むべき発展テーマを整理する』は、単発のテクニックではなく、今後のReact設計全体に影響する土台です。中級への橋渡し: 状態設計・性能・保守性の文脈では、状態設計や派生値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次の学習候補</w:t>
      </w:r>
    </w:p>
    <w:p>
      <w:pPr>
        <w:pStyle w:val="CodeBlock"/>
        <w:shd w:fill="F3F1EE"/>
      </w:pPr>
      <w:r>
        <w:rPr>
          <w:rFonts w:ascii="Consolas" w:hAnsi="Consolas" w:eastAsia="Consolas"/>
        </w:rPr>
        <w:t>1. React Testing Library</w:t>
      </w:r>
    </w:p>
    <w:p>
      <w:pPr>
        <w:pStyle w:val="CodeBlock"/>
        <w:shd w:fill="F3F1EE"/>
      </w:pPr>
      <w:r>
        <w:rPr>
          <w:rFonts w:ascii="Consolas" w:hAnsi="Consolas" w:eastAsia="Consolas"/>
        </w:rPr>
        <w:t>2. アクセシビリティ改善</w:t>
      </w:r>
    </w:p>
    <w:p>
      <w:pPr>
        <w:pStyle w:val="CodeBlock"/>
        <w:shd w:fill="F3F1EE"/>
      </w:pPr>
      <w:r>
        <w:rPr>
          <w:rFonts w:ascii="Consolas" w:hAnsi="Consolas" w:eastAsia="Consolas"/>
        </w:rPr>
        <w:t>3. パフォーマンス計測</w:t>
      </w:r>
    </w:p>
    <w:p>
      <w:pPr>
        <w:pStyle w:val="CodeBlock"/>
        <w:shd w:fill="F3F1EE"/>
      </w:pPr>
      <w:r>
        <w:rPr>
          <w:rFonts w:ascii="Consolas" w:hAnsi="Consolas" w:eastAsia="Consolas"/>
        </w:rPr>
        <w:t>4. 状態管理ライブラリの比較</w:t>
      </w:r>
    </w:p>
    <w:p>
      <w:pPr>
        <w:pStyle w:val="CodeBlock"/>
        <w:shd w:fill="F3F1EE"/>
      </w:pPr>
      <w:r>
        <w:rPr>
          <w:rFonts w:ascii="Consolas" w:hAnsi="Consolas" w:eastAsia="Consolas"/>
        </w:rPr>
        <w:t>5. 実案件に近いCRUDアプリ制作</w:t>
      </w:r>
    </w:p>
    <w:p>
      <w:pPr>
        <w:pStyle w:val="BodyJP"/>
        <w:spacing w:before="40" w:after="120" w:line="372" w:lineRule="auto"/>
      </w:pPr>
      <w:r>
        <w:t>注意点: 学習後に取り組むべき発展テーマを整理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第10回の内容は丸暗記した方がよいですか？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中級への橋渡し: 状態設計・性能・保守性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第10回では、中級への橋渡し: 状態設計・性能・保守性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p>
      <w:pPr>
        <w:pStyle w:val="BodyJP"/>
        <w:spacing w:before="0" w:after="100" w:line="372" w:lineRule="auto"/>
      </w:pPr>
      <w:r>
        <w:t>補足解説 1: 第10回で扱った中級への橋渡し: 状態設計・性能・保守性は、状態設計、派生値、再レンダリングを中心に、Reactの画面設計をより安定させるための視点を育てる章です。学習を終えたら、サンプルを写すだけでなく、変数名、表示文言、配列データ、入力項目を自分なりに変更し、どの変更がどの描画結果に影響するかを観察してください。この『小さく変えて確かめる』反復が、基礎理解を中級の実装力へ変えていきま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React(10)</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