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4C708E72" w:rsidR="00761E19" w:rsidRDefault="00853EFB" w:rsidP="009C3805">
      <w:pPr>
        <w:ind w:firstLineChars="850" w:firstLine="273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B7F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ENHANCEMENT</w:t>
      </w:r>
      <w:r w:rsidR="009C38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A8423DB" w14:textId="77777777" w:rsidR="00BB7018" w:rsidRDefault="00BB7018" w:rsidP="00BB70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F2D3BF" w14:textId="1D5A1232" w:rsidR="00761E19" w:rsidRPr="00BB7018" w:rsidRDefault="00BB7018" w:rsidP="00666D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018">
        <w:rPr>
          <w:rFonts w:ascii="Times New Roman" w:hAnsi="Times New Roman" w:cs="Times New Roman"/>
          <w:sz w:val="28"/>
          <w:szCs w:val="28"/>
        </w:rPr>
        <w:t>A more in-depth discussion of the potential benefits and risks of AI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enterprise management. The paper briefly discusses some of the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benefits of AI, such as increased efficiency and productivity, improved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decision-making, and new opportunities for innovation. However, it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not spend much time discussing the potential risks of AI, such as job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displacement, bias, and privacy concerns. A more in-depth discussion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these potential risks would be helpful for readers who are considering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how to adopt AI in their own organizations.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A more comprehensive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review of the literature on AI and enterprise management. The paper cites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a number of sources, but it does not provide a comprehensive review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the literature on this topic. A more comprehensive review of the literature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would help to contextualize the paper's findings and identify areas for future research.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A more concrete set of recommendations for how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adopt AI in enterprise management. The paper concludes with a brief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discussion of how to adopt AI in enterprise management. However,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recommendations are somewhat general and could be made more specific.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For example, the paper could recommend specific AI tools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018">
        <w:rPr>
          <w:rFonts w:ascii="Times New Roman" w:hAnsi="Times New Roman" w:cs="Times New Roman"/>
          <w:sz w:val="28"/>
          <w:szCs w:val="28"/>
        </w:rPr>
        <w:t>techniques that could be used to improve different aspects of enterprise management.</w:t>
      </w:r>
    </w:p>
    <w:sectPr w:rsidR="00761E19" w:rsidRPr="00BB70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0EDA"/>
    <w:multiLevelType w:val="multilevel"/>
    <w:tmpl w:val="DEB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2C5836"/>
    <w:rsid w:val="00666D2A"/>
    <w:rsid w:val="00761E19"/>
    <w:rsid w:val="007B4A37"/>
    <w:rsid w:val="00853EFB"/>
    <w:rsid w:val="00856ECA"/>
    <w:rsid w:val="009A6CC4"/>
    <w:rsid w:val="009C3805"/>
    <w:rsid w:val="00AC3F19"/>
    <w:rsid w:val="00BB7018"/>
    <w:rsid w:val="00CC7BCA"/>
    <w:rsid w:val="00D30BAB"/>
    <w:rsid w:val="00D55B7F"/>
    <w:rsid w:val="00ED7794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TEJA BHUKYA</cp:lastModifiedBy>
  <cp:revision>15</cp:revision>
  <dcterms:created xsi:type="dcterms:W3CDTF">2022-01-28T04:16:00Z</dcterms:created>
  <dcterms:modified xsi:type="dcterms:W3CDTF">2023-08-24T11:05:00Z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